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B216E" w14:textId="77777777" w:rsidR="00BA47F1" w:rsidRPr="00BA47F1" w:rsidRDefault="00BA47F1" w:rsidP="00BA47F1">
      <w:pPr>
        <w:rPr>
          <w:b/>
          <w:bCs/>
        </w:rPr>
      </w:pPr>
      <w:r w:rsidRPr="00BA47F1">
        <w:rPr>
          <w:b/>
          <w:bCs/>
        </w:rPr>
        <w:t>第十章　最高法規</w:t>
      </w:r>
    </w:p>
    <w:p w14:paraId="3A8E68E8" w14:textId="77777777" w:rsidR="00BA47F1" w:rsidRPr="00BA47F1" w:rsidRDefault="00BA47F1" w:rsidP="00BA47F1">
      <w:r w:rsidRPr="00BA47F1">
        <w:t>〔基本的人権の由来特質〕</w:t>
      </w:r>
    </w:p>
    <w:p w14:paraId="045B4E26" w14:textId="77777777" w:rsidR="00BA47F1" w:rsidRPr="00BA47F1" w:rsidRDefault="00BA47F1" w:rsidP="00BA47F1">
      <w:r w:rsidRPr="00BA47F1">
        <w:t>第九十七条　この憲法が日本国民に保障する基本的人権は、人類の多年にわたる自由獲得の努力の成果で</w:t>
      </w:r>
      <w:proofErr w:type="gramStart"/>
      <w:r w:rsidRPr="00BA47F1">
        <w:t>あつて</w:t>
      </w:r>
      <w:proofErr w:type="gramEnd"/>
      <w:r w:rsidRPr="00BA47F1">
        <w:t>、これらの権利は、過去幾多の</w:t>
      </w:r>
      <w:proofErr w:type="gramStart"/>
      <w:r w:rsidRPr="00BA47F1">
        <w:t>試錬</w:t>
      </w:r>
      <w:proofErr w:type="gramEnd"/>
      <w:r w:rsidRPr="00BA47F1">
        <w:t>に堪へ、現在及び将来の国民に対し、侵すことのできない永久の権利として信託されたものである。</w:t>
      </w:r>
    </w:p>
    <w:p w14:paraId="3DD1AE51" w14:textId="77777777" w:rsidR="00BA47F1" w:rsidRPr="00BA47F1" w:rsidRDefault="00BA47F1" w:rsidP="00BA47F1">
      <w:r w:rsidRPr="00BA47F1">
        <w:t>〔憲法の最高性と条約及び国際法規の遵守〕</w:t>
      </w:r>
    </w:p>
    <w:p w14:paraId="30194134" w14:textId="77777777" w:rsidR="00BA47F1" w:rsidRPr="00BA47F1" w:rsidRDefault="00BA47F1" w:rsidP="00BA47F1">
      <w:r w:rsidRPr="00BA47F1">
        <w:t>第九十八条　この憲法は、国の最高法規で</w:t>
      </w:r>
      <w:proofErr w:type="gramStart"/>
      <w:r w:rsidRPr="00BA47F1">
        <w:t>あつて</w:t>
      </w:r>
      <w:proofErr w:type="gramEnd"/>
      <w:r w:rsidRPr="00BA47F1">
        <w:t>、その条規に反する法律、命令、詔勅及び国務に関するその他の行為の全部又は一部は、その効力を有しない。</w:t>
      </w:r>
    </w:p>
    <w:p w14:paraId="53E73152" w14:textId="77777777" w:rsidR="00BA47F1" w:rsidRPr="00BA47F1" w:rsidRDefault="00BA47F1" w:rsidP="00BA47F1">
      <w:r w:rsidRPr="00BA47F1">
        <w:t>２　日本国が締結した条約及び確立された国際法規は、これを誠実に遵守することを必要とする。</w:t>
      </w:r>
    </w:p>
    <w:p w14:paraId="675BF0ED" w14:textId="77777777" w:rsidR="00BA47F1" w:rsidRPr="00BA47F1" w:rsidRDefault="00BA47F1" w:rsidP="00BA47F1">
      <w:r w:rsidRPr="00BA47F1">
        <w:t>〔憲法尊重擁護の義務〕</w:t>
      </w:r>
    </w:p>
    <w:p w14:paraId="4D36A1A4" w14:textId="77777777" w:rsidR="00BA47F1" w:rsidRPr="00BA47F1" w:rsidRDefault="00BA47F1" w:rsidP="00BA47F1">
      <w:r w:rsidRPr="00BA47F1">
        <w:t>第九十九条　天皇又は摂政及び国務大臣、国会議員、裁判官その他の公務員は、この憲法を尊重し擁護する義務を</w:t>
      </w:r>
      <w:proofErr w:type="gramStart"/>
      <w:r w:rsidRPr="00BA47F1">
        <w:t>負ふ</w:t>
      </w:r>
      <w:proofErr w:type="gramEnd"/>
      <w:r w:rsidRPr="00BA47F1">
        <w:t>。</w:t>
      </w:r>
    </w:p>
    <w:p w14:paraId="006595B8" w14:textId="77777777" w:rsidR="008019F3" w:rsidRPr="00BA47F1" w:rsidRDefault="008019F3"/>
    <w:sectPr w:rsidR="008019F3" w:rsidRPr="00BA47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8A"/>
    <w:rsid w:val="00174AA2"/>
    <w:rsid w:val="002C6E8A"/>
    <w:rsid w:val="008019F3"/>
    <w:rsid w:val="00813E6D"/>
    <w:rsid w:val="00B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0DEE997-E5D5-4923-8EB2-B8A0E28B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6E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E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E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E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E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E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E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E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6E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C6E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C6E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C6E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C6E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C6E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C6E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C6E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C6E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C6E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C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E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C6E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C6E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6E8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C6E8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C6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C6E8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C6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s2122126 Kota Kawagoe</dc:creator>
  <cp:keywords/>
  <dc:description/>
  <cp:lastModifiedBy>s2122126 Kota Kawagoe</cp:lastModifiedBy>
  <cp:revision>2</cp:revision>
  <dcterms:created xsi:type="dcterms:W3CDTF">2025-09-24T03:10:00Z</dcterms:created>
  <dcterms:modified xsi:type="dcterms:W3CDTF">2025-09-24T03:10:00Z</dcterms:modified>
</cp:coreProperties>
</file>