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FFAB3" w14:textId="77777777" w:rsidR="00CA4517" w:rsidRPr="00CA4517" w:rsidRDefault="00CA4517" w:rsidP="00CA4517">
      <w:pPr>
        <w:rPr>
          <w:b/>
          <w:bCs/>
        </w:rPr>
      </w:pPr>
      <w:r w:rsidRPr="00CA4517">
        <w:rPr>
          <w:b/>
          <w:bCs/>
        </w:rPr>
        <w:t>第四章　国会</w:t>
      </w:r>
    </w:p>
    <w:p w14:paraId="12116B3D" w14:textId="77777777" w:rsidR="00CA4517" w:rsidRPr="00CA4517" w:rsidRDefault="00CA4517" w:rsidP="00CA4517">
      <w:r w:rsidRPr="00CA4517">
        <w:t>〔国会の地位〕</w:t>
      </w:r>
    </w:p>
    <w:p w14:paraId="414BBE34" w14:textId="77777777" w:rsidR="00CA4517" w:rsidRPr="00CA4517" w:rsidRDefault="00CA4517" w:rsidP="00CA4517">
      <w:r w:rsidRPr="00CA4517">
        <w:t>第四十一条　国会は、国権の最高機関で</w:t>
      </w:r>
      <w:proofErr w:type="gramStart"/>
      <w:r w:rsidRPr="00CA4517">
        <w:t>あつて</w:t>
      </w:r>
      <w:proofErr w:type="gramEnd"/>
      <w:r w:rsidRPr="00CA4517">
        <w:t>、国の唯一の立法機関である。</w:t>
      </w:r>
    </w:p>
    <w:p w14:paraId="11CCAFD4" w14:textId="77777777" w:rsidR="00CA4517" w:rsidRPr="00CA4517" w:rsidRDefault="00CA4517" w:rsidP="00CA4517">
      <w:r w:rsidRPr="00CA4517">
        <w:t>〔二院制〕</w:t>
      </w:r>
    </w:p>
    <w:p w14:paraId="748210CF" w14:textId="77777777" w:rsidR="00CA4517" w:rsidRPr="00CA4517" w:rsidRDefault="00CA4517" w:rsidP="00CA4517">
      <w:r w:rsidRPr="00CA4517">
        <w:t>第四十二条　国会は、衆議院及び参議院の両議院でこれを構成する。</w:t>
      </w:r>
    </w:p>
    <w:p w14:paraId="3CCBC943" w14:textId="77777777" w:rsidR="00CA4517" w:rsidRPr="00CA4517" w:rsidRDefault="00CA4517" w:rsidP="00CA4517">
      <w:r w:rsidRPr="00CA4517">
        <w:t>〔両議院の組織〕</w:t>
      </w:r>
    </w:p>
    <w:p w14:paraId="70F4F71D" w14:textId="77777777" w:rsidR="00CA4517" w:rsidRPr="00CA4517" w:rsidRDefault="00CA4517" w:rsidP="00CA4517">
      <w:r w:rsidRPr="00CA4517">
        <w:t>第四十三条　両議院は、全国民を代表する選挙された議員でこれを組織する。</w:t>
      </w:r>
    </w:p>
    <w:p w14:paraId="00B90355" w14:textId="77777777" w:rsidR="00CA4517" w:rsidRPr="00CA4517" w:rsidRDefault="00CA4517" w:rsidP="00CA4517">
      <w:r w:rsidRPr="00CA4517">
        <w:t>２　両議院の議員の定数は、法律でこれを定める。</w:t>
      </w:r>
    </w:p>
    <w:p w14:paraId="54C187A7" w14:textId="77777777" w:rsidR="00CA4517" w:rsidRPr="00CA4517" w:rsidRDefault="00CA4517" w:rsidP="00CA4517">
      <w:r w:rsidRPr="00CA4517">
        <w:t>〔議員及び選挙人の資格〕</w:t>
      </w:r>
    </w:p>
    <w:p w14:paraId="1F7DFF37" w14:textId="77777777" w:rsidR="00CA4517" w:rsidRPr="00CA4517" w:rsidRDefault="00CA4517" w:rsidP="00CA4517">
      <w:r w:rsidRPr="00CA4517">
        <w:t>第四十四条　両議院の議員及びその選挙人の資格は、法律でこれを定める。但し、人種、信条、性別、社会的身分、門地、教育、財産又は収入に</w:t>
      </w:r>
      <w:proofErr w:type="gramStart"/>
      <w:r w:rsidRPr="00CA4517">
        <w:t>よつて</w:t>
      </w:r>
      <w:proofErr w:type="gramEnd"/>
      <w:r w:rsidRPr="00CA4517">
        <w:t>差別してはならない。</w:t>
      </w:r>
    </w:p>
    <w:p w14:paraId="3FB4B55A" w14:textId="77777777" w:rsidR="00CA4517" w:rsidRPr="00CA4517" w:rsidRDefault="00CA4517" w:rsidP="00CA4517">
      <w:r w:rsidRPr="00CA4517">
        <w:t>〔衆議院議員の任期〕</w:t>
      </w:r>
    </w:p>
    <w:p w14:paraId="129E0568" w14:textId="77777777" w:rsidR="00CA4517" w:rsidRPr="00CA4517" w:rsidRDefault="00CA4517" w:rsidP="00CA4517">
      <w:r w:rsidRPr="00CA4517">
        <w:t>第四十五条　衆議院議員の任期は、四年とする。但し、衆議院解散の場合には、その期間満了前に終了する。</w:t>
      </w:r>
    </w:p>
    <w:p w14:paraId="534213BD" w14:textId="77777777" w:rsidR="00CA4517" w:rsidRPr="00CA4517" w:rsidRDefault="00CA4517" w:rsidP="00CA4517">
      <w:r w:rsidRPr="00CA4517">
        <w:lastRenderedPageBreak/>
        <w:t>〔参議院議員の任期〕</w:t>
      </w:r>
    </w:p>
    <w:p w14:paraId="28FC12E7" w14:textId="77777777" w:rsidR="00CA4517" w:rsidRPr="00CA4517" w:rsidRDefault="00CA4517" w:rsidP="00CA4517">
      <w:r w:rsidRPr="00CA4517">
        <w:t>第四十六条　参議院議員の任期は、六年とし、三年ごとに議員の半数を改選する。</w:t>
      </w:r>
    </w:p>
    <w:p w14:paraId="696DE834" w14:textId="77777777" w:rsidR="00CA4517" w:rsidRPr="00CA4517" w:rsidRDefault="00CA4517" w:rsidP="00CA4517">
      <w:r w:rsidRPr="00CA4517">
        <w:t>〔議員の選挙〕</w:t>
      </w:r>
    </w:p>
    <w:p w14:paraId="38720D40" w14:textId="77777777" w:rsidR="00CA4517" w:rsidRPr="00CA4517" w:rsidRDefault="00CA4517" w:rsidP="00CA4517">
      <w:r w:rsidRPr="00CA4517">
        <w:t>第四十七条　選挙区、投票の方法その他両議院の議員の選挙に関する事項は、法律でこれを定める。</w:t>
      </w:r>
    </w:p>
    <w:p w14:paraId="0A731B7B" w14:textId="77777777" w:rsidR="00CA4517" w:rsidRPr="00CA4517" w:rsidRDefault="00CA4517" w:rsidP="00CA4517">
      <w:r w:rsidRPr="00CA4517">
        <w:t>〔両議院議員相互兼職の禁止〕</w:t>
      </w:r>
    </w:p>
    <w:p w14:paraId="7CF1FF3E" w14:textId="77777777" w:rsidR="00CA4517" w:rsidRPr="00CA4517" w:rsidRDefault="00CA4517" w:rsidP="00CA4517">
      <w:r w:rsidRPr="00CA4517">
        <w:t>第四十八条　何人も、同時に両議院の議員たることはできない。</w:t>
      </w:r>
    </w:p>
    <w:p w14:paraId="6AD9EB40" w14:textId="77777777" w:rsidR="00CA4517" w:rsidRPr="00CA4517" w:rsidRDefault="00CA4517" w:rsidP="00CA4517">
      <w:r w:rsidRPr="00CA4517">
        <w:t>〔議員の歳費〕</w:t>
      </w:r>
    </w:p>
    <w:p w14:paraId="4522EEA9" w14:textId="77777777" w:rsidR="00CA4517" w:rsidRPr="00CA4517" w:rsidRDefault="00CA4517" w:rsidP="00CA4517">
      <w:r w:rsidRPr="00CA4517">
        <w:t>第四十九条　両議院の議員は、法律の定めるところにより、国庫から相当額の歳費を受ける。</w:t>
      </w:r>
    </w:p>
    <w:p w14:paraId="682A9F56" w14:textId="77777777" w:rsidR="00CA4517" w:rsidRPr="00CA4517" w:rsidRDefault="00CA4517" w:rsidP="00CA4517">
      <w:r w:rsidRPr="00CA4517">
        <w:t>〔議員の不逮捕特権〕</w:t>
      </w:r>
    </w:p>
    <w:p w14:paraId="462F8D32" w14:textId="77777777" w:rsidR="00CA4517" w:rsidRPr="00CA4517" w:rsidRDefault="00CA4517" w:rsidP="00CA4517">
      <w:r w:rsidRPr="00CA4517">
        <w:t>第五十条　両議院の議員は、法律の定める場合を除いては、国会の会期中逮捕されず、会期前に逮捕された議員は、その議院の要求があれば、会期中これを釈放しなければならない。</w:t>
      </w:r>
    </w:p>
    <w:p w14:paraId="294880AC" w14:textId="77777777" w:rsidR="00CA4517" w:rsidRPr="00CA4517" w:rsidRDefault="00CA4517" w:rsidP="00CA4517">
      <w:r w:rsidRPr="00CA4517">
        <w:t>〔議員の発言表決の無答責〕</w:t>
      </w:r>
    </w:p>
    <w:p w14:paraId="5D7D013A" w14:textId="77777777" w:rsidR="00CA4517" w:rsidRPr="00CA4517" w:rsidRDefault="00CA4517" w:rsidP="00CA4517">
      <w:r w:rsidRPr="00CA4517">
        <w:t>第五十一条　両議院の議員は、議院で行</w:t>
      </w:r>
      <w:proofErr w:type="gramStart"/>
      <w:r w:rsidRPr="00CA4517">
        <w:t>つた</w:t>
      </w:r>
      <w:proofErr w:type="gramEnd"/>
      <w:r w:rsidRPr="00CA4517">
        <w:t>演説、討論又は表決について、院外で責</w:t>
      </w:r>
      <w:r w:rsidRPr="00CA4517">
        <w:lastRenderedPageBreak/>
        <w:t>任を問はれない。</w:t>
      </w:r>
    </w:p>
    <w:p w14:paraId="1FA4F77F" w14:textId="77777777" w:rsidR="00CA4517" w:rsidRPr="00CA4517" w:rsidRDefault="00CA4517" w:rsidP="00CA4517">
      <w:r w:rsidRPr="00CA4517">
        <w:t>〔常会〕</w:t>
      </w:r>
    </w:p>
    <w:p w14:paraId="16B78C6B" w14:textId="77777777" w:rsidR="00CA4517" w:rsidRPr="00CA4517" w:rsidRDefault="00CA4517" w:rsidP="00CA4517">
      <w:r w:rsidRPr="00CA4517">
        <w:t>第五十二条　国会の常会は、毎年一回これを召集する。</w:t>
      </w:r>
    </w:p>
    <w:p w14:paraId="1A92B113" w14:textId="77777777" w:rsidR="00CA4517" w:rsidRPr="00CA4517" w:rsidRDefault="00CA4517" w:rsidP="00CA4517">
      <w:r w:rsidRPr="00CA4517">
        <w:t>〔臨時会〕</w:t>
      </w:r>
    </w:p>
    <w:p w14:paraId="089FF554" w14:textId="77777777" w:rsidR="00CA4517" w:rsidRPr="00CA4517" w:rsidRDefault="00CA4517" w:rsidP="00CA4517">
      <w:r w:rsidRPr="00CA4517">
        <w:t>第五十三条　内閣は、国会の臨時会の召集を決定することができる。</w:t>
      </w:r>
      <w:proofErr w:type="gramStart"/>
      <w:r w:rsidRPr="00CA4517">
        <w:t>いづれ</w:t>
      </w:r>
      <w:proofErr w:type="gramEnd"/>
      <w:r w:rsidRPr="00CA4517">
        <w:t>かの議院の総議員の四分の一以上の要求があれば、内閣は、その召集を決定しなければならない。</w:t>
      </w:r>
    </w:p>
    <w:p w14:paraId="7B935FAB" w14:textId="77777777" w:rsidR="00CA4517" w:rsidRPr="00CA4517" w:rsidRDefault="00CA4517" w:rsidP="00CA4517">
      <w:r w:rsidRPr="00CA4517">
        <w:t>〔総選挙、特別会及び緊急集会〕</w:t>
      </w:r>
    </w:p>
    <w:p w14:paraId="5FCA2040" w14:textId="77777777" w:rsidR="00CA4517" w:rsidRPr="00CA4517" w:rsidRDefault="00CA4517" w:rsidP="00CA4517">
      <w:r w:rsidRPr="00CA4517">
        <w:t>第五十四条　衆議院が解散されたときは、解散の日から四十日以内に、衆議院議員の総選挙を行</w:t>
      </w:r>
      <w:proofErr w:type="gramStart"/>
      <w:r w:rsidRPr="00CA4517">
        <w:t>ひ</w:t>
      </w:r>
      <w:proofErr w:type="gramEnd"/>
      <w:r w:rsidRPr="00CA4517">
        <w:t>、その選挙の日から三十日以内に、国会を召集しなければならない。</w:t>
      </w:r>
    </w:p>
    <w:p w14:paraId="68441E46" w14:textId="77777777" w:rsidR="00CA4517" w:rsidRPr="00CA4517" w:rsidRDefault="00CA4517" w:rsidP="00CA4517">
      <w:r w:rsidRPr="00CA4517">
        <w:t>２　衆議院が解散されたときは、参議院は、同時に閉会となる。但し、内閣は、国に緊急の必要があるときは、参議院の緊急集会を求めることができる。</w:t>
      </w:r>
    </w:p>
    <w:p w14:paraId="184A5A45" w14:textId="77777777" w:rsidR="00CA4517" w:rsidRPr="00CA4517" w:rsidRDefault="00CA4517" w:rsidP="00CA4517">
      <w:r w:rsidRPr="00CA4517">
        <w:t>３　前項</w:t>
      </w:r>
      <w:proofErr w:type="gramStart"/>
      <w:r w:rsidRPr="00CA4517">
        <w:t>但書</w:t>
      </w:r>
      <w:proofErr w:type="gramEnd"/>
      <w:r w:rsidRPr="00CA4517">
        <w:t>の緊急集会において採られた措置は、臨時のものであつて、次の国会開会の後十日以内に、衆議院の同意がない場合には、その効力を</w:t>
      </w:r>
      <w:proofErr w:type="gramStart"/>
      <w:r w:rsidRPr="00CA4517">
        <w:t>失ふ</w:t>
      </w:r>
      <w:proofErr w:type="gramEnd"/>
      <w:r w:rsidRPr="00CA4517">
        <w:t>。</w:t>
      </w:r>
    </w:p>
    <w:p w14:paraId="7775BFB0" w14:textId="77777777" w:rsidR="00CA4517" w:rsidRPr="00CA4517" w:rsidRDefault="00CA4517" w:rsidP="00CA4517">
      <w:r w:rsidRPr="00CA4517">
        <w:t>〔資格争訟〕</w:t>
      </w:r>
    </w:p>
    <w:p w14:paraId="7B47ACBC" w14:textId="77777777" w:rsidR="00CA4517" w:rsidRPr="00CA4517" w:rsidRDefault="00CA4517" w:rsidP="00CA4517">
      <w:r w:rsidRPr="00CA4517">
        <w:t>第五十五条　両議院は、各々その議員の資格に関する争訟を裁判する。但し、議員の</w:t>
      </w:r>
      <w:r w:rsidRPr="00CA4517">
        <w:lastRenderedPageBreak/>
        <w:t>議席を失はせるには、出席議員の三分の二以上の多数による議決を必要とする。</w:t>
      </w:r>
    </w:p>
    <w:p w14:paraId="07BA946C" w14:textId="77777777" w:rsidR="00CA4517" w:rsidRPr="00CA4517" w:rsidRDefault="00CA4517" w:rsidP="00CA4517">
      <w:r w:rsidRPr="00CA4517">
        <w:t>〔議事の定足数と過半数議決〕</w:t>
      </w:r>
    </w:p>
    <w:p w14:paraId="1BDCAAE9" w14:textId="77777777" w:rsidR="00CA4517" w:rsidRPr="00CA4517" w:rsidRDefault="00CA4517" w:rsidP="00CA4517">
      <w:r w:rsidRPr="00CA4517">
        <w:t>第五十六条　両議院は、各々その総議員の三分の一以上の出席がなければ、議事を開き議決することができない。</w:t>
      </w:r>
    </w:p>
    <w:p w14:paraId="7B955E8B" w14:textId="77777777" w:rsidR="00CA4517" w:rsidRPr="00CA4517" w:rsidRDefault="00CA4517" w:rsidP="00CA4517">
      <w:r w:rsidRPr="00CA4517">
        <w:t>２　両議院の議事は、この憲法に特別の定のある場合を除いては、出席議員の過半数でこれを決し、可否同数のときは、議長の決するところによる。</w:t>
      </w:r>
    </w:p>
    <w:p w14:paraId="2C58F9A7" w14:textId="77777777" w:rsidR="00CA4517" w:rsidRPr="00CA4517" w:rsidRDefault="00CA4517" w:rsidP="00CA4517">
      <w:r w:rsidRPr="00CA4517">
        <w:t>〔会議の公開と会議録〕</w:t>
      </w:r>
    </w:p>
    <w:p w14:paraId="6C6E3895" w14:textId="77777777" w:rsidR="00CA4517" w:rsidRPr="00CA4517" w:rsidRDefault="00CA4517" w:rsidP="00CA4517">
      <w:r w:rsidRPr="00CA4517">
        <w:t>第五十七条　両議院の会議は、公開とする。但し、出席議員の三分の二以上の多数で議決したときは、秘密会を開くことができる。</w:t>
      </w:r>
    </w:p>
    <w:p w14:paraId="5B7D9FD1" w14:textId="77777777" w:rsidR="00CA4517" w:rsidRPr="00CA4517" w:rsidRDefault="00CA4517" w:rsidP="00CA4517">
      <w:r w:rsidRPr="00CA4517">
        <w:t>２　両議院は、各々その会議の記録を保存し、秘密会の記録の中で特に秘密を要すると認められるもの以外は、これを公表し、且つ一般に頒布しなければならない。</w:t>
      </w:r>
    </w:p>
    <w:p w14:paraId="7D690025" w14:textId="77777777" w:rsidR="00CA4517" w:rsidRPr="00CA4517" w:rsidRDefault="00CA4517" w:rsidP="00CA4517">
      <w:r w:rsidRPr="00CA4517">
        <w:t>３　出席議員の五分の一以上の要求があれば、各議員の表決は、これを会議録に記載しなければならない。</w:t>
      </w:r>
    </w:p>
    <w:p w14:paraId="403788DF" w14:textId="77777777" w:rsidR="00CA4517" w:rsidRPr="00CA4517" w:rsidRDefault="00CA4517" w:rsidP="00CA4517">
      <w:r w:rsidRPr="00CA4517">
        <w:t>〔役員の選任及び議院の自律権〕</w:t>
      </w:r>
    </w:p>
    <w:p w14:paraId="2D8AAF8D" w14:textId="77777777" w:rsidR="00CA4517" w:rsidRPr="00CA4517" w:rsidRDefault="00CA4517" w:rsidP="00CA4517">
      <w:r w:rsidRPr="00CA4517">
        <w:t>第五十八条　両議院は、各々その議長その他の役員を選任する。</w:t>
      </w:r>
    </w:p>
    <w:p w14:paraId="3C7D7436" w14:textId="77777777" w:rsidR="00CA4517" w:rsidRPr="00CA4517" w:rsidRDefault="00CA4517" w:rsidP="00CA4517">
      <w:r w:rsidRPr="00CA4517">
        <w:t>２　両議院は、各々その会議その他の手続及び内部の規律に関する規則を定め、又、</w:t>
      </w:r>
      <w:r w:rsidRPr="00CA4517">
        <w:lastRenderedPageBreak/>
        <w:t>院内の秩序をみだした議員を懲罰することができる。但し、議員を除名するには、出席議員の三分の二以上の多数による議決を必要とする。</w:t>
      </w:r>
    </w:p>
    <w:p w14:paraId="33E01A1A" w14:textId="77777777" w:rsidR="00CA4517" w:rsidRPr="00CA4517" w:rsidRDefault="00CA4517" w:rsidP="00CA4517">
      <w:r w:rsidRPr="00CA4517">
        <w:t>〔法律の成立〕</w:t>
      </w:r>
    </w:p>
    <w:p w14:paraId="37563329" w14:textId="77777777" w:rsidR="00CA4517" w:rsidRPr="00CA4517" w:rsidRDefault="00CA4517" w:rsidP="00CA4517">
      <w:r w:rsidRPr="00CA4517">
        <w:t>第五十九条　法律案は、この憲法に特別の定のある場合を除いては、両議院で可決したとき法律となる。</w:t>
      </w:r>
    </w:p>
    <w:p w14:paraId="00F56BF6" w14:textId="77777777" w:rsidR="00CA4517" w:rsidRPr="00CA4517" w:rsidRDefault="00CA4517" w:rsidP="00CA4517">
      <w:r w:rsidRPr="00CA4517">
        <w:t>２　衆議院で可決し、参議院でこれと異なつた議決をした法律案は、衆議院で出席議員の三分の二以上の多数で再び可決したときは、法律となる。</w:t>
      </w:r>
    </w:p>
    <w:p w14:paraId="623B7B74" w14:textId="77777777" w:rsidR="00CA4517" w:rsidRPr="00CA4517" w:rsidRDefault="00CA4517" w:rsidP="00CA4517">
      <w:r w:rsidRPr="00CA4517">
        <w:t>３　前項の規定は、法律の定めるところにより、衆議院が、両議院の協議会を開くことを求めることを妨げない。</w:t>
      </w:r>
    </w:p>
    <w:p w14:paraId="1EFC0F19" w14:textId="77777777" w:rsidR="00CA4517" w:rsidRPr="00CA4517" w:rsidRDefault="00CA4517" w:rsidP="00CA4517">
      <w:r w:rsidRPr="00CA4517">
        <w:t>４　参議院が、衆議院の可決した法律案を受け取</w:t>
      </w:r>
      <w:proofErr w:type="gramStart"/>
      <w:r w:rsidRPr="00CA4517">
        <w:t>つた</w:t>
      </w:r>
      <w:proofErr w:type="gramEnd"/>
      <w:r w:rsidRPr="00CA4517">
        <w:t>後、国会休会中の期間を除いて六十日以内に、議決しないときは、衆議院は、参議院がその法律案を否決したものとみなすことができる。</w:t>
      </w:r>
    </w:p>
    <w:p w14:paraId="46DBFDFC" w14:textId="77777777" w:rsidR="00CA4517" w:rsidRPr="00CA4517" w:rsidRDefault="00CA4517" w:rsidP="00CA4517">
      <w:r w:rsidRPr="00CA4517">
        <w:t>〔衆議院の予算先議権及び予算の議決〕</w:t>
      </w:r>
    </w:p>
    <w:p w14:paraId="00AB8677" w14:textId="77777777" w:rsidR="00CA4517" w:rsidRPr="00CA4517" w:rsidRDefault="00CA4517" w:rsidP="00CA4517">
      <w:r w:rsidRPr="00CA4517">
        <w:t>第六十条　予算は、さきに衆議院に提出しなければならない。</w:t>
      </w:r>
    </w:p>
    <w:p w14:paraId="4F523582" w14:textId="77777777" w:rsidR="00CA4517" w:rsidRPr="00CA4517" w:rsidRDefault="00CA4517" w:rsidP="00CA4517">
      <w:r w:rsidRPr="00CA4517">
        <w:t>２　予算について、参議院で衆議院と異なつた議決をした場合に、法律の定めるところにより、両議院の協議会を開いても意見が一致しないとき、又は参議院が、衆議院</w:t>
      </w:r>
      <w:r w:rsidRPr="00CA4517">
        <w:lastRenderedPageBreak/>
        <w:t>の可決した予算を受け取</w:t>
      </w:r>
      <w:proofErr w:type="gramStart"/>
      <w:r w:rsidRPr="00CA4517">
        <w:t>つた</w:t>
      </w:r>
      <w:proofErr w:type="gramEnd"/>
      <w:r w:rsidRPr="00CA4517">
        <w:t>後、国会休会中の期間を除いて三十日以内に、議決しないときは、衆議院の議決を国会の議決とする。</w:t>
      </w:r>
    </w:p>
    <w:p w14:paraId="1FDB9180" w14:textId="77777777" w:rsidR="00CA4517" w:rsidRPr="00CA4517" w:rsidRDefault="00CA4517" w:rsidP="00CA4517">
      <w:r w:rsidRPr="00CA4517">
        <w:t>〔条約締結の承認〕</w:t>
      </w:r>
    </w:p>
    <w:p w14:paraId="45698F33" w14:textId="77777777" w:rsidR="00CA4517" w:rsidRPr="00CA4517" w:rsidRDefault="00CA4517" w:rsidP="00CA4517">
      <w:r w:rsidRPr="00CA4517">
        <w:t>第六十一条　条約の締結に必要な国会の承認については、前条第二項の規定を準用する。</w:t>
      </w:r>
    </w:p>
    <w:p w14:paraId="7DA77E1A" w14:textId="77777777" w:rsidR="00CA4517" w:rsidRPr="00CA4517" w:rsidRDefault="00CA4517" w:rsidP="00CA4517">
      <w:r w:rsidRPr="00CA4517">
        <w:t>〔議院の国政調査権〕</w:t>
      </w:r>
    </w:p>
    <w:p w14:paraId="1D9D9ED6" w14:textId="77777777" w:rsidR="00CA4517" w:rsidRPr="00CA4517" w:rsidRDefault="00CA4517" w:rsidP="00CA4517">
      <w:r w:rsidRPr="00CA4517">
        <w:t>第六十二条　両議院は、各々国政に関する調査を行</w:t>
      </w:r>
      <w:proofErr w:type="gramStart"/>
      <w:r w:rsidRPr="00CA4517">
        <w:t>ひ</w:t>
      </w:r>
      <w:proofErr w:type="gramEnd"/>
      <w:r w:rsidRPr="00CA4517">
        <w:t>、これに関して、証人の出頭及び証言並びに記録の提出を要求することができる。</w:t>
      </w:r>
    </w:p>
    <w:p w14:paraId="42E34717" w14:textId="77777777" w:rsidR="00CA4517" w:rsidRPr="00CA4517" w:rsidRDefault="00CA4517" w:rsidP="00CA4517">
      <w:r w:rsidRPr="00CA4517">
        <w:t>〔国務大臣の出席〕</w:t>
      </w:r>
    </w:p>
    <w:p w14:paraId="242B24E9" w14:textId="77777777" w:rsidR="00CA4517" w:rsidRPr="00CA4517" w:rsidRDefault="00CA4517" w:rsidP="00CA4517">
      <w:r w:rsidRPr="00CA4517">
        <w:t>第六十三条　内閣総理大臣その他の国務大臣は、両議院の一に議席を有すると有しないと</w:t>
      </w:r>
      <w:proofErr w:type="gramStart"/>
      <w:r w:rsidRPr="00CA4517">
        <w:t>にかか</w:t>
      </w:r>
      <w:proofErr w:type="gramEnd"/>
      <w:r w:rsidRPr="00CA4517">
        <w:t>はらず、何時でも議案について発言するため議院に出席することができる。又、答弁又は説明のため出席を求められたときは、出席しなければならない。</w:t>
      </w:r>
    </w:p>
    <w:p w14:paraId="2633B32C" w14:textId="77777777" w:rsidR="00CA4517" w:rsidRPr="00CA4517" w:rsidRDefault="00CA4517" w:rsidP="00CA4517">
      <w:r w:rsidRPr="00CA4517">
        <w:t>〔弾劾裁判所〕</w:t>
      </w:r>
    </w:p>
    <w:p w14:paraId="286D5F20" w14:textId="77777777" w:rsidR="00CA4517" w:rsidRPr="00CA4517" w:rsidRDefault="00CA4517" w:rsidP="00CA4517">
      <w:r w:rsidRPr="00CA4517">
        <w:t>第六十四条　国会は、罷免の訴追を受けた裁判官を裁判するため、両議院の議員で組織する弾劾裁判所を設ける。</w:t>
      </w:r>
    </w:p>
    <w:p w14:paraId="06E714B0" w14:textId="77777777" w:rsidR="00CA4517" w:rsidRPr="00CA4517" w:rsidRDefault="00CA4517" w:rsidP="00CA4517">
      <w:r w:rsidRPr="00CA4517">
        <w:t>２　弾劾に関する事項は、法律でこれを定める。</w:t>
      </w:r>
    </w:p>
    <w:p w14:paraId="062A381B" w14:textId="77777777" w:rsidR="008019F3" w:rsidRPr="00CA4517" w:rsidRDefault="008019F3"/>
    <w:sectPr w:rsidR="008019F3" w:rsidRPr="00CA451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77"/>
    <w:rsid w:val="00076851"/>
    <w:rsid w:val="00174AA2"/>
    <w:rsid w:val="008019F3"/>
    <w:rsid w:val="00B63777"/>
    <w:rsid w:val="00CA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BB9C474-AF3C-483C-B5A9-A08A3479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37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7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7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7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7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7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7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7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637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637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6377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637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637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637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637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637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637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637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63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7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637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3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637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377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6377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63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6377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637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s2122126 Kota Kawagoe</dc:creator>
  <cp:keywords/>
  <dc:description/>
  <cp:lastModifiedBy>s2122126 Kota Kawagoe</cp:lastModifiedBy>
  <cp:revision>2</cp:revision>
  <dcterms:created xsi:type="dcterms:W3CDTF">2025-09-24T03:08:00Z</dcterms:created>
  <dcterms:modified xsi:type="dcterms:W3CDTF">2025-09-24T03:08:00Z</dcterms:modified>
</cp:coreProperties>
</file>