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D3ED8" w14:textId="77777777" w:rsidR="007E0904" w:rsidRPr="007E0904" w:rsidRDefault="007E0904" w:rsidP="007E0904">
      <w:pPr>
        <w:rPr>
          <w:b/>
          <w:bCs/>
        </w:rPr>
      </w:pPr>
      <w:r w:rsidRPr="007E0904">
        <w:rPr>
          <w:b/>
          <w:bCs/>
        </w:rPr>
        <w:t>第八章　地方自治</w:t>
      </w:r>
    </w:p>
    <w:p w14:paraId="2000DAA2" w14:textId="77777777" w:rsidR="007E0904" w:rsidRPr="007E0904" w:rsidRDefault="007E0904" w:rsidP="007E0904">
      <w:r w:rsidRPr="007E0904">
        <w:t>〔地方自治の本旨の確保〕</w:t>
      </w:r>
    </w:p>
    <w:p w14:paraId="5BD03D8F" w14:textId="77777777" w:rsidR="007E0904" w:rsidRPr="007E0904" w:rsidRDefault="007E0904" w:rsidP="007E0904">
      <w:r w:rsidRPr="007E0904">
        <w:t>第九十二条　地方公共団体の組織及び運営に関する事項は、地方自治の本旨に</w:t>
      </w:r>
      <w:proofErr w:type="gramStart"/>
      <w:r w:rsidRPr="007E0904">
        <w:t>基</w:t>
      </w:r>
      <w:proofErr w:type="gramEnd"/>
      <w:r w:rsidRPr="007E0904">
        <w:t>いて、法律でこれを定める。</w:t>
      </w:r>
    </w:p>
    <w:p w14:paraId="5ED68671" w14:textId="77777777" w:rsidR="007E0904" w:rsidRPr="007E0904" w:rsidRDefault="007E0904" w:rsidP="007E0904">
      <w:r w:rsidRPr="007E0904">
        <w:t>〔地方公共団体の機関〕</w:t>
      </w:r>
    </w:p>
    <w:p w14:paraId="66F081AD" w14:textId="77777777" w:rsidR="007E0904" w:rsidRPr="007E0904" w:rsidRDefault="007E0904" w:rsidP="007E0904">
      <w:r w:rsidRPr="007E0904">
        <w:t>第九十三条　地方公共団体には、法律の定めるところにより、その議事機関として議会を設置する。</w:t>
      </w:r>
    </w:p>
    <w:p w14:paraId="33ABC7E1" w14:textId="77777777" w:rsidR="007E0904" w:rsidRPr="007E0904" w:rsidRDefault="007E0904" w:rsidP="007E0904">
      <w:r w:rsidRPr="007E0904">
        <w:t>２　地方公共団体の長、その議会の議員及び法律の定めるその他の吏員は、その地方公共団体の住民が、直接これを選挙する。</w:t>
      </w:r>
    </w:p>
    <w:p w14:paraId="601FCA25" w14:textId="77777777" w:rsidR="007E0904" w:rsidRPr="007E0904" w:rsidRDefault="007E0904" w:rsidP="007E0904">
      <w:r w:rsidRPr="007E0904">
        <w:t>〔地方公共団体の権能〕</w:t>
      </w:r>
    </w:p>
    <w:p w14:paraId="3E9ACB41" w14:textId="77777777" w:rsidR="007E0904" w:rsidRPr="007E0904" w:rsidRDefault="007E0904" w:rsidP="007E0904">
      <w:r w:rsidRPr="007E0904">
        <w:t>第九十四条　地方公共団体は、その財産を管理し、事務を処理し、及び行政を執行する権能を有し、法律の範囲内で条例を制定することができる。</w:t>
      </w:r>
    </w:p>
    <w:p w14:paraId="53743FF9" w14:textId="77777777" w:rsidR="007E0904" w:rsidRPr="007E0904" w:rsidRDefault="007E0904" w:rsidP="007E0904">
      <w:r w:rsidRPr="007E0904">
        <w:t>〔一の地方公共団体のみに適用される特別法〕</w:t>
      </w:r>
    </w:p>
    <w:p w14:paraId="2DC7189D" w14:textId="77777777" w:rsidR="007E0904" w:rsidRPr="007E0904" w:rsidRDefault="007E0904" w:rsidP="007E0904">
      <w:r w:rsidRPr="007E0904">
        <w:t>第九十五条　一の地方公共団体のみに適用される特別法は、法律の定めるところにより、その地方公共団体の住民の投票においてその過半数の同意を得なければ、国会は、これを制定することができない。</w:t>
      </w:r>
    </w:p>
    <w:p w14:paraId="3D1AEDA1" w14:textId="77777777" w:rsidR="008019F3" w:rsidRPr="007E0904" w:rsidRDefault="008019F3"/>
    <w:sectPr w:rsidR="008019F3" w:rsidRPr="007E09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CD"/>
    <w:rsid w:val="00174AA2"/>
    <w:rsid w:val="001A1FCD"/>
    <w:rsid w:val="007E0904"/>
    <w:rsid w:val="008019F3"/>
    <w:rsid w:val="00A00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18E5497-6AB8-4A79-8D21-59FF6C7A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1FC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A1FC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A1FC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A1FC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A1FC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A1FC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A1FC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A1FC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A1FC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1FC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A1FC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A1FC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A1FC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A1FC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A1FC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A1FC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A1FC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A1FC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A1F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A1F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1F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A1F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1FCD"/>
    <w:pPr>
      <w:spacing w:before="160"/>
      <w:jc w:val="center"/>
    </w:pPr>
    <w:rPr>
      <w:i/>
      <w:iCs/>
      <w:color w:val="404040" w:themeColor="text1" w:themeTint="BF"/>
    </w:rPr>
  </w:style>
  <w:style w:type="character" w:customStyle="1" w:styleId="a8">
    <w:name w:val="引用文 (文字)"/>
    <w:basedOn w:val="a0"/>
    <w:link w:val="a7"/>
    <w:uiPriority w:val="29"/>
    <w:rsid w:val="001A1FCD"/>
    <w:rPr>
      <w:i/>
      <w:iCs/>
      <w:color w:val="404040" w:themeColor="text1" w:themeTint="BF"/>
    </w:rPr>
  </w:style>
  <w:style w:type="paragraph" w:styleId="a9">
    <w:name w:val="List Paragraph"/>
    <w:basedOn w:val="a"/>
    <w:uiPriority w:val="34"/>
    <w:qFormat/>
    <w:rsid w:val="001A1FCD"/>
    <w:pPr>
      <w:ind w:left="720"/>
      <w:contextualSpacing/>
    </w:pPr>
  </w:style>
  <w:style w:type="character" w:styleId="21">
    <w:name w:val="Intense Emphasis"/>
    <w:basedOn w:val="a0"/>
    <w:uiPriority w:val="21"/>
    <w:qFormat/>
    <w:rsid w:val="001A1FCD"/>
    <w:rPr>
      <w:i/>
      <w:iCs/>
      <w:color w:val="0F4761" w:themeColor="accent1" w:themeShade="BF"/>
    </w:rPr>
  </w:style>
  <w:style w:type="paragraph" w:styleId="22">
    <w:name w:val="Intense Quote"/>
    <w:basedOn w:val="a"/>
    <w:next w:val="a"/>
    <w:link w:val="23"/>
    <w:uiPriority w:val="30"/>
    <w:qFormat/>
    <w:rsid w:val="001A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A1FCD"/>
    <w:rPr>
      <w:i/>
      <w:iCs/>
      <w:color w:val="0F4761" w:themeColor="accent1" w:themeShade="BF"/>
    </w:rPr>
  </w:style>
  <w:style w:type="character" w:styleId="24">
    <w:name w:val="Intense Reference"/>
    <w:basedOn w:val="a0"/>
    <w:uiPriority w:val="32"/>
    <w:qFormat/>
    <w:rsid w:val="001A1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2025-09-24T03:09:00Z</dcterms:created>
  <dcterms:modified xsi:type="dcterms:W3CDTF">2025-09-24T03:09:00Z</dcterms:modified>
</cp:coreProperties>
</file>