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29F62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【アカウント・ログインについて】</w:t>
      </w:r>
    </w:p>
    <w:p w14:paraId="72894625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Q1: [SaaS名] のアカウントを作成するにはどうすればよいですか？ A1: [SaaS名] の公式サイトにある「新規登録」または「無料トライアル開始」ボタンをクリックし、画面の指示に従ってメールアドレス、パスワード、その他必要な情報を入力してください。登録確認メールが届きますので、メール内のリンクをクリックして登録を完了してください。</w:t>
      </w:r>
    </w:p>
    <w:p w14:paraId="1754E797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Q2: ログインできません。どうすればよいですか？ A2: まず、入力したメールアドレス（またはユーザーID）とパスワードが正しいかご確認ください。大文字・小文字も区別されます。パスワードが不明な場合は、ログイン画面にある「パスワードをお忘れですか？」または「パスワードリセット」のリンクから再設定手続きを行ってください。それでもログインできない場合は、ネットワーク接続を確認するか、サポートまでお問い合わせください。</w:t>
      </w:r>
    </w:p>
    <w:p w14:paraId="2F453FEF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Q3: パスワードを忘れました。再設定するにはどうすればよいですか？ A3: ログイン画面にある「パスワードをお忘れですか？」または「パスワードリセット」のリンクをクリックしてください。登録済みのメールアドレスを入力すると、パスワード再設定用の手順が記載されたメールが送信されます。メールの指示に従って新しいパスワードを設定してください。</w:t>
      </w:r>
    </w:p>
    <w:p w14:paraId="0EB27085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lastRenderedPageBreak/>
        <w:t>Q4: 二要素認証（2FA）を設定するにはどうすればよいですか？ A4: アカウント設定メニュー内の「セキュリティ」または「二要素認証」セクションから設定できます。認証アプリ（Google Authenticatorなど）またはSMSを利用した認証方法を選択し、画面の指示に従って設定を完了してください。セキュリティ強化のため、設定を強く推奨します。</w:t>
      </w:r>
    </w:p>
    <w:p w14:paraId="6E9356BC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Q5: 登録したメールアドレスを変更したいのですが。 A5: アカウント設定メニュー内の「プロフィール」または「アカウント情報」セクションから変更可能です。新しいメールアドレスを入力し、確認手続きを行ってください。変更後、ログイン時のメールアドレスも新しいものになります。</w:t>
      </w:r>
    </w:p>
    <w:p w14:paraId="257361E2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pict w14:anchorId="4C176592">
          <v:rect id="_x0000_i1070" style="width:0;height:1.5pt" o:hralign="center" o:hrstd="t" o:hr="t" fillcolor="#a0a0a0" stroked="f">
            <v:textbox inset="5.85pt,.7pt,5.85pt,.7pt"/>
          </v:rect>
        </w:pict>
      </w:r>
    </w:p>
    <w:p w14:paraId="567EF10B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【基本的な使い方・操作について】</w:t>
      </w:r>
    </w:p>
    <w:p w14:paraId="5EF219F2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Q1: [SaaS名] の基本的な操作の流れを教えてください。 A1: まずログイン後、メインのダッシュボードが表示されます。主な機能は画面上部（または左側）のメニューからアクセスできます。</w:t>
      </w:r>
    </w:p>
    <w:p w14:paraId="08DA48C9" w14:textId="77777777" w:rsidR="00037801" w:rsidRPr="00037801" w:rsidRDefault="00037801" w:rsidP="00037801">
      <w:pPr>
        <w:numPr>
          <w:ilvl w:val="0"/>
          <w:numId w:val="12"/>
        </w:numPr>
        <w:rPr>
          <w:b/>
          <w:bCs/>
        </w:rPr>
      </w:pPr>
      <w:r w:rsidRPr="00037801">
        <w:rPr>
          <w:b/>
          <w:bCs/>
        </w:rPr>
        <w:t>[主要なデータ] を作成/登録します。（例：「プロジェクトを作成する」「顧客情報を登録する」）</w:t>
      </w:r>
    </w:p>
    <w:p w14:paraId="392701C4" w14:textId="77777777" w:rsidR="00037801" w:rsidRPr="00037801" w:rsidRDefault="00037801" w:rsidP="00037801">
      <w:pPr>
        <w:numPr>
          <w:ilvl w:val="0"/>
          <w:numId w:val="12"/>
        </w:numPr>
        <w:rPr>
          <w:b/>
          <w:bCs/>
        </w:rPr>
      </w:pPr>
      <w:r w:rsidRPr="00037801">
        <w:rPr>
          <w:b/>
          <w:bCs/>
        </w:rPr>
        <w:t>作成した [データ] に対して [主要な操作] を行います。（例：「タスクを追加</w:t>
      </w:r>
      <w:r w:rsidRPr="00037801">
        <w:rPr>
          <w:b/>
          <w:bCs/>
        </w:rPr>
        <w:lastRenderedPageBreak/>
        <w:t>する」「レポートを生成する」）</w:t>
      </w:r>
    </w:p>
    <w:p w14:paraId="287B7F44" w14:textId="77777777" w:rsidR="00037801" w:rsidRPr="00037801" w:rsidRDefault="00037801" w:rsidP="00037801">
      <w:pPr>
        <w:numPr>
          <w:ilvl w:val="0"/>
          <w:numId w:val="12"/>
        </w:numPr>
        <w:rPr>
          <w:b/>
          <w:bCs/>
        </w:rPr>
      </w:pPr>
      <w:r w:rsidRPr="00037801">
        <w:rPr>
          <w:b/>
          <w:bCs/>
        </w:rPr>
        <w:t>必要に応じて、設定メニューから各種カスタマイズを行います。 詳細な操作手順については、本マニュアルの各機能説明ページをご参照ください。</w:t>
      </w:r>
    </w:p>
    <w:p w14:paraId="24CE1CFC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Q2: 作成したデータはどのように保存されますか？ 保存ボタンが見当たりません。 A2: [SaaS名] では、入力や編集を行った内容は通常、自動的に保存（オートセーブ）されます。特別な保存操作は必要ありません。画面上に「保存済み」などのステータスが表示されるかご確認ください。ただし、ネットワーク接続が不安定な場合などは、一時的に保存が遅れる可能性があります。</w:t>
      </w:r>
    </w:p>
    <w:p w14:paraId="123ABBC1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Q3: 操作を間違えました。元に戻す（Undo）ことはできますか？ A3: はい、多くの操作では、画面上部にある「元に戻す」アイコン（左向き矢印など）をクリックするか、キーボードショートカット（</w:t>
      </w:r>
      <w:proofErr w:type="spellStart"/>
      <w:r w:rsidRPr="00037801">
        <w:rPr>
          <w:b/>
          <w:bCs/>
        </w:rPr>
        <w:t>Ctrl+Z</w:t>
      </w:r>
      <w:proofErr w:type="spellEnd"/>
      <w:r w:rsidRPr="00037801">
        <w:rPr>
          <w:b/>
          <w:bCs/>
        </w:rPr>
        <w:t xml:space="preserve"> / </w:t>
      </w:r>
      <w:proofErr w:type="spellStart"/>
      <w:r w:rsidRPr="00037801">
        <w:rPr>
          <w:b/>
          <w:bCs/>
        </w:rPr>
        <w:t>Cmd+Z</w:t>
      </w:r>
      <w:proofErr w:type="spellEnd"/>
      <w:r w:rsidRPr="00037801">
        <w:rPr>
          <w:b/>
          <w:bCs/>
        </w:rPr>
        <w:t>）で直前の操作を取り消すことができます。ただし、一部の重要な操作（削除など）は元に戻せない場合がありますのでご注意ください。</w:t>
      </w:r>
    </w:p>
    <w:p w14:paraId="7241842C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Q4: [SaaS名] を利用するための推奨環境（OS、ブラウザなど）を教えてください。 A4: 最新の動作環境については、当社のウェブサイトにある「推奨環境」ページをご確認ください。一般的には、最新版の Google Chrome, Firefox, Safari, Microsoft Edge でのご利用を推奨しています。古いバージョンのブラウザでは、一部機能が正しく動</w:t>
      </w:r>
      <w:r w:rsidRPr="00037801">
        <w:rPr>
          <w:b/>
          <w:bCs/>
        </w:rPr>
        <w:lastRenderedPageBreak/>
        <w:t>作しない可能性があります。</w:t>
      </w:r>
    </w:p>
    <w:p w14:paraId="56787A81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pict w14:anchorId="38A0673C">
          <v:rect id="_x0000_i1071" style="width:0;height:1.5pt" o:hralign="center" o:hrstd="t" o:hr="t" fillcolor="#a0a0a0" stroked="f">
            <v:textbox inset="5.85pt,.7pt,5.85pt,.7pt"/>
          </v:rect>
        </w:pict>
      </w:r>
    </w:p>
    <w:p w14:paraId="67007DB4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【機能について（例）】</w:t>
      </w:r>
    </w:p>
    <w:p w14:paraId="18E3503D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Q1: [特定の機能A] はどのように使いますか？ A1: [特定の機能A] を利用するには、まず [前提となる操作や画面] を開きます。次に、[ボタン名やメニュー名] をクリックし、表示される画面で [必要な項目] を入力/選択してください。最後に [完了ボタン名] をクリックすると、[機能Aの結果] が実行/表示されます。具体的な手順の詳細は、マニュアルの「[特定の機能A] の使い方」セクション（P.XX）をご参照ください。</w:t>
      </w:r>
    </w:p>
    <w:p w14:paraId="6389F293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Q2: データをインポート/エクスポートできますか？ 対応しているファイル形式は何ですか？ A2: はい、データのインポートおよびエクスポートが可能です。</w:t>
      </w:r>
    </w:p>
    <w:p w14:paraId="3E2BD701" w14:textId="77777777" w:rsidR="00037801" w:rsidRPr="00037801" w:rsidRDefault="00037801" w:rsidP="00037801">
      <w:pPr>
        <w:numPr>
          <w:ilvl w:val="0"/>
          <w:numId w:val="13"/>
        </w:numPr>
        <w:rPr>
          <w:b/>
          <w:bCs/>
        </w:rPr>
      </w:pPr>
      <w:r w:rsidRPr="00037801">
        <w:rPr>
          <w:b/>
          <w:bCs/>
        </w:rPr>
        <w:t>インポート: [設定] &gt; [データ管理] &gt; [インポート] から行えます。対応形式はCSV（カンマ区切り）および Excel (.xlsx) です。テンプレートファイルをダウンロードしてご利用ください。</w:t>
      </w:r>
    </w:p>
    <w:p w14:paraId="32E426E4" w14:textId="77777777" w:rsidR="00037801" w:rsidRPr="00037801" w:rsidRDefault="00037801" w:rsidP="00037801">
      <w:pPr>
        <w:numPr>
          <w:ilvl w:val="0"/>
          <w:numId w:val="13"/>
        </w:numPr>
        <w:rPr>
          <w:b/>
          <w:bCs/>
        </w:rPr>
      </w:pPr>
      <w:r w:rsidRPr="00037801">
        <w:rPr>
          <w:b/>
          <w:bCs/>
        </w:rPr>
        <w:t>エクスポート: 各データ一覧画面やレポート画面にある [エクスポート] ボタンから行えます。対応形式はCSV、Excel (.xlsx)、PDF（レポートの場合）などです。 詳細はマニュアルの「データ入出力」セクション（P.XX）をご確認</w:t>
      </w:r>
      <w:r w:rsidRPr="00037801">
        <w:rPr>
          <w:b/>
          <w:bCs/>
        </w:rPr>
        <w:lastRenderedPageBreak/>
        <w:t>ください。</w:t>
      </w:r>
    </w:p>
    <w:p w14:paraId="75B4D762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Q3: 他のユーザーと情報を共有するにはどうすればよいですか？ A3: 共有したい [アイテムの種類] （例：プロジェクト、ファイル、レポートなど）を開き、[共有] ボタン（人型アイコンなど）をクリックします。共有したいユーザーのメールアドレスまたは名前を入力し、適切な権限（閲覧のみ、編集可など）を設定して招待/共有を実行してください。</w:t>
      </w:r>
    </w:p>
    <w:p w14:paraId="35B7D3A5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pict w14:anchorId="7CA5306D">
          <v:rect id="_x0000_i1072" style="width:0;height:1.5pt" o:hralign="center" o:hrstd="t" o:hr="t" fillcolor="#a0a0a0" stroked="f">
            <v:textbox inset="5.85pt,.7pt,5.85pt,.7pt"/>
          </v:rect>
        </w:pict>
      </w:r>
    </w:p>
    <w:p w14:paraId="683F4352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【設定・管理について】</w:t>
      </w:r>
    </w:p>
    <w:p w14:paraId="5E068D95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Q1: 通知設定（メール通知、アプリ内通知など）を変更するには？ A1: アカウント設定メニュー内の「通知設定」セクションで、各項目（例：新しいコメントがついた時、タスクが割り当てられた時など）ごとに通知を受け取るか、どの方法（メール、アプリ内）で受け取るかを設定できます。</w:t>
      </w:r>
    </w:p>
    <w:p w14:paraId="3C728371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Q2: 現在の契約プランや利用状況（ストレージ使用量など）はどこで確認できますか？ A2: アカウント設定メニュー内、または管理者向け設定画面の「契約情報」「プランと請求」「利用状況」などのセクションでご確認いただけます。（※プランによって表示されるメニューが異なる場合があります）</w:t>
      </w:r>
    </w:p>
    <w:p w14:paraId="102958A0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Q3: アカウントを削除（退会）したいのですが。 A3: アカウントの削除は、アカウ</w:t>
      </w:r>
      <w:r w:rsidRPr="00037801">
        <w:rPr>
          <w:b/>
          <w:bCs/>
        </w:rPr>
        <w:lastRenderedPageBreak/>
        <w:t>ント設定メニュー内の「アカウント削除」または「退会手続き」から行えます。削除を実行すると、アカウントに関連するすべてのデータが完全に消去され、復元することはできませんのでご注意ください。手続きを進める前に、重要なデータはエクスポートしておくことをお勧めします。</w:t>
      </w:r>
    </w:p>
    <w:p w14:paraId="1D39AC0C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pict w14:anchorId="683FB850">
          <v:rect id="_x0000_i1073" style="width:0;height:1.5pt" o:hralign="center" o:hrstd="t" o:hr="t" fillcolor="#a0a0a0" stroked="f">
            <v:textbox inset="5.85pt,.7pt,5.85pt,.7pt"/>
          </v:rect>
        </w:pict>
      </w:r>
    </w:p>
    <w:p w14:paraId="488A0B7F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【トラブルシューティング】</w:t>
      </w:r>
    </w:p>
    <w:p w14:paraId="72E7D762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Q1: 画面が正しく表示されません / 動作が遅いです。 A1: まず、以下の点をお試しください。</w:t>
      </w:r>
    </w:p>
    <w:p w14:paraId="433EB90C" w14:textId="77777777" w:rsidR="00037801" w:rsidRPr="00037801" w:rsidRDefault="00037801" w:rsidP="00037801">
      <w:pPr>
        <w:numPr>
          <w:ilvl w:val="0"/>
          <w:numId w:val="14"/>
        </w:numPr>
        <w:rPr>
          <w:b/>
          <w:bCs/>
        </w:rPr>
      </w:pPr>
      <w:r w:rsidRPr="00037801">
        <w:rPr>
          <w:b/>
          <w:bCs/>
        </w:rPr>
        <w:t>お使いのブラウザを最新版にアップデートする。</w:t>
      </w:r>
    </w:p>
    <w:p w14:paraId="584DD14F" w14:textId="77777777" w:rsidR="00037801" w:rsidRPr="00037801" w:rsidRDefault="00037801" w:rsidP="00037801">
      <w:pPr>
        <w:numPr>
          <w:ilvl w:val="0"/>
          <w:numId w:val="14"/>
        </w:numPr>
        <w:rPr>
          <w:b/>
          <w:bCs/>
        </w:rPr>
      </w:pPr>
      <w:r w:rsidRPr="00037801">
        <w:rPr>
          <w:b/>
          <w:bCs/>
        </w:rPr>
        <w:t>ブラウザのキャッシュとCookieをクリアする。</w:t>
      </w:r>
    </w:p>
    <w:p w14:paraId="3C639645" w14:textId="77777777" w:rsidR="00037801" w:rsidRPr="00037801" w:rsidRDefault="00037801" w:rsidP="00037801">
      <w:pPr>
        <w:numPr>
          <w:ilvl w:val="0"/>
          <w:numId w:val="14"/>
        </w:numPr>
        <w:rPr>
          <w:b/>
          <w:bCs/>
        </w:rPr>
      </w:pPr>
      <w:r w:rsidRPr="00037801">
        <w:rPr>
          <w:b/>
          <w:bCs/>
        </w:rPr>
        <w:t>ブラウザの拡張機能を一時的に無効にする。</w:t>
      </w:r>
    </w:p>
    <w:p w14:paraId="5388B559" w14:textId="77777777" w:rsidR="00037801" w:rsidRPr="00037801" w:rsidRDefault="00037801" w:rsidP="00037801">
      <w:pPr>
        <w:numPr>
          <w:ilvl w:val="0"/>
          <w:numId w:val="14"/>
        </w:numPr>
        <w:rPr>
          <w:b/>
          <w:bCs/>
        </w:rPr>
      </w:pPr>
      <w:r w:rsidRPr="00037801">
        <w:rPr>
          <w:b/>
          <w:bCs/>
        </w:rPr>
        <w:t>別のブラウザやシークレットモード/プライベートウィンドウで試す。</w:t>
      </w:r>
    </w:p>
    <w:p w14:paraId="3EA200D5" w14:textId="77777777" w:rsidR="00037801" w:rsidRPr="00037801" w:rsidRDefault="00037801" w:rsidP="00037801">
      <w:pPr>
        <w:numPr>
          <w:ilvl w:val="0"/>
          <w:numId w:val="14"/>
        </w:numPr>
        <w:rPr>
          <w:b/>
          <w:bCs/>
        </w:rPr>
      </w:pPr>
      <w:r w:rsidRPr="00037801">
        <w:rPr>
          <w:b/>
          <w:bCs/>
        </w:rPr>
        <w:t>インターネット接続環境を確認する。 それでも改善しない場合は、サポートまでお問い合わせください。</w:t>
      </w:r>
    </w:p>
    <w:p w14:paraId="6806BBA0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Q2: エラーメッセージが表示されました。どうすればよいですか？ A2: 表示されたエラーメッセージの内容をできるだけ正確に記録またはスクリーンショットで保存して</w:t>
      </w:r>
      <w:r w:rsidRPr="00037801">
        <w:rPr>
          <w:b/>
          <w:bCs/>
        </w:rPr>
        <w:lastRenderedPageBreak/>
        <w:t>ください。メッセージによっては、対処法が示されている場合もあります。解決しない場合や意味が不明な場合は、エラーメッセージの内容と、どのような操作を行った際に表示されたかを添えて、サポートまでお問い合わせください。</w:t>
      </w:r>
    </w:p>
    <w:p w14:paraId="6558D791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pict w14:anchorId="6F8EB27F">
          <v:rect id="_x0000_i1074" style="width:0;height:1.5pt" o:hralign="center" o:hrstd="t" o:hr="t" fillcolor="#a0a0a0" stroked="f">
            <v:textbox inset="5.85pt,.7pt,5.85pt,.7pt"/>
          </v:rect>
        </w:pict>
      </w:r>
    </w:p>
    <w:p w14:paraId="1C52CBD7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【その他】</w:t>
      </w:r>
    </w:p>
    <w:p w14:paraId="2F62BBBE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Q1: データは安全に保管されていますか？ バックアップは取られていますか？ A1: お客様のデータは、セキュリティ対策が施されたデータセンターで厳重に管理されています。通信はSSL/TLSにより暗号化されており、不正アクセス対策も実施しております。また、データの損失に備え、定期的にバックアップを取得しています。詳細は当社のセキュリティポリシーに関するページをご参照ください。</w:t>
      </w:r>
    </w:p>
    <w:p w14:paraId="79C92A2F" w14:textId="77777777" w:rsidR="00037801" w:rsidRPr="00037801" w:rsidRDefault="00037801" w:rsidP="00037801">
      <w:pPr>
        <w:rPr>
          <w:b/>
          <w:bCs/>
        </w:rPr>
      </w:pPr>
      <w:r w:rsidRPr="00037801">
        <w:rPr>
          <w:b/>
          <w:bCs/>
        </w:rPr>
        <w:t>Q2: サポートへの問い合わせ方法を教えてください。 A2: [SaaS名] の画面内にある「ヘルプ」または「サポート」メニューから、FAQの参照、チャットサポート（提供している場合）、または問い合わせフォームをご利用いただけます。お電話でのサポート窓口もございます（電話番号: XXXX-XXXX-XXXX、受付時間: 平日〇時～〇時）。お問い合わせの際は、ご利用の環境（OS、ブラウザなど）や、問題が発生した具体的な状況をお知らせいただくとスムーズです。</w:t>
      </w:r>
    </w:p>
    <w:p w14:paraId="496A0705" w14:textId="77777777" w:rsidR="008019F3" w:rsidRPr="00037801" w:rsidRDefault="008019F3" w:rsidP="00037801"/>
    <w:sectPr w:rsidR="008019F3" w:rsidRPr="000378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89C"/>
    <w:multiLevelType w:val="multilevel"/>
    <w:tmpl w:val="FC5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0859"/>
    <w:multiLevelType w:val="multilevel"/>
    <w:tmpl w:val="EF6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1D46"/>
    <w:multiLevelType w:val="multilevel"/>
    <w:tmpl w:val="570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578F5"/>
    <w:multiLevelType w:val="multilevel"/>
    <w:tmpl w:val="450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F5B99"/>
    <w:multiLevelType w:val="multilevel"/>
    <w:tmpl w:val="8AC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52A3"/>
    <w:multiLevelType w:val="multilevel"/>
    <w:tmpl w:val="F1F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4500A"/>
    <w:multiLevelType w:val="multilevel"/>
    <w:tmpl w:val="BFC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52B2D"/>
    <w:multiLevelType w:val="multilevel"/>
    <w:tmpl w:val="477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263A3"/>
    <w:multiLevelType w:val="multilevel"/>
    <w:tmpl w:val="3E6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47E4F"/>
    <w:multiLevelType w:val="multilevel"/>
    <w:tmpl w:val="DBC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45EE5"/>
    <w:multiLevelType w:val="multilevel"/>
    <w:tmpl w:val="5E3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27281"/>
    <w:multiLevelType w:val="multilevel"/>
    <w:tmpl w:val="255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74E16"/>
    <w:multiLevelType w:val="multilevel"/>
    <w:tmpl w:val="D57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85619"/>
    <w:multiLevelType w:val="multilevel"/>
    <w:tmpl w:val="A01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390669">
    <w:abstractNumId w:val="7"/>
  </w:num>
  <w:num w:numId="2" w16cid:durableId="1780641045">
    <w:abstractNumId w:val="10"/>
  </w:num>
  <w:num w:numId="3" w16cid:durableId="808396696">
    <w:abstractNumId w:val="5"/>
  </w:num>
  <w:num w:numId="4" w16cid:durableId="744764828">
    <w:abstractNumId w:val="8"/>
  </w:num>
  <w:num w:numId="5" w16cid:durableId="2009864797">
    <w:abstractNumId w:val="12"/>
  </w:num>
  <w:num w:numId="6" w16cid:durableId="21253955">
    <w:abstractNumId w:val="3"/>
  </w:num>
  <w:num w:numId="7" w16cid:durableId="961687985">
    <w:abstractNumId w:val="13"/>
  </w:num>
  <w:num w:numId="8" w16cid:durableId="1403215895">
    <w:abstractNumId w:val="0"/>
  </w:num>
  <w:num w:numId="9" w16cid:durableId="193466639">
    <w:abstractNumId w:val="4"/>
  </w:num>
  <w:num w:numId="10" w16cid:durableId="485709721">
    <w:abstractNumId w:val="6"/>
  </w:num>
  <w:num w:numId="11" w16cid:durableId="1588272153">
    <w:abstractNumId w:val="11"/>
  </w:num>
  <w:num w:numId="12" w16cid:durableId="1822235150">
    <w:abstractNumId w:val="2"/>
  </w:num>
  <w:num w:numId="13" w16cid:durableId="2022900158">
    <w:abstractNumId w:val="9"/>
  </w:num>
  <w:num w:numId="14" w16cid:durableId="54796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6D"/>
    <w:rsid w:val="000011F2"/>
    <w:rsid w:val="00037801"/>
    <w:rsid w:val="00045A41"/>
    <w:rsid w:val="00174AA2"/>
    <w:rsid w:val="005633CD"/>
    <w:rsid w:val="00677D28"/>
    <w:rsid w:val="008019F3"/>
    <w:rsid w:val="008C2D6F"/>
    <w:rsid w:val="009C196D"/>
    <w:rsid w:val="00B10EDB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5E7AB713"/>
  <w15:chartTrackingRefBased/>
  <w15:docId w15:val="{08FB1E70-BCA8-4AC8-B766-DC650831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19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9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9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9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9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9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9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19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C19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C19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C19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C19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C19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C19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C19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C19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C19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C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9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C19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C19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96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C196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C1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C196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C1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5</cp:revision>
  <dcterms:created xsi:type="dcterms:W3CDTF">2025-04-12T22:35:00Z</dcterms:created>
  <dcterms:modified xsi:type="dcterms:W3CDTF">2025-04-12T22:41:00Z</dcterms:modified>
</cp:coreProperties>
</file>