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</w:t>
      </w:r>
    </w:p>
    <w:p>
      <w:r>
        <w:rPr>
          <w:b/>
        </w:rPr>
        <w:t xml:space="preserve">Q1: </w:t>
      </w:r>
      <w:r>
        <w:t>手動通知送信で特定の受講者に通知を送信することは可能ですか？</w:t>
      </w:r>
    </w:p>
    <w:p>
      <w:r>
        <w:rPr>
          <w:b/>
        </w:rPr>
        <w:t xml:space="preserve">A1: </w:t>
      </w:r>
      <w:r>
        <w:t>現在の機能では、手動通知メールを特定の受講者に送信することはできません。もしこの機能の追加をご希望の場合は、こちらのリンクから新規要望としてお寄せください。</w:t>
      </w:r>
    </w:p>
    <w:p/>
    <w:p>
      <w:r>
        <w:rPr>
          <w:b/>
        </w:rPr>
        <w:t xml:space="preserve">Q2: </w:t>
      </w:r>
      <w:r>
        <w:t>クレジットカード払いでキャンセルした場合、返金はいつ頃になりますか？</w:t>
      </w:r>
    </w:p>
    <w:p>
      <w:r>
        <w:rPr>
          <w:b/>
        </w:rPr>
        <w:t xml:space="preserve">A2: </w:t>
      </w:r>
      <w:r>
        <w:t>クレジットカード払いの返金タイミングは、元々のお取引の状態や売上伝送のスケジュールによって異なります。クレジットカードの締め日により、引き落としが行われた場合、翌月の請求で相殺される可能性があります。詳しくはこちらの記事をご覧ください。</w:t>
      </w:r>
    </w:p>
    <w:p/>
    <w:p>
      <w:r>
        <w:rPr>
          <w:b/>
        </w:rPr>
        <w:t xml:space="preserve">Q3: </w:t>
      </w:r>
      <w:r>
        <w:t>銀行振込やコンビニ決済でキャンセルした場合、返金の計算方法はどうなりますか？</w:t>
      </w:r>
    </w:p>
    <w:p>
      <w:r>
        <w:rPr>
          <w:b/>
        </w:rPr>
        <w:t xml:space="preserve">A3: </w:t>
      </w:r>
      <w:r>
        <w:t>銀行振込やコンビニ決済でキャンセルした場合、受講者が振込んだ受講料合計から、キャンセルした方の受講料（クレジットカード払いの方のみ）を引いた額が、後日弊社に振込んでいただく研修会受講料合計となります。</w:t>
      </w:r>
    </w:p>
    <w:p/>
    <w:p>
      <w:r>
        <w:rPr>
          <w:b/>
        </w:rPr>
        <w:t xml:space="preserve">Q4: </w:t>
      </w:r>
      <w:r>
        <w:t>コンビニ決済で印刷されたバーコードがうまく印字されなかった場合、再度印刷することは可能ですか？</w:t>
      </w:r>
    </w:p>
    <w:p>
      <w:r>
        <w:rPr>
          <w:b/>
        </w:rPr>
        <w:t xml:space="preserve">A4: </w:t>
      </w:r>
      <w:r>
        <w:t>コンビニ決済のバーコードが再発行されることはありません。印字がうまくいかなかった場合は、管理画面から支払番号を調べて利用者に通知する必要があります。詳細な操作方法については、こちらをご参照ください。</w:t>
      </w:r>
    </w:p>
    <w:p/>
    <w:p>
      <w:r>
        <w:rPr>
          <w:b/>
        </w:rPr>
        <w:t xml:space="preserve">Q5: </w:t>
      </w:r>
      <w:r>
        <w:t>研修の添付資料は一つしか添付できないのでしょうか？複数添付する方法を教えてください。</w:t>
      </w:r>
    </w:p>
    <w:p>
      <w:r>
        <w:rPr>
          <w:b/>
        </w:rPr>
        <w:t xml:space="preserve">A5: </w:t>
      </w:r>
      <w:r>
        <w:t>一つのカスタム項目には一ファイルしかアップロードできません。複数のファイルを添付するには、追加のカスタム項目を作成し、それぞれのファイルを別々にアップロードしてください。また、「ユーザー画面に表示する」をONにすることで、利用者に表示されるように設定できます。</w:t>
      </w:r>
    </w:p>
    <w:p/>
    <w:p>
      <w:r>
        <w:rPr>
          <w:b/>
        </w:rPr>
        <w:t xml:space="preserve">Q6: </w:t>
      </w:r>
      <w:r>
        <w:t>メンバー研修の「すべて」の一覧は何順で表示されますか？申込日順にソートすることは可能ですか？</w:t>
      </w:r>
    </w:p>
    <w:p>
      <w:r>
        <w:rPr>
          <w:b/>
        </w:rPr>
        <w:t xml:space="preserve">A6: </w:t>
      </w:r>
      <w:r>
        <w:t>メンバー研修の「すべて」は研修ID順に並んでいます。申込日順にソートする機能は現在提供されていませんが、ソート機能の改善については新規要望フォームからご提案いただければ、検討させていただきます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