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2C64" w14:textId="744A517C" w:rsidR="00EE1227" w:rsidRPr="00873DD6" w:rsidRDefault="00EE1227" w:rsidP="00873DD6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b/>
          <w:bCs/>
          <w:i/>
          <w:iCs/>
          <w:kern w:val="36"/>
          <w:sz w:val="40"/>
          <w:szCs w:val="4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i/>
          <w:iCs/>
          <w:kern w:val="36"/>
          <w:sz w:val="40"/>
          <w:szCs w:val="40"/>
          <w:lang w:eastAsia="de-DE"/>
          <w14:ligatures w14:val="none"/>
        </w:rPr>
        <w:t>Einführung in SQL-Indizes</w:t>
      </w:r>
    </w:p>
    <w:p w14:paraId="03A4DCD0" w14:textId="3DF16429" w:rsidR="00EE1227" w:rsidRPr="00873DD6" w:rsidRDefault="00EE1227" w:rsidP="00EE122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  <w:t xml:space="preserve">1. Was ist ein Index? </w:t>
      </w:r>
    </w:p>
    <w:p w14:paraId="66B7BAED" w14:textId="77777777" w:rsidR="00EE1227" w:rsidRPr="00873DD6" w:rsidRDefault="00EE1227" w:rsidP="00EE1227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a)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Erkläre in eigenen Worten, was ein Index in einer Datenbank ist.</w:t>
      </w:r>
    </w:p>
    <w:p w14:paraId="3E5C6B3C" w14:textId="1F893CD8" w:rsidR="00EE1227" w:rsidRPr="00873DD6" w:rsidRDefault="00546758" w:rsidP="00EE1227">
      <w:pPr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de-DE"/>
        </w:rPr>
        <w:t>Datenstruktur, die schnellen Zugriff auf Datens</w:t>
      </w:r>
      <w:r w:rsidRPr="00546758">
        <w:rPr>
          <w:rFonts w:ascii="Calibri" w:eastAsia="Times New Roman" w:hAnsi="Calibri" w:cs="Calibri"/>
          <w:noProof/>
          <w:kern w:val="0"/>
          <w:lang w:eastAsia="de-DE"/>
        </w:rPr>
        <w:t>ä</w:t>
      </w:r>
      <w:r>
        <w:rPr>
          <w:rFonts w:ascii="Calibri" w:eastAsia="Times New Roman" w:hAnsi="Calibri" w:cs="Calibri"/>
          <w:noProof/>
          <w:kern w:val="0"/>
          <w:lang w:eastAsia="de-DE"/>
        </w:rPr>
        <w:t>t</w:t>
      </w:r>
      <w:r w:rsidRPr="00546758">
        <w:rPr>
          <w:rFonts w:ascii="Calibri" w:eastAsia="Times New Roman" w:hAnsi="Calibri" w:cs="Calibri"/>
          <w:noProof/>
          <w:kern w:val="0"/>
          <w:lang w:eastAsia="de-DE"/>
        </w:rPr>
        <w:t>z</w:t>
      </w:r>
      <w:r>
        <w:rPr>
          <w:rFonts w:ascii="Calibri" w:eastAsia="Times New Roman" w:hAnsi="Calibri" w:cs="Calibri"/>
          <w:noProof/>
          <w:kern w:val="0"/>
          <w:lang w:eastAsia="de-DE"/>
        </w:rPr>
        <w:t>e erm</w:t>
      </w:r>
      <w:r w:rsidRPr="00546758">
        <w:rPr>
          <w:rFonts w:ascii="Calibri" w:eastAsia="Times New Roman" w:hAnsi="Calibri" w:cs="Calibri"/>
          <w:noProof/>
          <w:kern w:val="0"/>
          <w:lang w:eastAsia="de-DE"/>
        </w:rPr>
        <w:t>ög</w:t>
      </w:r>
      <w:r>
        <w:rPr>
          <w:rFonts w:ascii="Calibri" w:eastAsia="Times New Roman" w:hAnsi="Calibri" w:cs="Calibri"/>
          <w:noProof/>
          <w:kern w:val="0"/>
          <w:lang w:eastAsia="de-DE"/>
        </w:rPr>
        <w:t>licht</w:t>
      </w:r>
    </w:p>
    <w:p w14:paraId="7A8AA733" w14:textId="77777777" w:rsidR="00EE1227" w:rsidRPr="00873DD6" w:rsidRDefault="00EE1227" w:rsidP="00EE1227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b)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Warum kann ein Index eine Abfrage schneller machen?</w:t>
      </w:r>
    </w:p>
    <w:p w14:paraId="1E829B04" w14:textId="07A06674" w:rsidR="00EE1227" w:rsidRPr="00873DD6" w:rsidRDefault="00546758" w:rsidP="00EE1227">
      <w:pPr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>Indizes beschleunigen Abfragen, da Informationen statisch gecached werden, was bedeutet, dass das DBMS nicht die gesamte Tabelle durchsuchen muss.</w:t>
      </w:r>
    </w:p>
    <w:p w14:paraId="1381B0C3" w14:textId="77777777" w:rsidR="00EE1227" w:rsidRPr="00873DD6" w:rsidRDefault="00EE1227" w:rsidP="00EE122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  <w:t>2. Vorteile und Nachteile</w:t>
      </w:r>
    </w:p>
    <w:p w14:paraId="115709ED" w14:textId="6EA78096" w:rsidR="00EE1227" w:rsidRPr="00873DD6" w:rsidRDefault="00873DD6" w:rsidP="00873DD6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>Trage die Vor- und Nachteile in die Tabelle ein.</w:t>
      </w:r>
    </w:p>
    <w:tbl>
      <w:tblPr>
        <w:tblW w:w="9214" w:type="dxa"/>
        <w:tblCellSpacing w:w="15" w:type="dxa"/>
        <w:tblBorders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678"/>
      </w:tblGrid>
      <w:tr w:rsidR="00EE1227" w:rsidRPr="00873DD6" w14:paraId="77F17E15" w14:textId="77777777" w:rsidTr="00873DD6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532473CE" w14:textId="77777777" w:rsidR="00EE1227" w:rsidRPr="00873DD6" w:rsidRDefault="00EE1227" w:rsidP="00873DD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  <w:t>Vorteile</w:t>
            </w:r>
          </w:p>
        </w:tc>
        <w:tc>
          <w:tcPr>
            <w:tcW w:w="4633" w:type="dxa"/>
            <w:vAlign w:val="center"/>
            <w:hideMark/>
          </w:tcPr>
          <w:p w14:paraId="387B9435" w14:textId="77777777" w:rsidR="00EE1227" w:rsidRPr="00873DD6" w:rsidRDefault="00EE1227" w:rsidP="00873DD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  <w:t>Nachteile</w:t>
            </w:r>
          </w:p>
        </w:tc>
      </w:tr>
      <w:tr w:rsidR="00EE1227" w:rsidRPr="00873DD6" w14:paraId="09CF88EA" w14:textId="77777777" w:rsidTr="00873DD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67EDAC0" w14:textId="29898EE9" w:rsidR="00EE1227" w:rsidRPr="00546758" w:rsidRDefault="00546758" w:rsidP="0054675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546758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Schnellere Abfragen</w:t>
            </w:r>
          </w:p>
        </w:tc>
        <w:tc>
          <w:tcPr>
            <w:tcW w:w="4633" w:type="dxa"/>
            <w:vAlign w:val="center"/>
            <w:hideMark/>
          </w:tcPr>
          <w:p w14:paraId="4B9AB99D" w14:textId="3A42DC4A" w:rsidR="00EE1227" w:rsidRPr="00546758" w:rsidRDefault="00546758" w:rsidP="0054675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Erh</w:t>
            </w:r>
            <w:r>
              <w:rPr>
                <w:rFonts w:ascii="Calibri" w:eastAsia="Times New Roman" w:hAnsi="Calibri" w:cs="Calibri"/>
                <w:kern w:val="0"/>
                <w:lang w:val="en-US" w:eastAsia="de-DE"/>
                <w14:ligatures w14:val="none"/>
              </w:rPr>
              <w:t>öh</w:t>
            </w:r>
            <w: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 xml:space="preserve">ter Speicherbedarf </w:t>
            </w:r>
          </w:p>
        </w:tc>
      </w:tr>
      <w:tr w:rsidR="00EE1227" w:rsidRPr="00873DD6" w14:paraId="015FF5E7" w14:textId="77777777" w:rsidTr="00873DD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9C43A6B" w14:textId="29874F95" w:rsidR="00EE1227" w:rsidRPr="00546758" w:rsidRDefault="00546758" w:rsidP="0054675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Bessere Performance bei hä</w:t>
            </w:r>
            <w:r w:rsidRPr="00546758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ufigen A</w:t>
            </w:r>
            <w: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bfragen</w:t>
            </w:r>
          </w:p>
        </w:tc>
        <w:tc>
          <w:tcPr>
            <w:tcW w:w="4633" w:type="dxa"/>
            <w:vAlign w:val="center"/>
            <w:hideMark/>
          </w:tcPr>
          <w:p w14:paraId="78020AA9" w14:textId="6DC722AA" w:rsidR="00EE1227" w:rsidRPr="00546758" w:rsidRDefault="00546758" w:rsidP="0054675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Calibri" w:eastAsia="Times New Roman" w:hAnsi="Calibri" w:cs="Calibri"/>
                <w:kern w:val="0"/>
                <w:lang w:val="en-US"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Verlangsamt Insert/</w:t>
            </w:r>
            <w:r>
              <w:rPr>
                <w:rFonts w:ascii="Calibri" w:eastAsia="Times New Roman" w:hAnsi="Calibri" w:cs="Calibri"/>
                <w:kern w:val="0"/>
                <w:lang w:val="en-US" w:eastAsia="de-DE"/>
                <w14:ligatures w14:val="none"/>
              </w:rPr>
              <w:t>Update/Delete</w:t>
            </w:r>
          </w:p>
        </w:tc>
      </w:tr>
      <w:tr w:rsidR="00EE1227" w:rsidRPr="00873DD6" w14:paraId="697F45C1" w14:textId="77777777" w:rsidTr="00873DD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9693FCF" w14:textId="6A69207D" w:rsidR="00EE1227" w:rsidRPr="00873DD6" w:rsidRDefault="00546758" w:rsidP="0054675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Optimiert Joins und Sorts</w:t>
            </w:r>
          </w:p>
        </w:tc>
        <w:tc>
          <w:tcPr>
            <w:tcW w:w="4633" w:type="dxa"/>
            <w:vAlign w:val="center"/>
            <w:hideMark/>
          </w:tcPr>
          <w:p w14:paraId="35C1DE70" w14:textId="5FA97AEC" w:rsidR="00EE1227" w:rsidRPr="00873DD6" w:rsidRDefault="00E61436" w:rsidP="0054675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Hohe Verwaltungskosten bei vielen Indizes</w:t>
            </w:r>
          </w:p>
        </w:tc>
      </w:tr>
    </w:tbl>
    <w:p w14:paraId="52A3D980" w14:textId="77777777" w:rsidR="00EE1227" w:rsidRPr="00873DD6" w:rsidRDefault="00000000" w:rsidP="00EE1227">
      <w:pPr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de-DE"/>
        </w:rPr>
        <w:pict w14:anchorId="35B14BFE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2DBDBEA" w14:textId="77777777" w:rsidR="00EE1227" w:rsidRPr="00873DD6" w:rsidRDefault="00EE1227" w:rsidP="00EE122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  <w:t>3. Index erkennen und einschätzen</w:t>
      </w:r>
    </w:p>
    <w:p w14:paraId="779086BB" w14:textId="77777777" w:rsidR="00EE1227" w:rsidRPr="00873DD6" w:rsidRDefault="00EE1227" w:rsidP="00EE1227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Gegeben ist die Tabelle </w:t>
      </w:r>
      <w:r w:rsidRPr="00873DD6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„kunden“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2835"/>
      </w:tblGrid>
      <w:tr w:rsidR="00EE1227" w:rsidRPr="00873DD6" w14:paraId="2EFEA445" w14:textId="77777777" w:rsidTr="00873DD6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E8DB555" w14:textId="77777777" w:rsidR="00EE1227" w:rsidRPr="00873DD6" w:rsidRDefault="00EE1227" w:rsidP="0052191B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  <w:t>kundennr</w:t>
            </w:r>
          </w:p>
        </w:tc>
        <w:tc>
          <w:tcPr>
            <w:tcW w:w="1245" w:type="dxa"/>
            <w:vAlign w:val="center"/>
            <w:hideMark/>
          </w:tcPr>
          <w:p w14:paraId="1D727265" w14:textId="77777777" w:rsidR="00EE1227" w:rsidRPr="00873DD6" w:rsidRDefault="00EE1227" w:rsidP="0052191B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  <w:t>name</w:t>
            </w:r>
          </w:p>
        </w:tc>
        <w:tc>
          <w:tcPr>
            <w:tcW w:w="1671" w:type="dxa"/>
            <w:vAlign w:val="center"/>
            <w:hideMark/>
          </w:tcPr>
          <w:p w14:paraId="4A9B518D" w14:textId="77777777" w:rsidR="00EE1227" w:rsidRPr="00873DD6" w:rsidRDefault="00EE1227" w:rsidP="0052191B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  <w:t>ort</w:t>
            </w:r>
          </w:p>
        </w:tc>
        <w:tc>
          <w:tcPr>
            <w:tcW w:w="2790" w:type="dxa"/>
            <w:vAlign w:val="center"/>
            <w:hideMark/>
          </w:tcPr>
          <w:p w14:paraId="4394654A" w14:textId="77777777" w:rsidR="00EE1227" w:rsidRPr="00873DD6" w:rsidRDefault="00EE1227" w:rsidP="0052191B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b/>
                <w:bCs/>
                <w:kern w:val="0"/>
                <w:lang w:eastAsia="de-DE"/>
                <w14:ligatures w14:val="none"/>
              </w:rPr>
              <w:t>geburtsdatum</w:t>
            </w:r>
          </w:p>
        </w:tc>
      </w:tr>
      <w:tr w:rsidR="00EE1227" w:rsidRPr="00873DD6" w14:paraId="4E74D5FC" w14:textId="77777777" w:rsidTr="00873DD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9F0C37B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1001</w:t>
            </w:r>
          </w:p>
        </w:tc>
        <w:tc>
          <w:tcPr>
            <w:tcW w:w="1245" w:type="dxa"/>
            <w:vAlign w:val="center"/>
            <w:hideMark/>
          </w:tcPr>
          <w:p w14:paraId="24882C6A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Meyer</w:t>
            </w:r>
          </w:p>
        </w:tc>
        <w:tc>
          <w:tcPr>
            <w:tcW w:w="1671" w:type="dxa"/>
            <w:vAlign w:val="center"/>
            <w:hideMark/>
          </w:tcPr>
          <w:p w14:paraId="171C932F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Hamburg</w:t>
            </w:r>
          </w:p>
        </w:tc>
        <w:tc>
          <w:tcPr>
            <w:tcW w:w="2790" w:type="dxa"/>
            <w:vAlign w:val="center"/>
            <w:hideMark/>
          </w:tcPr>
          <w:p w14:paraId="3E474026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1999-03-20</w:t>
            </w:r>
          </w:p>
        </w:tc>
      </w:tr>
      <w:tr w:rsidR="00EE1227" w:rsidRPr="00873DD6" w14:paraId="099623BE" w14:textId="77777777" w:rsidTr="00873DD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341F8C3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1050</w:t>
            </w:r>
          </w:p>
        </w:tc>
        <w:tc>
          <w:tcPr>
            <w:tcW w:w="1245" w:type="dxa"/>
            <w:vAlign w:val="center"/>
            <w:hideMark/>
          </w:tcPr>
          <w:p w14:paraId="44F15756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Schulz</w:t>
            </w:r>
          </w:p>
        </w:tc>
        <w:tc>
          <w:tcPr>
            <w:tcW w:w="1671" w:type="dxa"/>
            <w:vAlign w:val="center"/>
            <w:hideMark/>
          </w:tcPr>
          <w:p w14:paraId="79B059E0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Bremen</w:t>
            </w:r>
          </w:p>
        </w:tc>
        <w:tc>
          <w:tcPr>
            <w:tcW w:w="2790" w:type="dxa"/>
            <w:vAlign w:val="center"/>
            <w:hideMark/>
          </w:tcPr>
          <w:p w14:paraId="7D74EC32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1987-10-15</w:t>
            </w:r>
          </w:p>
        </w:tc>
      </w:tr>
      <w:tr w:rsidR="00EE1227" w:rsidRPr="00873DD6" w14:paraId="382EEFA7" w14:textId="77777777" w:rsidTr="00873DD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FE5E0F3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1072</w:t>
            </w:r>
          </w:p>
        </w:tc>
        <w:tc>
          <w:tcPr>
            <w:tcW w:w="1245" w:type="dxa"/>
            <w:vAlign w:val="center"/>
            <w:hideMark/>
          </w:tcPr>
          <w:p w14:paraId="10F3BB92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Lehmann</w:t>
            </w:r>
          </w:p>
        </w:tc>
        <w:tc>
          <w:tcPr>
            <w:tcW w:w="1671" w:type="dxa"/>
            <w:vAlign w:val="center"/>
            <w:hideMark/>
          </w:tcPr>
          <w:p w14:paraId="716F9C17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Hannover</w:t>
            </w:r>
          </w:p>
        </w:tc>
        <w:tc>
          <w:tcPr>
            <w:tcW w:w="2790" w:type="dxa"/>
            <w:vAlign w:val="center"/>
            <w:hideMark/>
          </w:tcPr>
          <w:p w14:paraId="61C40634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1994-02-11</w:t>
            </w:r>
          </w:p>
        </w:tc>
      </w:tr>
      <w:tr w:rsidR="00EE1227" w:rsidRPr="00873DD6" w14:paraId="1207ABE8" w14:textId="77777777" w:rsidTr="00873DD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BACAFAF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…</w:t>
            </w:r>
          </w:p>
        </w:tc>
        <w:tc>
          <w:tcPr>
            <w:tcW w:w="1245" w:type="dxa"/>
            <w:vAlign w:val="center"/>
            <w:hideMark/>
          </w:tcPr>
          <w:p w14:paraId="2ADCBA7F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…</w:t>
            </w:r>
          </w:p>
        </w:tc>
        <w:tc>
          <w:tcPr>
            <w:tcW w:w="1671" w:type="dxa"/>
            <w:vAlign w:val="center"/>
            <w:hideMark/>
          </w:tcPr>
          <w:p w14:paraId="70EB5F98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…</w:t>
            </w:r>
          </w:p>
        </w:tc>
        <w:tc>
          <w:tcPr>
            <w:tcW w:w="2790" w:type="dxa"/>
            <w:vAlign w:val="center"/>
            <w:hideMark/>
          </w:tcPr>
          <w:p w14:paraId="10BF32AC" w14:textId="77777777" w:rsidR="00EE1227" w:rsidRPr="00873DD6" w:rsidRDefault="00EE1227" w:rsidP="0052191B">
            <w:pPr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</w:pPr>
            <w:r w:rsidRPr="00873DD6">
              <w:rPr>
                <w:rFonts w:ascii="Calibri" w:eastAsia="Times New Roman" w:hAnsi="Calibri" w:cs="Calibri"/>
                <w:kern w:val="0"/>
                <w:lang w:eastAsia="de-DE"/>
                <w14:ligatures w14:val="none"/>
              </w:rPr>
              <w:t>…</w:t>
            </w:r>
          </w:p>
        </w:tc>
      </w:tr>
    </w:tbl>
    <w:p w14:paraId="4B5A9855" w14:textId="7107C86A" w:rsidR="00EE1227" w:rsidRPr="00873DD6" w:rsidRDefault="00EE1227" w:rsidP="00EE1227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a)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873DD6">
        <w:rPr>
          <w:rFonts w:ascii="Calibri" w:eastAsia="Times New Roman" w:hAnsi="Calibri" w:cs="Calibri"/>
          <w:kern w:val="0"/>
          <w:lang w:eastAsia="de-DE"/>
          <w14:ligatures w14:val="none"/>
        </w:rPr>
        <w:t>Erläutere</w:t>
      </w:r>
      <w:r w:rsidR="009F58F7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auf 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>welcher Spalte</w:t>
      </w:r>
      <w:r w:rsid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>ein Index am meisten Sin</w:t>
      </w:r>
      <w:r w:rsidR="00873DD6">
        <w:rPr>
          <w:rFonts w:ascii="Calibri" w:eastAsia="Times New Roman" w:hAnsi="Calibri" w:cs="Calibri"/>
          <w:kern w:val="0"/>
          <w:lang w:eastAsia="de-DE"/>
          <w14:ligatures w14:val="none"/>
        </w:rPr>
        <w:t>n macht.</w:t>
      </w:r>
    </w:p>
    <w:p w14:paraId="31C6D4E6" w14:textId="407C2065" w:rsidR="00EE1227" w:rsidRPr="00873DD6" w:rsidRDefault="00B23FD5" w:rsidP="00EE1227">
      <w:pPr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de-DE"/>
        </w:rPr>
        <w:t>`kundennr`</w:t>
      </w:r>
      <w:r w:rsidR="00E61436">
        <w:rPr>
          <w:rFonts w:ascii="Calibri" w:eastAsia="Times New Roman" w:hAnsi="Calibri" w:cs="Calibri"/>
          <w:noProof/>
          <w:kern w:val="0"/>
          <w:lang w:eastAsia="de-DE"/>
        </w:rPr>
        <w:t>, da diese Spalte eindeutig ist und h</w:t>
      </w:r>
      <w:r w:rsidR="00E61436" w:rsidRPr="00E61436">
        <w:rPr>
          <w:rFonts w:ascii="Calibri" w:eastAsia="Times New Roman" w:hAnsi="Calibri" w:cs="Calibri"/>
          <w:noProof/>
          <w:kern w:val="0"/>
          <w:lang w:eastAsia="de-DE"/>
        </w:rPr>
        <w:t>äu</w:t>
      </w:r>
      <w:r w:rsidR="00E61436">
        <w:rPr>
          <w:rFonts w:ascii="Calibri" w:eastAsia="Times New Roman" w:hAnsi="Calibri" w:cs="Calibri"/>
          <w:noProof/>
          <w:kern w:val="0"/>
          <w:lang w:eastAsia="de-DE"/>
        </w:rPr>
        <w:t>fig abgefragt wird. (PK)</w:t>
      </w:r>
    </w:p>
    <w:p w14:paraId="33E251A6" w14:textId="295633F3" w:rsidR="00EE1227" w:rsidRPr="00873DD6" w:rsidRDefault="00EE1227" w:rsidP="00EE1227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b)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873DD6">
        <w:rPr>
          <w:rFonts w:ascii="Calibri" w:eastAsia="Times New Roman" w:hAnsi="Calibri" w:cs="Calibri"/>
          <w:kern w:val="0"/>
          <w:lang w:eastAsia="de-DE"/>
          <w14:ligatures w14:val="none"/>
        </w:rPr>
        <w:t>Erläutere, a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uf welcher Spalte ein Index eher </w:t>
      </w:r>
      <w:r w:rsidRPr="00873DD6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nicht sinnvoll</w:t>
      </w:r>
      <w:r w:rsid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wäre.</w:t>
      </w:r>
    </w:p>
    <w:p w14:paraId="25A72470" w14:textId="7E1D2746" w:rsidR="00EE1227" w:rsidRDefault="00B23FD5" w:rsidP="00EE1227">
      <w:pPr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de-DE"/>
        </w:rPr>
        <w:t>`name`</w:t>
      </w:r>
      <w:r w:rsidR="00E61436">
        <w:rPr>
          <w:rFonts w:ascii="Calibri" w:eastAsia="Times New Roman" w:hAnsi="Calibri" w:cs="Calibri"/>
          <w:noProof/>
          <w:kern w:val="0"/>
          <w:lang w:eastAsia="de-DE"/>
        </w:rPr>
        <w:t>, da Namen nicht eindeutig sind und Abfragen dadurch weniger effizient w</w:t>
      </w:r>
      <w:r w:rsidR="00E61436" w:rsidRPr="00E61436">
        <w:rPr>
          <w:rFonts w:ascii="Calibri" w:eastAsia="Times New Roman" w:hAnsi="Calibri" w:cs="Calibri"/>
          <w:noProof/>
          <w:kern w:val="0"/>
          <w:lang w:eastAsia="de-DE"/>
        </w:rPr>
        <w:t>ä</w:t>
      </w:r>
      <w:r w:rsidR="00E61436">
        <w:rPr>
          <w:rFonts w:ascii="Calibri" w:eastAsia="Times New Roman" w:hAnsi="Calibri" w:cs="Calibri"/>
          <w:noProof/>
          <w:kern w:val="0"/>
          <w:lang w:eastAsia="de-DE"/>
        </w:rPr>
        <w:t>ren</w:t>
      </w:r>
      <w:r w:rsidR="00E61436" w:rsidRPr="00E61436">
        <w:rPr>
          <w:rFonts w:ascii="Calibri" w:eastAsia="Times New Roman" w:hAnsi="Calibri" w:cs="Calibri"/>
          <w:noProof/>
          <w:kern w:val="0"/>
          <w:lang w:eastAsia="de-DE"/>
        </w:rPr>
        <w:t>.</w:t>
      </w:r>
      <w:r w:rsidR="00E61436">
        <w:rPr>
          <w:rFonts w:ascii="Calibri" w:eastAsia="Times New Roman" w:hAnsi="Calibri" w:cs="Calibri"/>
          <w:noProof/>
          <w:kern w:val="0"/>
          <w:lang w:eastAsia="de-DE"/>
        </w:rPr>
        <w:t xml:space="preserve"> Abfragen wü</w:t>
      </w:r>
      <w:r w:rsidR="00E61436" w:rsidRPr="00E61436">
        <w:rPr>
          <w:rFonts w:ascii="Calibri" w:eastAsia="Times New Roman" w:hAnsi="Calibri" w:cs="Calibri"/>
          <w:noProof/>
          <w:kern w:val="0"/>
          <w:lang w:eastAsia="de-DE"/>
        </w:rPr>
        <w:t>rden mehrere Namen liefern, welche aber trotzdem noch g</w:t>
      </w:r>
      <w:r w:rsidR="00E61436">
        <w:rPr>
          <w:rFonts w:ascii="Calibri" w:eastAsia="Times New Roman" w:hAnsi="Calibri" w:cs="Calibri"/>
          <w:noProof/>
          <w:kern w:val="0"/>
          <w:lang w:eastAsia="de-DE"/>
        </w:rPr>
        <w:t>efiltert werden mü</w:t>
      </w:r>
      <w:r w:rsidR="00E61436" w:rsidRPr="00E61436">
        <w:rPr>
          <w:rFonts w:ascii="Calibri" w:eastAsia="Times New Roman" w:hAnsi="Calibri" w:cs="Calibri"/>
          <w:noProof/>
          <w:kern w:val="0"/>
          <w:lang w:eastAsia="de-DE"/>
        </w:rPr>
        <w:t>s</w:t>
      </w:r>
      <w:r w:rsidR="00E61436">
        <w:rPr>
          <w:rFonts w:ascii="Calibri" w:eastAsia="Times New Roman" w:hAnsi="Calibri" w:cs="Calibri"/>
          <w:noProof/>
          <w:kern w:val="0"/>
          <w:lang w:eastAsia="de-DE"/>
        </w:rPr>
        <w:t>sten.</w:t>
      </w:r>
    </w:p>
    <w:p w14:paraId="5BB65BF5" w14:textId="77777777" w:rsidR="00E61436" w:rsidRDefault="00E61436" w:rsidP="00EE1227">
      <w:pPr>
        <w:rPr>
          <w:rFonts w:ascii="Calibri" w:eastAsia="Times New Roman" w:hAnsi="Calibri" w:cs="Calibri"/>
          <w:kern w:val="0"/>
          <w:lang w:eastAsia="de-DE"/>
          <w14:ligatures w14:val="none"/>
        </w:rPr>
      </w:pPr>
    </w:p>
    <w:p w14:paraId="62101171" w14:textId="77777777" w:rsidR="00E61436" w:rsidRPr="00873DD6" w:rsidRDefault="00E61436" w:rsidP="00EE1227">
      <w:pPr>
        <w:rPr>
          <w:rFonts w:ascii="Calibri" w:eastAsia="Times New Roman" w:hAnsi="Calibri" w:cs="Calibri"/>
          <w:kern w:val="0"/>
          <w:lang w:eastAsia="de-DE"/>
          <w14:ligatures w14:val="none"/>
        </w:rPr>
      </w:pPr>
    </w:p>
    <w:p w14:paraId="28481E30" w14:textId="1710EC7E" w:rsidR="00EE1227" w:rsidRPr="00873DD6" w:rsidRDefault="00EE1227" w:rsidP="00873DD6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  <w:lastRenderedPageBreak/>
        <w:t>4. SQL-</w:t>
      </w:r>
      <w:r w:rsidR="00873DD6"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  <w:t xml:space="preserve">Abfragen: 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>Betrachte folgende beiden SQL-Befehle:</w:t>
      </w:r>
    </w:p>
    <w:p w14:paraId="7343F8DE" w14:textId="264F47F8" w:rsidR="00873DD6" w:rsidRPr="00873DD6" w:rsidRDefault="00EE1227" w:rsidP="00873DD6">
      <w:pPr>
        <w:pStyle w:val="Listenabsatz"/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>SELECT * FROM kunden</w:t>
      </w:r>
    </w:p>
    <w:p w14:paraId="3067CF0E" w14:textId="0EC81DF3" w:rsidR="00EE1227" w:rsidRPr="00873DD6" w:rsidRDefault="00EE1227" w:rsidP="00873DD6">
      <w:pPr>
        <w:spacing w:before="100" w:beforeAutospacing="1" w:after="100" w:afterAutospacing="1"/>
        <w:ind w:firstLine="708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>WHERE kundennr = 1050;</w:t>
      </w:r>
    </w:p>
    <w:p w14:paraId="3A77CDF5" w14:textId="77777777" w:rsidR="00EE1227" w:rsidRPr="00873DD6" w:rsidRDefault="00EE1227" w:rsidP="00EE122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>CREATE INDEX idx_kunden_kundennr</w:t>
      </w:r>
    </w:p>
    <w:p w14:paraId="2124F816" w14:textId="5F6CC875" w:rsidR="00EE1227" w:rsidRPr="00873DD6" w:rsidRDefault="00A231D6" w:rsidP="00EE1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ab/>
      </w:r>
      <w:r w:rsidR="00EE1227"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>ON kunden(kundennr);</w:t>
      </w:r>
    </w:p>
    <w:p w14:paraId="224E33CB" w14:textId="6B748C78" w:rsidR="00EE1227" w:rsidRPr="00873DD6" w:rsidRDefault="00EE1227" w:rsidP="00EE1227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a)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Welcher Befehl erstellt den Index</w:t>
      </w:r>
      <w:r w:rsidR="00A231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und auf welchem Attribut?</w:t>
      </w:r>
    </w:p>
    <w:p w14:paraId="2D25B762" w14:textId="2DA6065B" w:rsidR="00EE1227" w:rsidRPr="00873DD6" w:rsidRDefault="00E61436" w:rsidP="00EE1227">
      <w:pPr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de-DE"/>
        </w:rPr>
        <w:t>2. erstellt den Index auf dem Attribut `kundennr`</w:t>
      </w:r>
    </w:p>
    <w:p w14:paraId="1AF8ECC4" w14:textId="77777777" w:rsidR="00EE1227" w:rsidRPr="00873DD6" w:rsidRDefault="00EE1227" w:rsidP="00EE1227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b)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Was bewirkt der Index im Zusammenhang mit der SELECT-Abfrage?</w:t>
      </w:r>
    </w:p>
    <w:p w14:paraId="4B7299BC" w14:textId="0DC3DB33" w:rsidR="00EE1227" w:rsidRPr="00873DD6" w:rsidRDefault="00B23FD5" w:rsidP="00EE1227">
      <w:pPr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>Beschleunigt die Abfrage, da Suche nach Kundennummer 1050 schneller erfolgt, ohne ganze Tabelle durchsuchen zu mü</w:t>
      </w:r>
      <w:r w:rsidRPr="00B23FD5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sen</w:t>
      </w:r>
    </w:p>
    <w:p w14:paraId="6B7CECAA" w14:textId="7433D5A6" w:rsidR="00EE1227" w:rsidRDefault="00EE1227" w:rsidP="00B23FD5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</w:pPr>
      <w:r w:rsidRPr="00873DD6">
        <w:rPr>
          <w:rFonts w:ascii="Calibri" w:eastAsia="Times New Roman" w:hAnsi="Calibri" w:cs="Calibri"/>
          <w:b/>
          <w:bCs/>
          <w:kern w:val="36"/>
          <w:lang w:eastAsia="de-DE"/>
          <w14:ligatures w14:val="none"/>
        </w:rPr>
        <w:t xml:space="preserve">5. </w:t>
      </w:r>
      <w:r w:rsidR="00873DD6">
        <w:rPr>
          <w:rFonts w:ascii="Calibri" w:eastAsia="Times New Roman" w:hAnsi="Calibri" w:cs="Calibri"/>
          <w:kern w:val="0"/>
          <w:lang w:eastAsia="de-DE"/>
          <w14:ligatures w14:val="none"/>
        </w:rPr>
        <w:t>Erkläre, w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>aru</w:t>
      </w:r>
      <w:r w:rsidR="00873DD6">
        <w:rPr>
          <w:rFonts w:ascii="Calibri" w:eastAsia="Times New Roman" w:hAnsi="Calibri" w:cs="Calibri"/>
          <w:kern w:val="0"/>
          <w:lang w:eastAsia="de-DE"/>
          <w14:ligatures w14:val="none"/>
        </w:rPr>
        <w:t>m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man </w:t>
      </w:r>
      <w:r w:rsidRPr="00873DD6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nicht zu viele</w:t>
      </w:r>
      <w:r w:rsidRP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Indizes in einer Tabelle anlegen</w:t>
      </w:r>
      <w:r w:rsidR="00873DD6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sollte.</w:t>
      </w:r>
    </w:p>
    <w:p w14:paraId="7F7E135B" w14:textId="35F04B8A" w:rsidR="00B23FD5" w:rsidRPr="00B23FD5" w:rsidRDefault="00B23FD5" w:rsidP="00B23FD5">
      <w:pPr>
        <w:spacing w:before="100" w:beforeAutospacing="1" w:after="100" w:afterAutospacing="1"/>
        <w:outlineLvl w:val="0"/>
        <w:rPr>
          <w:rFonts w:ascii="Calibri" w:eastAsia="Times New Roman" w:hAnsi="Calibri" w:cs="Calibri"/>
          <w:kern w:val="36"/>
          <w:lang w:val="en-US" w:eastAsia="de-DE"/>
          <w14:ligatures w14:val="none"/>
        </w:rPr>
      </w:pPr>
      <w:r>
        <w:rPr>
          <w:rFonts w:ascii="Calibri" w:eastAsia="Times New Roman" w:hAnsi="Calibri" w:cs="Calibri"/>
          <w:kern w:val="36"/>
          <w:lang w:eastAsia="de-DE"/>
          <w14:ligatures w14:val="none"/>
        </w:rPr>
        <w:t>Inserts, Updates und Deletes werden verlangsamt, da nach diesen Operationen betroffene Indizes wieder aktualisiert werden mü</w:t>
      </w:r>
      <w:r w:rsidRPr="00B23FD5">
        <w:rPr>
          <w:rFonts w:ascii="Calibri" w:eastAsia="Times New Roman" w:hAnsi="Calibri" w:cs="Calibri"/>
          <w:kern w:val="36"/>
          <w:lang w:eastAsia="de-DE"/>
          <w14:ligatures w14:val="none"/>
        </w:rPr>
        <w:t>s</w:t>
      </w:r>
      <w:r>
        <w:rPr>
          <w:rFonts w:ascii="Calibri" w:eastAsia="Times New Roman" w:hAnsi="Calibri" w:cs="Calibri"/>
          <w:kern w:val="36"/>
          <w:lang w:eastAsia="de-DE"/>
          <w14:ligatures w14:val="none"/>
        </w:rPr>
        <w:t>sen. Zudem wird der Speicherbedarf erhö</w:t>
      </w:r>
      <w:r>
        <w:rPr>
          <w:rFonts w:ascii="Calibri" w:eastAsia="Times New Roman" w:hAnsi="Calibri" w:cs="Calibri"/>
          <w:kern w:val="36"/>
          <w:lang w:val="en-US" w:eastAsia="de-DE"/>
          <w14:ligatures w14:val="none"/>
        </w:rPr>
        <w:t>ht.</w:t>
      </w:r>
    </w:p>
    <w:sectPr w:rsidR="00B23FD5" w:rsidRPr="00B23F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73C7"/>
    <w:multiLevelType w:val="multilevel"/>
    <w:tmpl w:val="C15E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34892"/>
    <w:multiLevelType w:val="hybridMultilevel"/>
    <w:tmpl w:val="A044DD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93F59"/>
    <w:multiLevelType w:val="multilevel"/>
    <w:tmpl w:val="0202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12D2B"/>
    <w:multiLevelType w:val="multilevel"/>
    <w:tmpl w:val="E96A1E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018839">
    <w:abstractNumId w:val="2"/>
  </w:num>
  <w:num w:numId="2" w16cid:durableId="541602488">
    <w:abstractNumId w:val="0"/>
  </w:num>
  <w:num w:numId="3" w16cid:durableId="441531779">
    <w:abstractNumId w:val="3"/>
  </w:num>
  <w:num w:numId="4" w16cid:durableId="710694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27"/>
    <w:rsid w:val="000902D0"/>
    <w:rsid w:val="004E34A7"/>
    <w:rsid w:val="00546758"/>
    <w:rsid w:val="006B7B4E"/>
    <w:rsid w:val="00746B97"/>
    <w:rsid w:val="00873DD6"/>
    <w:rsid w:val="009F58F7"/>
    <w:rsid w:val="00A231D6"/>
    <w:rsid w:val="00B23FD5"/>
    <w:rsid w:val="00C277E5"/>
    <w:rsid w:val="00E06429"/>
    <w:rsid w:val="00E61436"/>
    <w:rsid w:val="00E75025"/>
    <w:rsid w:val="00EE1227"/>
    <w:rsid w:val="00EF2B4E"/>
    <w:rsid w:val="00F45F56"/>
    <w:rsid w:val="00F84D7C"/>
    <w:rsid w:val="00FD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8C11"/>
  <w15:chartTrackingRefBased/>
  <w15:docId w15:val="{CCC05DB3-A1CD-E44D-9CA8-6A4ACED7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1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1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12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12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12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12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1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1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1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12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12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12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12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12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12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12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12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12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12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12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12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1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12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1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lta</dc:creator>
  <cp:keywords/>
  <dc:description/>
  <cp:lastModifiedBy>Kotaro Osaka</cp:lastModifiedBy>
  <cp:revision>5</cp:revision>
  <dcterms:created xsi:type="dcterms:W3CDTF">2025-11-21T09:39:00Z</dcterms:created>
  <dcterms:modified xsi:type="dcterms:W3CDTF">2026-01-15T15:07:00Z</dcterms:modified>
</cp:coreProperties>
</file>