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645AA" w14:textId="54860105" w:rsidR="009F57F8" w:rsidRDefault="009F57F8">
      <w:r>
        <w:t xml:space="preserve">CI3O1 </w:t>
      </w:r>
      <w:proofErr w:type="spellStart"/>
      <w:r>
        <w:t>Written</w:t>
      </w:r>
      <w:proofErr w:type="spellEnd"/>
      <w:r>
        <w:t xml:space="preserve"> Test </w:t>
      </w:r>
      <w:proofErr w:type="spellStart"/>
      <w:r>
        <w:t>No</w:t>
      </w:r>
      <w:proofErr w:type="spellEnd"/>
      <w:r>
        <w:t xml:space="preserve"> 1 </w:t>
      </w:r>
      <w:proofErr w:type="spellStart"/>
      <w:r>
        <w:t>Sustainability</w:t>
      </w:r>
      <w:proofErr w:type="spellEnd"/>
      <w:r>
        <w:t xml:space="preserve"> BM</w:t>
      </w:r>
    </w:p>
    <w:p w14:paraId="7F8C7384" w14:textId="77777777" w:rsidR="009F57F8" w:rsidRDefault="009F57F8"/>
    <w:p w14:paraId="393D3CE5" w14:textId="163DF5F7" w:rsidR="009F57F8" w:rsidRDefault="004708DE">
      <w:r>
        <w:t xml:space="preserve"> A </w:t>
      </w:r>
      <w:r w:rsidR="00967034">
        <w:t xml:space="preserve">Text </w:t>
      </w:r>
      <w:proofErr w:type="spellStart"/>
      <w:r w:rsidR="00967034">
        <w:t>production</w:t>
      </w:r>
      <w:proofErr w:type="spellEnd"/>
    </w:p>
    <w:p w14:paraId="232748FE" w14:textId="5D23DAB2" w:rsidR="00967034" w:rsidRDefault="00967034">
      <w:proofErr w:type="spellStart"/>
      <w:r>
        <w:t>Introduce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Compose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 w:rsidR="00CA1E8A">
        <w:t>the</w:t>
      </w:r>
      <w:proofErr w:type="spellEnd"/>
      <w:r w:rsidR="00CA1E8A">
        <w:t xml:space="preserve"> </w:t>
      </w:r>
      <w:proofErr w:type="spellStart"/>
      <w:r w:rsidR="00CA1E8A">
        <w:t>most</w:t>
      </w:r>
      <w:proofErr w:type="spellEnd"/>
      <w:r w:rsidR="00CA1E8A">
        <w:t xml:space="preserve"> relevant </w:t>
      </w:r>
      <w:proofErr w:type="spellStart"/>
      <w:r w:rsidR="00CA1E8A">
        <w:t>information</w:t>
      </w:r>
      <w:proofErr w:type="spellEnd"/>
      <w:r w:rsidR="00CA1E8A">
        <w:t xml:space="preserve"> </w:t>
      </w:r>
      <w:proofErr w:type="spellStart"/>
      <w:r w:rsidR="00CA1E8A">
        <w:t>about</w:t>
      </w:r>
      <w:proofErr w:type="spellEnd"/>
      <w:r w:rsidR="00CA1E8A">
        <w:t xml:space="preserve"> </w:t>
      </w:r>
      <w:proofErr w:type="spellStart"/>
      <w:r w:rsidR="00CA1E8A">
        <w:t>yourself</w:t>
      </w:r>
      <w:proofErr w:type="spellEnd"/>
      <w:r w:rsidR="00CA1E8A">
        <w:t>.</w:t>
      </w:r>
    </w:p>
    <w:p w14:paraId="58885DC5" w14:textId="77777777" w:rsidR="00B50236" w:rsidRDefault="00B50236"/>
    <w:p w14:paraId="573D96F8" w14:textId="39EF1144" w:rsidR="00B50236" w:rsidRDefault="003F4121">
      <w:r>
        <w:t xml:space="preserve">B </w:t>
      </w:r>
      <w:r w:rsidR="00B50236">
        <w:t xml:space="preserve">Text </w:t>
      </w:r>
      <w:proofErr w:type="spellStart"/>
      <w:r w:rsidR="00B50236">
        <w:t>analysis</w:t>
      </w:r>
      <w:proofErr w:type="spellEnd"/>
    </w:p>
    <w:p w14:paraId="37AACF4E" w14:textId="31CBE38B" w:rsidR="00B50236" w:rsidRDefault="00B50236">
      <w:r>
        <w:t xml:space="preserve">Read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 w:rsidR="003F4121">
        <w:t>answer</w:t>
      </w:r>
      <w:proofErr w:type="spellEnd"/>
      <w:r w:rsidR="003F4121">
        <w:t xml:space="preserve"> </w:t>
      </w:r>
      <w:proofErr w:type="spellStart"/>
      <w:r w:rsidR="003F4121"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. </w:t>
      </w:r>
    </w:p>
    <w:p w14:paraId="4D9FFD83" w14:textId="171DE98C" w:rsidR="00985926" w:rsidRDefault="00985926">
      <w:pPr>
        <w:pStyle w:val="StandardWeb"/>
      </w:pPr>
    </w:p>
    <w:p w14:paraId="0DCD7A29" w14:textId="77777777" w:rsidR="00985926" w:rsidRDefault="00985926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415042" wp14:editId="27B0B9BD">
                <wp:extent cx="5760720" cy="1270"/>
                <wp:effectExtent l="0" t="31750" r="0" b="36830"/>
                <wp:docPr id="31738326" name="Rechtec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C3DFF" id="Rechteck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ED43C21" w14:textId="77777777" w:rsidR="00985926" w:rsidRDefault="00985926">
      <w:pPr>
        <w:pStyle w:val="StandardWeb"/>
      </w:pPr>
      <w:proofErr w:type="spellStart"/>
      <w:r>
        <w:rPr>
          <w:rStyle w:val="Fett"/>
        </w:rPr>
        <w:t>Sustainability</w:t>
      </w:r>
      <w:proofErr w:type="spellEnd"/>
      <w:r>
        <w:rPr>
          <w:rStyle w:val="Fett"/>
        </w:rPr>
        <w:t xml:space="preserve">: </w:t>
      </w:r>
      <w:proofErr w:type="spellStart"/>
      <w:r>
        <w:rPr>
          <w:rStyle w:val="Fett"/>
        </w:rPr>
        <w:t>Balancing</w:t>
      </w:r>
      <w:proofErr w:type="spellEnd"/>
      <w:r>
        <w:rPr>
          <w:rStyle w:val="Fett"/>
        </w:rPr>
        <w:t xml:space="preserve"> Progress </w:t>
      </w:r>
      <w:proofErr w:type="spellStart"/>
      <w:r>
        <w:rPr>
          <w:rStyle w:val="Fett"/>
        </w:rPr>
        <w:t>and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Responsibility</w:t>
      </w:r>
      <w:proofErr w:type="spellEnd"/>
    </w:p>
    <w:p w14:paraId="4F139188" w14:textId="77777777" w:rsidR="00985926" w:rsidRDefault="00985926">
      <w:pPr>
        <w:pStyle w:val="StandardWeb"/>
      </w:pPr>
      <w:proofErr w:type="spellStart"/>
      <w:r>
        <w:t>Sustainability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-first </w:t>
      </w:r>
      <w:proofErr w:type="spellStart"/>
      <w:r>
        <w:t>century</w:t>
      </w:r>
      <w:proofErr w:type="spellEnd"/>
      <w:r>
        <w:t xml:space="preserve">. At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compromising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generations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theirs</w:t>
      </w:r>
      <w:proofErr w:type="spellEnd"/>
      <w:r>
        <w:t xml:space="preserve">. This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environmental </w:t>
      </w:r>
      <w:proofErr w:type="spellStart"/>
      <w:r>
        <w:t>awareness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a </w:t>
      </w:r>
      <w:proofErr w:type="spellStart"/>
      <w:r>
        <w:t>holistic</w:t>
      </w:r>
      <w:proofErr w:type="spellEnd"/>
      <w:r>
        <w:t xml:space="preserve"> </w:t>
      </w:r>
      <w:proofErr w:type="spellStart"/>
      <w:r>
        <w:t>rethinking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societies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, </w:t>
      </w:r>
      <w:proofErr w:type="spellStart"/>
      <w:r>
        <w:t>consume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.</w:t>
      </w:r>
    </w:p>
    <w:p w14:paraId="3CC2FC8D" w14:textId="77777777" w:rsidR="00985926" w:rsidRDefault="00985926">
      <w:pPr>
        <w:pStyle w:val="StandardWeb"/>
      </w:pPr>
      <w:r>
        <w:t xml:space="preserve">Environmental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.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biodiversity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global </w:t>
      </w:r>
      <w:proofErr w:type="spellStart"/>
      <w:r>
        <w:t>crises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illustrate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urgent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systemic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</w:t>
      </w:r>
      <w:proofErr w:type="spellStart"/>
      <w:r>
        <w:t>Transitioning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ecosystems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 environmental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insufficient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>.</w:t>
      </w:r>
    </w:p>
    <w:p w14:paraId="1F5F8783" w14:textId="77777777" w:rsidR="00985926" w:rsidRDefault="00985926">
      <w:pPr>
        <w:pStyle w:val="StandardWeb"/>
      </w:pPr>
      <w:proofErr w:type="spellStart"/>
      <w:r>
        <w:t>Social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emphasizes</w:t>
      </w:r>
      <w:proofErr w:type="spellEnd"/>
      <w:r>
        <w:t xml:space="preserve"> </w:t>
      </w:r>
      <w:proofErr w:type="spellStart"/>
      <w:r>
        <w:t>equity</w:t>
      </w:r>
      <w:proofErr w:type="spellEnd"/>
      <w:r>
        <w:t xml:space="preserve">, </w:t>
      </w:r>
      <w:proofErr w:type="spellStart"/>
      <w:r>
        <w:t>inclusiveness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human well-</w:t>
      </w:r>
      <w:proofErr w:type="spellStart"/>
      <w:r>
        <w:t>being</w:t>
      </w:r>
      <w:proofErr w:type="spellEnd"/>
      <w:r>
        <w:t xml:space="preserve">. A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invests</w:t>
      </w:r>
      <w:proofErr w:type="spellEnd"/>
      <w:r>
        <w:t xml:space="preserve"> in </w:t>
      </w:r>
      <w:proofErr w:type="spellStart"/>
      <w:r>
        <w:t>education</w:t>
      </w:r>
      <w:proofErr w:type="spellEnd"/>
      <w:r>
        <w:t xml:space="preserve">, </w:t>
      </w:r>
      <w:proofErr w:type="spellStart"/>
      <w:r>
        <w:t>healthcare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citizens</w:t>
      </w:r>
      <w:proofErr w:type="spellEnd"/>
      <w:r>
        <w:t xml:space="preserve">,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socioeconomic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also </w:t>
      </w:r>
      <w:proofErr w:type="spellStart"/>
      <w:r>
        <w:t>respects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fosters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resilience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inequality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ambitious</w:t>
      </w:r>
      <w:proofErr w:type="spellEnd"/>
      <w:r>
        <w:t xml:space="preserve"> environmental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marginalized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>.</w:t>
      </w:r>
    </w:p>
    <w:p w14:paraId="2A85E260" w14:textId="596B9192" w:rsidR="009C31CC" w:rsidRDefault="00985926">
      <w:pPr>
        <w:pStyle w:val="StandardWeb"/>
      </w:pPr>
      <w:proofErr w:type="spellStart"/>
      <w:r>
        <w:t>Economic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essential. Growth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GDP.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must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-term </w:t>
      </w:r>
      <w:proofErr w:type="spellStart"/>
      <w:r>
        <w:t>stability</w:t>
      </w:r>
      <w:proofErr w:type="spellEnd"/>
      <w:r>
        <w:t xml:space="preserve">,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. </w:t>
      </w:r>
      <w:proofErr w:type="spellStart"/>
      <w:r>
        <w:t>Concepts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circular</w:t>
      </w:r>
      <w:proofErr w:type="spellEnd"/>
      <w:r>
        <w:t xml:space="preserve"> </w:t>
      </w:r>
      <w:proofErr w:type="spellStart"/>
      <w:r>
        <w:t>economy</w:t>
      </w:r>
      <w:proofErr w:type="spellEnd"/>
      <w:r>
        <w:t>—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reused</w:t>
      </w:r>
      <w:proofErr w:type="spellEnd"/>
      <w:r>
        <w:t xml:space="preserve">, </w:t>
      </w:r>
      <w:proofErr w:type="spellStart"/>
      <w:r>
        <w:t>repaired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recycled</w:t>
      </w:r>
      <w:proofErr w:type="spellEnd"/>
      <w:r>
        <w:t>—</w:t>
      </w:r>
      <w:proofErr w:type="spellStart"/>
      <w:r>
        <w:t>represent</w:t>
      </w:r>
      <w:proofErr w:type="spellEnd"/>
      <w:r>
        <w:t xml:space="preserve"> promising alternatives</w:t>
      </w:r>
      <w:r w:rsidR="005275D0">
        <w:t>.</w:t>
      </w:r>
    </w:p>
    <w:p w14:paraId="3E6E0EFA" w14:textId="2A600A81" w:rsidR="00985926" w:rsidRPr="009B050F" w:rsidRDefault="00985926" w:rsidP="009B050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D23F42" wp14:editId="39D19846">
                <wp:extent cx="5760720" cy="1270"/>
                <wp:effectExtent l="0" t="31750" r="0" b="36830"/>
                <wp:docPr id="154916209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8E1F6" id="Rechteck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D12E0F1" w14:textId="77777777" w:rsidR="00B50236" w:rsidRDefault="00B50236"/>
    <w:sectPr w:rsidR="00B502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F8"/>
    <w:rsid w:val="003F4121"/>
    <w:rsid w:val="004708DE"/>
    <w:rsid w:val="005275D0"/>
    <w:rsid w:val="005C3440"/>
    <w:rsid w:val="00967034"/>
    <w:rsid w:val="00985926"/>
    <w:rsid w:val="009B050F"/>
    <w:rsid w:val="009C31CC"/>
    <w:rsid w:val="009F57F8"/>
    <w:rsid w:val="00A2413E"/>
    <w:rsid w:val="00B50236"/>
    <w:rsid w:val="00C15ED0"/>
    <w:rsid w:val="00CA1E8A"/>
    <w:rsid w:val="00E01CEC"/>
    <w:rsid w:val="00E2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89DB"/>
  <w15:chartTrackingRefBased/>
  <w15:docId w15:val="{65E3E3BF-3372-9148-9ABE-71AB467D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5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5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5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5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5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5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5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5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5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5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5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5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57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57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57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57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57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57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F5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5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5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5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F5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F57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F57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F57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5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57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F57F8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98592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Fett">
    <w:name w:val="Strong"/>
    <w:basedOn w:val="Absatz-Standardschriftart"/>
    <w:uiPriority w:val="22"/>
    <w:qFormat/>
    <w:rsid w:val="00985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2</cp:revision>
  <dcterms:created xsi:type="dcterms:W3CDTF">2025-09-29T06:28:00Z</dcterms:created>
  <dcterms:modified xsi:type="dcterms:W3CDTF">2025-09-29T06:28:00Z</dcterms:modified>
</cp:coreProperties>
</file>