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3BFEDB" w14:textId="77777777" w:rsidR="001E3350" w:rsidRDefault="001E3350" w:rsidP="001E3350">
      <w:pPr>
        <w:pStyle w:val="a0"/>
        <w:jc w:val="center"/>
        <w:rPr>
          <w:rFonts w:ascii="휴먼명조" w:eastAsia="휴먼명조"/>
          <w:color w:val="0000FF"/>
          <w:sz w:val="40"/>
          <w:szCs w:val="40"/>
        </w:rPr>
      </w:pPr>
      <w:r>
        <w:rPr>
          <w:rFonts w:ascii="휴먼명조" w:eastAsia="휴먼명조" w:hint="eastAsia"/>
          <w:color w:val="0000FF"/>
          <w:sz w:val="40"/>
          <w:szCs w:val="40"/>
        </w:rPr>
        <w:t xml:space="preserve">출석수업 </w:t>
      </w:r>
      <w:r w:rsidR="00B13491">
        <w:rPr>
          <w:rFonts w:ascii="휴먼명조" w:eastAsia="휴먼명조" w:hint="eastAsia"/>
          <w:color w:val="0000FF"/>
          <w:sz w:val="40"/>
          <w:szCs w:val="40"/>
        </w:rPr>
        <w:t>과제물(평가</w:t>
      </w:r>
      <w:r>
        <w:rPr>
          <w:rFonts w:ascii="휴먼명조" w:eastAsia="휴먼명조" w:hint="eastAsia"/>
          <w:color w:val="0000FF"/>
          <w:sz w:val="40"/>
          <w:szCs w:val="40"/>
        </w:rPr>
        <w:t>결과물</w:t>
      </w:r>
      <w:r w:rsidR="00B13491">
        <w:rPr>
          <w:rFonts w:ascii="휴먼명조" w:eastAsia="휴먼명조" w:hint="eastAsia"/>
          <w:color w:val="0000FF"/>
          <w:sz w:val="40"/>
          <w:szCs w:val="40"/>
        </w:rPr>
        <w:t>)</w:t>
      </w:r>
      <w:r>
        <w:rPr>
          <w:rFonts w:ascii="휴먼명조" w:eastAsia="휴먼명조" w:hint="eastAsia"/>
          <w:color w:val="0000FF"/>
          <w:sz w:val="40"/>
          <w:szCs w:val="40"/>
        </w:rPr>
        <w:t xml:space="preserve"> 표지(온라인제출용)</w:t>
      </w:r>
    </w:p>
    <w:p w14:paraId="53AD0CBF" w14:textId="77777777" w:rsidR="001E3350" w:rsidRDefault="001E3350" w:rsidP="001E3350">
      <w:pPr>
        <w:pStyle w:val="a"/>
        <w:spacing w:line="432" w:lineRule="auto"/>
        <w:rPr>
          <w:sz w:val="24"/>
          <w:szCs w:val="24"/>
        </w:rPr>
      </w:pPr>
    </w:p>
    <w:p w14:paraId="30CED886" w14:textId="5D9CE4D9" w:rsidR="001E3350" w:rsidRDefault="001E3350" w:rsidP="001E3350">
      <w:pPr>
        <w:pStyle w:val="a"/>
        <w:spacing w:line="432" w:lineRule="auto"/>
        <w:rPr>
          <w:rFonts w:ascii="휴먼명조" w:eastAsia="휴먼명조" w:hAnsi="HCI Poppy" w:hint="eastAsia"/>
          <w:b/>
          <w:bCs/>
          <w:sz w:val="24"/>
          <w:szCs w:val="24"/>
        </w:rPr>
      </w:pPr>
      <w:r>
        <w:rPr>
          <w:rFonts w:ascii="HCI Poppy" w:eastAsia="휴먼명조" w:hAnsi="HCI Poppy" w:hint="eastAsia"/>
          <w:b/>
          <w:bCs/>
          <w:sz w:val="24"/>
          <w:szCs w:val="24"/>
        </w:rPr>
        <w:t>교과목명</w:t>
      </w:r>
      <w:r>
        <w:rPr>
          <w:rFonts w:ascii="HCI Poppy" w:eastAsia="휴먼명조" w:hAnsi="HCI Poppy" w:hint="eastAsia"/>
          <w:b/>
          <w:bCs/>
          <w:sz w:val="24"/>
          <w:szCs w:val="24"/>
        </w:rPr>
        <w:t xml:space="preserve"> : </w:t>
      </w:r>
      <w:r w:rsidR="001A70A1">
        <w:rPr>
          <w:rFonts w:ascii="HCI Poppy" w:eastAsia="휴먼명조" w:hAnsi="HCI Poppy" w:hint="eastAsia"/>
          <w:b/>
          <w:bCs/>
          <w:sz w:val="24"/>
          <w:szCs w:val="24"/>
        </w:rPr>
        <w:t>수리통계학</w:t>
      </w:r>
    </w:p>
    <w:p w14:paraId="0A555E0E" w14:textId="32A764F0" w:rsidR="001E3350" w:rsidRDefault="001E3350" w:rsidP="001E3350">
      <w:pPr>
        <w:pStyle w:val="a"/>
        <w:spacing w:line="432" w:lineRule="auto"/>
        <w:rPr>
          <w:rFonts w:ascii="휴먼명조" w:eastAsia="휴먼명조" w:hAnsi="HCI Poppy" w:hint="eastAsia"/>
          <w:b/>
          <w:bCs/>
          <w:sz w:val="24"/>
          <w:szCs w:val="24"/>
        </w:rPr>
      </w:pPr>
      <w:r>
        <w:rPr>
          <w:rFonts w:ascii="HCI Poppy" w:eastAsia="휴먼명조" w:hAnsi="HCI Poppy"/>
          <w:b/>
          <w:bCs/>
          <w:sz w:val="24"/>
          <w:szCs w:val="24"/>
        </w:rPr>
        <w:t>학</w:t>
      </w:r>
      <w:r>
        <w:rPr>
          <w:rFonts w:ascii="HCI Poppy" w:eastAsia="휴먼명조" w:hAnsi="HCI Poppy"/>
          <w:b/>
          <w:bCs/>
          <w:sz w:val="24"/>
          <w:szCs w:val="24"/>
        </w:rPr>
        <w:t xml:space="preserve"> </w:t>
      </w:r>
      <w:r>
        <w:rPr>
          <w:rFonts w:ascii="HCI Poppy" w:eastAsia="휴먼명조" w:hAnsi="HCI Poppy"/>
          <w:b/>
          <w:bCs/>
          <w:sz w:val="24"/>
          <w:szCs w:val="24"/>
        </w:rPr>
        <w:t>번</w:t>
      </w:r>
      <w:r>
        <w:rPr>
          <w:rFonts w:ascii="HCI Poppy" w:eastAsia="휴먼명조" w:hAnsi="HCI Poppy"/>
          <w:b/>
          <w:bCs/>
          <w:sz w:val="24"/>
          <w:szCs w:val="24"/>
        </w:rPr>
        <w:t xml:space="preserve"> : </w:t>
      </w:r>
      <w:r w:rsidR="00EC2B09">
        <w:rPr>
          <w:rFonts w:ascii="HCI Poppy" w:eastAsia="휴먼명조" w:hAnsi="HCI Poppy" w:hint="eastAsia"/>
          <w:b/>
          <w:bCs/>
          <w:sz w:val="24"/>
          <w:szCs w:val="24"/>
        </w:rPr>
        <w:t>202234-153799</w:t>
      </w:r>
    </w:p>
    <w:p w14:paraId="0805FC9B" w14:textId="50B9480E" w:rsidR="001E3350" w:rsidRDefault="001E3350" w:rsidP="001E3350">
      <w:pPr>
        <w:pStyle w:val="a"/>
        <w:spacing w:line="432" w:lineRule="auto"/>
        <w:rPr>
          <w:rFonts w:ascii="휴먼명조" w:eastAsia="휴먼명조" w:hAnsi="HCI Poppy" w:hint="eastAsia"/>
          <w:b/>
          <w:bCs/>
          <w:sz w:val="24"/>
          <w:szCs w:val="24"/>
        </w:rPr>
      </w:pPr>
      <w:r>
        <w:rPr>
          <w:rFonts w:ascii="HCI Poppy" w:eastAsia="휴먼명조" w:hAnsi="HCI Poppy"/>
          <w:b/>
          <w:bCs/>
          <w:sz w:val="24"/>
          <w:szCs w:val="24"/>
        </w:rPr>
        <w:t>성</w:t>
      </w:r>
      <w:r>
        <w:rPr>
          <w:rFonts w:ascii="HCI Poppy" w:eastAsia="휴먼명조" w:hAnsi="HCI Poppy"/>
          <w:b/>
          <w:bCs/>
          <w:sz w:val="24"/>
          <w:szCs w:val="24"/>
        </w:rPr>
        <w:t xml:space="preserve"> </w:t>
      </w:r>
      <w:r>
        <w:rPr>
          <w:rFonts w:ascii="HCI Poppy" w:eastAsia="휴먼명조" w:hAnsi="HCI Poppy"/>
          <w:b/>
          <w:bCs/>
          <w:sz w:val="24"/>
          <w:szCs w:val="24"/>
        </w:rPr>
        <w:t>명</w:t>
      </w:r>
      <w:r>
        <w:rPr>
          <w:rFonts w:ascii="HCI Poppy" w:eastAsia="휴먼명조" w:hAnsi="HCI Poppy"/>
          <w:b/>
          <w:bCs/>
          <w:sz w:val="24"/>
          <w:szCs w:val="24"/>
        </w:rPr>
        <w:t xml:space="preserve"> : </w:t>
      </w:r>
      <w:r w:rsidR="00EC2B09">
        <w:rPr>
          <w:rFonts w:ascii="HCI Poppy" w:eastAsia="휴먼명조" w:hAnsi="HCI Poppy" w:hint="eastAsia"/>
          <w:b/>
          <w:bCs/>
          <w:sz w:val="24"/>
          <w:szCs w:val="24"/>
        </w:rPr>
        <w:t>한승환</w:t>
      </w:r>
    </w:p>
    <w:p w14:paraId="68B87EA7" w14:textId="0C67A115" w:rsidR="001E3350" w:rsidRDefault="001E3350" w:rsidP="001E3350">
      <w:pPr>
        <w:pStyle w:val="a"/>
        <w:spacing w:line="432" w:lineRule="auto"/>
        <w:rPr>
          <w:rFonts w:ascii="휴먼명조" w:eastAsia="휴먼명조" w:hAnsi="HCI Poppy" w:hint="eastAsia"/>
          <w:b/>
          <w:bCs/>
          <w:sz w:val="24"/>
          <w:szCs w:val="24"/>
        </w:rPr>
      </w:pPr>
      <w:r>
        <w:rPr>
          <w:rFonts w:ascii="HCI Poppy" w:eastAsia="휴먼명조" w:hAnsi="HCI Poppy"/>
          <w:b/>
          <w:bCs/>
          <w:sz w:val="24"/>
          <w:szCs w:val="24"/>
        </w:rPr>
        <w:t>강</w:t>
      </w:r>
      <w:r>
        <w:rPr>
          <w:rFonts w:ascii="HCI Poppy" w:eastAsia="휴먼명조" w:hAnsi="HCI Poppy"/>
          <w:b/>
          <w:bCs/>
          <w:sz w:val="24"/>
          <w:szCs w:val="24"/>
        </w:rPr>
        <w:t xml:space="preserve"> </w:t>
      </w:r>
      <w:r>
        <w:rPr>
          <w:rFonts w:ascii="HCI Poppy" w:eastAsia="휴먼명조" w:hAnsi="HCI Poppy"/>
          <w:b/>
          <w:bCs/>
          <w:sz w:val="24"/>
          <w:szCs w:val="24"/>
        </w:rPr>
        <w:t>의</w:t>
      </w:r>
      <w:r>
        <w:rPr>
          <w:rFonts w:ascii="HCI Poppy" w:eastAsia="휴먼명조" w:hAnsi="HCI Poppy"/>
          <w:b/>
          <w:bCs/>
          <w:sz w:val="24"/>
          <w:szCs w:val="24"/>
        </w:rPr>
        <w:t xml:space="preserve"> </w:t>
      </w:r>
      <w:r>
        <w:rPr>
          <w:rFonts w:ascii="HCI Poppy" w:eastAsia="휴먼명조" w:hAnsi="HCI Poppy"/>
          <w:b/>
          <w:bCs/>
          <w:sz w:val="24"/>
          <w:szCs w:val="24"/>
        </w:rPr>
        <w:t>실</w:t>
      </w:r>
      <w:r>
        <w:rPr>
          <w:rFonts w:ascii="HCI Poppy" w:eastAsia="휴먼명조" w:hAnsi="HCI Poppy"/>
          <w:b/>
          <w:bCs/>
          <w:sz w:val="24"/>
          <w:szCs w:val="24"/>
        </w:rPr>
        <w:t xml:space="preserve"> :</w:t>
      </w:r>
      <w:r>
        <w:rPr>
          <w:rFonts w:ascii="HCI Poppy" w:eastAsia="휴먼명조" w:hAnsi="HCI Poppy" w:hint="eastAsia"/>
          <w:b/>
          <w:bCs/>
          <w:sz w:val="24"/>
          <w:szCs w:val="24"/>
        </w:rPr>
        <w:t xml:space="preserve">    </w:t>
      </w:r>
      <w:r w:rsidR="00EC2B09">
        <w:rPr>
          <w:rFonts w:ascii="HCI Poppy" w:eastAsia="휴먼명조" w:hAnsi="HCI Poppy" w:hint="eastAsia"/>
          <w:b/>
          <w:bCs/>
          <w:sz w:val="24"/>
          <w:szCs w:val="24"/>
        </w:rPr>
        <w:t>울산</w:t>
      </w:r>
      <w:r>
        <w:rPr>
          <w:rFonts w:ascii="HCI Poppy" w:eastAsia="휴먼명조" w:hAnsi="HCI Poppy" w:hint="eastAsia"/>
          <w:b/>
          <w:bCs/>
          <w:sz w:val="24"/>
          <w:szCs w:val="24"/>
        </w:rPr>
        <w:t>지역대학</w:t>
      </w:r>
      <w:r>
        <w:rPr>
          <w:rFonts w:ascii="HCI Poppy" w:eastAsia="휴먼명조" w:hAnsi="HCI Poppy" w:hint="eastAsia"/>
          <w:b/>
          <w:bCs/>
          <w:sz w:val="24"/>
          <w:szCs w:val="24"/>
        </w:rPr>
        <w:t xml:space="preserve">     </w:t>
      </w:r>
      <w:r w:rsidR="00EC2B09">
        <w:rPr>
          <w:rFonts w:ascii="HCI Poppy" w:eastAsia="휴먼명조" w:hAnsi="HCI Poppy" w:hint="eastAsia"/>
          <w:b/>
          <w:bCs/>
          <w:sz w:val="24"/>
          <w:szCs w:val="24"/>
        </w:rPr>
        <w:t>(</w:t>
      </w:r>
      <w:proofErr w:type="spellStart"/>
      <w:r w:rsidR="00EC2B09">
        <w:rPr>
          <w:rFonts w:ascii="HCI Poppy" w:eastAsia="휴먼명조" w:hAnsi="HCI Poppy" w:hint="eastAsia"/>
          <w:b/>
          <w:bCs/>
          <w:sz w:val="24"/>
          <w:szCs w:val="24"/>
        </w:rPr>
        <w:t>비대면</w:t>
      </w:r>
      <w:proofErr w:type="spellEnd"/>
      <w:r w:rsidR="00EC2B09">
        <w:rPr>
          <w:rFonts w:ascii="HCI Poppy" w:eastAsia="휴먼명조" w:hAnsi="HCI Poppy" w:hint="eastAsia"/>
          <w:b/>
          <w:bCs/>
          <w:sz w:val="24"/>
          <w:szCs w:val="24"/>
        </w:rPr>
        <w:t>)</w:t>
      </w:r>
      <w:r>
        <w:rPr>
          <w:rFonts w:ascii="HCI Poppy" w:eastAsia="휴먼명조" w:hAnsi="HCI Poppy" w:hint="eastAsia"/>
          <w:b/>
          <w:bCs/>
          <w:sz w:val="24"/>
          <w:szCs w:val="24"/>
        </w:rPr>
        <w:t>호</w:t>
      </w:r>
      <w:r>
        <w:rPr>
          <w:rFonts w:ascii="HCI Poppy" w:eastAsia="휴먼명조" w:hAnsi="HCI Poppy" w:hint="eastAsia"/>
          <w:b/>
          <w:bCs/>
          <w:sz w:val="24"/>
          <w:szCs w:val="24"/>
        </w:rPr>
        <w:t xml:space="preserve"> </w:t>
      </w:r>
    </w:p>
    <w:p w14:paraId="08DFBD4A" w14:textId="1F6E023F" w:rsidR="001E3350" w:rsidRDefault="001E3350" w:rsidP="001E3350">
      <w:pPr>
        <w:pStyle w:val="a"/>
        <w:spacing w:line="432" w:lineRule="auto"/>
        <w:rPr>
          <w:rFonts w:ascii="휴먼명조" w:eastAsia="휴먼명조" w:hAnsi="HCI Poppy" w:hint="eastAsia"/>
          <w:b/>
          <w:bCs/>
          <w:sz w:val="24"/>
          <w:szCs w:val="24"/>
        </w:rPr>
      </w:pPr>
      <w:r>
        <w:rPr>
          <w:rFonts w:ascii="HCI Poppy" w:eastAsia="휴먼명조" w:hAnsi="HCI Poppy"/>
          <w:b/>
          <w:bCs/>
          <w:sz w:val="24"/>
          <w:szCs w:val="24"/>
        </w:rPr>
        <w:t>연</w:t>
      </w:r>
      <w:r>
        <w:rPr>
          <w:rFonts w:ascii="HCI Poppy" w:eastAsia="휴먼명조" w:hAnsi="HCI Poppy"/>
          <w:b/>
          <w:bCs/>
          <w:sz w:val="24"/>
          <w:szCs w:val="24"/>
        </w:rPr>
        <w:t xml:space="preserve"> </w:t>
      </w:r>
      <w:proofErr w:type="spellStart"/>
      <w:r>
        <w:rPr>
          <w:rFonts w:ascii="HCI Poppy" w:eastAsia="휴먼명조" w:hAnsi="HCI Poppy"/>
          <w:b/>
          <w:bCs/>
          <w:sz w:val="24"/>
          <w:szCs w:val="24"/>
        </w:rPr>
        <w:t>락</w:t>
      </w:r>
      <w:proofErr w:type="spellEnd"/>
      <w:r>
        <w:rPr>
          <w:rFonts w:ascii="HCI Poppy" w:eastAsia="휴먼명조" w:hAnsi="HCI Poppy"/>
          <w:b/>
          <w:bCs/>
          <w:sz w:val="24"/>
          <w:szCs w:val="24"/>
        </w:rPr>
        <w:t xml:space="preserve"> </w:t>
      </w:r>
      <w:r>
        <w:rPr>
          <w:rFonts w:ascii="HCI Poppy" w:eastAsia="휴먼명조" w:hAnsi="HCI Poppy"/>
          <w:b/>
          <w:bCs/>
          <w:sz w:val="24"/>
          <w:szCs w:val="24"/>
        </w:rPr>
        <w:t>처</w:t>
      </w:r>
      <w:r>
        <w:rPr>
          <w:rFonts w:ascii="HCI Poppy" w:eastAsia="휴먼명조" w:hAnsi="HCI Poppy"/>
          <w:b/>
          <w:bCs/>
          <w:sz w:val="24"/>
          <w:szCs w:val="24"/>
        </w:rPr>
        <w:t xml:space="preserve"> :</w:t>
      </w:r>
      <w:r w:rsidR="00EC2B09">
        <w:rPr>
          <w:rFonts w:ascii="HCI Poppy" w:eastAsia="휴먼명조" w:hAnsi="HCI Poppy" w:hint="eastAsia"/>
          <w:b/>
          <w:bCs/>
          <w:sz w:val="24"/>
          <w:szCs w:val="24"/>
        </w:rPr>
        <w:t xml:space="preserve"> </w:t>
      </w:r>
      <w:r w:rsidR="00C87C2B">
        <w:rPr>
          <w:rFonts w:ascii="HCI Poppy" w:eastAsia="휴먼명조" w:hAnsi="HCI Poppy" w:hint="eastAsia"/>
          <w:b/>
          <w:bCs/>
          <w:sz w:val="24"/>
          <w:szCs w:val="24"/>
        </w:rPr>
        <w:t>010-2862-0200</w:t>
      </w:r>
    </w:p>
    <w:p w14:paraId="0A6D7396" w14:textId="77777777" w:rsidR="001E3350" w:rsidRDefault="001E3350" w:rsidP="001E3350">
      <w:pPr>
        <w:pStyle w:val="a"/>
        <w:spacing w:line="432" w:lineRule="auto"/>
        <w:rPr>
          <w:sz w:val="24"/>
          <w:szCs w:val="24"/>
        </w:rPr>
      </w:pPr>
      <w:r>
        <w:rPr>
          <w:rFonts w:hint="eastAsia"/>
          <w:sz w:val="24"/>
          <w:szCs w:val="24"/>
        </w:rPr>
        <w:t>___________________________________________________________________________</w:t>
      </w:r>
    </w:p>
    <w:p w14:paraId="1614BB5C" w14:textId="77777777" w:rsidR="001A70A1" w:rsidRDefault="001A70A1" w:rsidP="001B72D7">
      <w:pPr>
        <w:pStyle w:val="ListParagraph"/>
        <w:rPr>
          <w:sz w:val="22"/>
          <w:szCs w:val="24"/>
        </w:rPr>
      </w:pPr>
      <w:r w:rsidRPr="001A70A1">
        <w:rPr>
          <w:sz w:val="22"/>
          <w:szCs w:val="24"/>
        </w:rPr>
        <w:t>1. 서로 교류했던 통계학자 2명의 업적과 교류했던 내용</w:t>
      </w:r>
    </w:p>
    <w:p w14:paraId="12363DA8" w14:textId="77777777" w:rsidR="00B75521" w:rsidRDefault="001A70A1" w:rsidP="001B72D7">
      <w:pPr>
        <w:pStyle w:val="ListParagraph"/>
        <w:rPr>
          <w:sz w:val="22"/>
          <w:szCs w:val="24"/>
        </w:rPr>
      </w:pPr>
      <w:r w:rsidRPr="001A70A1">
        <w:rPr>
          <w:sz w:val="22"/>
          <w:szCs w:val="24"/>
        </w:rPr>
        <w:t xml:space="preserve"> 교류를 통해 통계학을 발전시켰던 대표적인 통계학자는 프랜시스 </w:t>
      </w:r>
      <w:proofErr w:type="spellStart"/>
      <w:r w:rsidRPr="001A70A1">
        <w:rPr>
          <w:sz w:val="22"/>
          <w:szCs w:val="24"/>
        </w:rPr>
        <w:t>골턴</w:t>
      </w:r>
      <w:proofErr w:type="spellEnd"/>
      <w:r w:rsidRPr="001A70A1">
        <w:rPr>
          <w:sz w:val="22"/>
          <w:szCs w:val="24"/>
        </w:rPr>
        <w:t>(</w:t>
      </w:r>
      <w:proofErr w:type="spellStart"/>
      <w:r w:rsidRPr="001A70A1">
        <w:rPr>
          <w:sz w:val="22"/>
          <w:szCs w:val="24"/>
        </w:rPr>
        <w:t>Frnacis</w:t>
      </w:r>
      <w:proofErr w:type="spellEnd"/>
      <w:r w:rsidRPr="001A70A1">
        <w:rPr>
          <w:sz w:val="22"/>
          <w:szCs w:val="24"/>
        </w:rPr>
        <w:t xml:space="preserve"> Galton)과 카를 </w:t>
      </w:r>
      <w:proofErr w:type="spellStart"/>
      <w:r w:rsidRPr="001A70A1">
        <w:rPr>
          <w:sz w:val="22"/>
          <w:szCs w:val="24"/>
        </w:rPr>
        <w:t>피어슨</w:t>
      </w:r>
      <w:proofErr w:type="spellEnd"/>
      <w:r w:rsidRPr="001A70A1">
        <w:rPr>
          <w:sz w:val="22"/>
          <w:szCs w:val="24"/>
        </w:rPr>
        <w:t xml:space="preserve">(Karl Pearson)이 있습니다. 둘은 현대의 통계학에 공헌에 학문적인 교류를 통해 크게 기여하였습니다. 대표적으로 유전학적인 연구와 그것에 대한 과학적인 연구에 필요한 통계적인 방법론의 개념을 정립하고 발전시킨 것뿐만 아니라 수학적으로 통계학을 정립하면서 더욱 체계적이고 성숙한 통계 기법의 모델을 만들었습니다. </w:t>
      </w:r>
      <w:proofErr w:type="spellStart"/>
      <w:r w:rsidRPr="001A70A1">
        <w:rPr>
          <w:sz w:val="22"/>
          <w:szCs w:val="24"/>
        </w:rPr>
        <w:t>골턴은</w:t>
      </w:r>
      <w:proofErr w:type="spellEnd"/>
      <w:r w:rsidRPr="001A70A1">
        <w:rPr>
          <w:sz w:val="22"/>
          <w:szCs w:val="24"/>
        </w:rPr>
        <w:t xml:space="preserve"> </w:t>
      </w:r>
      <w:proofErr w:type="spellStart"/>
      <w:r w:rsidRPr="001A70A1">
        <w:rPr>
          <w:sz w:val="22"/>
          <w:szCs w:val="24"/>
        </w:rPr>
        <w:t>피어슨의</w:t>
      </w:r>
      <w:proofErr w:type="spellEnd"/>
      <w:r w:rsidRPr="001A70A1">
        <w:rPr>
          <w:sz w:val="22"/>
          <w:szCs w:val="24"/>
        </w:rPr>
        <w:t xml:space="preserve"> </w:t>
      </w:r>
      <w:proofErr w:type="spellStart"/>
      <w:r w:rsidRPr="001A70A1">
        <w:rPr>
          <w:sz w:val="22"/>
          <w:szCs w:val="24"/>
        </w:rPr>
        <w:t>멘토적인</w:t>
      </w:r>
      <w:proofErr w:type="spellEnd"/>
      <w:r w:rsidRPr="001A70A1">
        <w:rPr>
          <w:sz w:val="22"/>
          <w:szCs w:val="24"/>
        </w:rPr>
        <w:t xml:space="preserve"> 역할을 하면서 </w:t>
      </w:r>
      <w:proofErr w:type="spellStart"/>
      <w:r w:rsidRPr="001A70A1">
        <w:rPr>
          <w:sz w:val="22"/>
          <w:szCs w:val="24"/>
        </w:rPr>
        <w:t>피어슨에게</w:t>
      </w:r>
      <w:proofErr w:type="spellEnd"/>
      <w:r w:rsidRPr="001A70A1">
        <w:rPr>
          <w:sz w:val="22"/>
          <w:szCs w:val="24"/>
        </w:rPr>
        <w:t xml:space="preserve"> 통계적인 영감을 주었고 </w:t>
      </w:r>
      <w:proofErr w:type="spellStart"/>
      <w:r w:rsidRPr="001A70A1">
        <w:rPr>
          <w:sz w:val="22"/>
          <w:szCs w:val="24"/>
        </w:rPr>
        <w:t>피어슨은</w:t>
      </w:r>
      <w:proofErr w:type="spellEnd"/>
      <w:r w:rsidRPr="001A70A1">
        <w:rPr>
          <w:sz w:val="22"/>
          <w:szCs w:val="24"/>
        </w:rPr>
        <w:t xml:space="preserve"> 이를 토대로 수학적으로 더욱 엄밀히 통계학을 연구했으며, 대표적으로는 </w:t>
      </w:r>
      <w:proofErr w:type="spellStart"/>
      <w:r w:rsidRPr="001A70A1">
        <w:rPr>
          <w:sz w:val="22"/>
          <w:szCs w:val="24"/>
        </w:rPr>
        <w:t>골턴이</w:t>
      </w:r>
      <w:proofErr w:type="spellEnd"/>
      <w:r w:rsidRPr="001A70A1">
        <w:rPr>
          <w:sz w:val="22"/>
          <w:szCs w:val="24"/>
        </w:rPr>
        <w:t xml:space="preserve"> 제안한 상관관계를 통계학에서 더욱 일반화한 공로가 있습니다.</w:t>
      </w:r>
    </w:p>
    <w:p w14:paraId="05478DB8" w14:textId="77777777" w:rsidR="00B75521" w:rsidRDefault="001A70A1" w:rsidP="001B72D7">
      <w:pPr>
        <w:pStyle w:val="ListParagraph"/>
        <w:rPr>
          <w:sz w:val="22"/>
          <w:szCs w:val="24"/>
        </w:rPr>
      </w:pPr>
      <w:r w:rsidRPr="001A70A1">
        <w:rPr>
          <w:sz w:val="22"/>
          <w:szCs w:val="24"/>
        </w:rPr>
        <w:t xml:space="preserve"> 특히 상관관계는 프랜시스 </w:t>
      </w:r>
      <w:proofErr w:type="spellStart"/>
      <w:r w:rsidRPr="001A70A1">
        <w:rPr>
          <w:sz w:val="22"/>
          <w:szCs w:val="24"/>
        </w:rPr>
        <w:t>골턴이</w:t>
      </w:r>
      <w:proofErr w:type="spellEnd"/>
      <w:r w:rsidRPr="001A70A1">
        <w:rPr>
          <w:sz w:val="22"/>
          <w:szCs w:val="24"/>
        </w:rPr>
        <w:t xml:space="preserve"> 개발한 개념으로써, 두개의 변</w:t>
      </w:r>
      <w:r w:rsidR="00570359">
        <w:rPr>
          <w:rFonts w:hint="eastAsia"/>
          <w:sz w:val="22"/>
          <w:szCs w:val="24"/>
        </w:rPr>
        <w:t xml:space="preserve">수 </w:t>
      </w:r>
      <w:r w:rsidRPr="001A70A1">
        <w:rPr>
          <w:sz w:val="22"/>
          <w:szCs w:val="24"/>
        </w:rPr>
        <w:t>간의 관계의 성질을 말합니다. 한 변수의 값이 양의 값 또는 음의 값으로 변화할 때 다른 변수도 값이 함께 변화한다면 두 변수 사이에 상관관계가 있다고 말할 수 있습니다. 여기서 음의 상관관계는 한 변수의 값이 증가하면 다른 변수의 값은 감소하는 경우를 예로 들 수 있습니다. 실생활에서도 음의 상관관계를 찾아볼 수 있는데, 직장의 거리가 집과 멀수록 직장에 대한 만족도가 떨어지는 현상이 있습니다. 반대로 양의 상관관계는 한 변수가 증가할 때 다른 변수도 같이 증가하는 경향을 일컫습니다. 예를 들어, 키가 클수록 체중도 더 많이 나가는 경우를 양의 상관관계가 있다고 말할 수 있습니다.</w:t>
      </w:r>
    </w:p>
    <w:p w14:paraId="4AA2E018" w14:textId="10B184FD" w:rsidR="00364DD5" w:rsidRDefault="001A70A1" w:rsidP="001B72D7">
      <w:pPr>
        <w:pStyle w:val="ListParagraph"/>
        <w:rPr>
          <w:sz w:val="22"/>
          <w:szCs w:val="24"/>
        </w:rPr>
      </w:pPr>
      <w:r w:rsidRPr="001A70A1">
        <w:rPr>
          <w:sz w:val="22"/>
          <w:szCs w:val="24"/>
        </w:rPr>
        <w:t xml:space="preserve"> 이러한 상관관계에 대한 개념을 </w:t>
      </w:r>
      <w:proofErr w:type="spellStart"/>
      <w:r w:rsidRPr="001A70A1">
        <w:rPr>
          <w:sz w:val="22"/>
          <w:szCs w:val="24"/>
        </w:rPr>
        <w:t>골턴으로부터</w:t>
      </w:r>
      <w:proofErr w:type="spellEnd"/>
      <w:r w:rsidRPr="001A70A1">
        <w:rPr>
          <w:sz w:val="22"/>
          <w:szCs w:val="24"/>
        </w:rPr>
        <w:t xml:space="preserve"> 교류를 통해 전수받은 </w:t>
      </w:r>
      <w:proofErr w:type="spellStart"/>
      <w:r w:rsidRPr="001A70A1">
        <w:rPr>
          <w:sz w:val="22"/>
          <w:szCs w:val="24"/>
        </w:rPr>
        <w:t>피어슨은</w:t>
      </w:r>
      <w:proofErr w:type="spellEnd"/>
      <w:r w:rsidRPr="001A70A1">
        <w:rPr>
          <w:sz w:val="22"/>
          <w:szCs w:val="24"/>
        </w:rPr>
        <w:t xml:space="preserve"> </w:t>
      </w:r>
      <w:proofErr w:type="spellStart"/>
      <w:r w:rsidRPr="001A70A1">
        <w:rPr>
          <w:sz w:val="22"/>
          <w:szCs w:val="24"/>
        </w:rPr>
        <w:lastRenderedPageBreak/>
        <w:t>피어슨</w:t>
      </w:r>
      <w:proofErr w:type="spellEnd"/>
      <w:r w:rsidRPr="001A70A1">
        <w:rPr>
          <w:sz w:val="22"/>
          <w:szCs w:val="24"/>
        </w:rPr>
        <w:t xml:space="preserve"> 상관계수를 수학적으로 </w:t>
      </w:r>
      <w:r w:rsidR="00570359" w:rsidRPr="001A70A1">
        <w:rPr>
          <w:rFonts w:hint="eastAsia"/>
          <w:sz w:val="22"/>
          <w:szCs w:val="24"/>
        </w:rPr>
        <w:t>체계화</w:t>
      </w:r>
      <w:r w:rsidR="00570359" w:rsidRPr="001A70A1">
        <w:rPr>
          <w:sz w:val="22"/>
          <w:szCs w:val="24"/>
        </w:rPr>
        <w:t>하여</w:t>
      </w:r>
      <w:r w:rsidRPr="001A70A1">
        <w:rPr>
          <w:sz w:val="22"/>
          <w:szCs w:val="24"/>
        </w:rPr>
        <w:t xml:space="preserve"> 통계 분석 기법에 기여를 하였습니다.</w:t>
      </w:r>
    </w:p>
    <w:p w14:paraId="0F4054F6" w14:textId="203A6F3F" w:rsidR="00492294" w:rsidRDefault="00492294" w:rsidP="001B72D7">
      <w:pPr>
        <w:pStyle w:val="ListParagraph"/>
        <w:rPr>
          <w:sz w:val="22"/>
          <w:szCs w:val="24"/>
        </w:rPr>
      </w:pPr>
      <w:proofErr w:type="spellStart"/>
      <w:r w:rsidRPr="00492294">
        <w:rPr>
          <w:sz w:val="22"/>
          <w:szCs w:val="24"/>
        </w:rPr>
        <w:t>피어슨</w:t>
      </w:r>
      <w:proofErr w:type="spellEnd"/>
      <w:r w:rsidRPr="00492294">
        <w:rPr>
          <w:sz w:val="22"/>
          <w:szCs w:val="24"/>
        </w:rPr>
        <w:t xml:space="preserve"> 상관계수는 -1에서 +1의 값을 가지는데, -1에 </w:t>
      </w:r>
      <w:r w:rsidR="00B93FA5" w:rsidRPr="00492294">
        <w:rPr>
          <w:rFonts w:hint="eastAsia"/>
          <w:sz w:val="22"/>
          <w:szCs w:val="24"/>
        </w:rPr>
        <w:t>가까워</w:t>
      </w:r>
      <w:r w:rsidR="00B93FA5" w:rsidRPr="00492294">
        <w:rPr>
          <w:sz w:val="22"/>
          <w:szCs w:val="24"/>
        </w:rPr>
        <w:t>질수록</w:t>
      </w:r>
      <w:r w:rsidRPr="00492294">
        <w:rPr>
          <w:sz w:val="22"/>
          <w:szCs w:val="24"/>
        </w:rPr>
        <w:t xml:space="preserve"> 음의상관관계가 짙다는 것을 말하며, 반대로 +1에 </w:t>
      </w:r>
      <w:r w:rsidR="00194E1E" w:rsidRPr="00492294">
        <w:rPr>
          <w:rFonts w:hint="eastAsia"/>
          <w:sz w:val="22"/>
          <w:szCs w:val="24"/>
        </w:rPr>
        <w:t>가까워</w:t>
      </w:r>
      <w:r w:rsidR="00194E1E" w:rsidRPr="00492294">
        <w:rPr>
          <w:sz w:val="22"/>
          <w:szCs w:val="24"/>
        </w:rPr>
        <w:t>질수록</w:t>
      </w:r>
      <w:r w:rsidRPr="00492294">
        <w:rPr>
          <w:sz w:val="22"/>
          <w:szCs w:val="24"/>
        </w:rPr>
        <w:t xml:space="preserve"> 두 변수 사이에 강한 양의 상관관계가 있다는 것을 수학적으로 분석할 수 있도록 합니다. 상관계수의 개념을 도입한 </w:t>
      </w:r>
      <w:proofErr w:type="spellStart"/>
      <w:r w:rsidRPr="00492294">
        <w:rPr>
          <w:sz w:val="22"/>
          <w:szCs w:val="24"/>
        </w:rPr>
        <w:t>골튼은</w:t>
      </w:r>
      <w:proofErr w:type="spellEnd"/>
      <w:r w:rsidRPr="00492294">
        <w:rPr>
          <w:sz w:val="22"/>
          <w:szCs w:val="24"/>
        </w:rPr>
        <w:t xml:space="preserve"> 이것을 바탕으로 자신의 유전학 연구에 이용하였는데, 이것을 통해 회귀 분석이라는 개념을 통계학에 도입하였으며, 이것은 </w:t>
      </w:r>
      <w:proofErr w:type="spellStart"/>
      <w:r w:rsidRPr="00492294">
        <w:rPr>
          <w:sz w:val="22"/>
          <w:szCs w:val="24"/>
        </w:rPr>
        <w:t>골튼이</w:t>
      </w:r>
      <w:proofErr w:type="spellEnd"/>
      <w:r w:rsidRPr="00492294">
        <w:rPr>
          <w:sz w:val="22"/>
          <w:szCs w:val="24"/>
        </w:rPr>
        <w:t xml:space="preserve"> 연구한 유전학의 생물학적 특성 분석에 이용되었습니다.</w:t>
      </w:r>
    </w:p>
    <w:p w14:paraId="7DAC7643" w14:textId="77777777" w:rsidR="00492294" w:rsidRDefault="00492294" w:rsidP="001B72D7">
      <w:pPr>
        <w:pStyle w:val="ListParagraph"/>
        <w:rPr>
          <w:sz w:val="22"/>
          <w:szCs w:val="24"/>
        </w:rPr>
      </w:pPr>
      <w:r w:rsidRPr="00492294">
        <w:rPr>
          <w:sz w:val="22"/>
          <w:szCs w:val="24"/>
        </w:rPr>
        <w:t xml:space="preserve"> 회귀분석의 기본 개념은 한 변수가 다른 변수의 값의 변화에 따라 어떻게 달라지는 지를 예측하는 통계적 모델링 방법입니다. 특히 </w:t>
      </w:r>
      <w:proofErr w:type="spellStart"/>
      <w:r w:rsidRPr="00492294">
        <w:rPr>
          <w:sz w:val="22"/>
          <w:szCs w:val="24"/>
        </w:rPr>
        <w:t>골튼은</w:t>
      </w:r>
      <w:proofErr w:type="spellEnd"/>
      <w:r w:rsidRPr="00492294">
        <w:rPr>
          <w:sz w:val="22"/>
          <w:szCs w:val="24"/>
        </w:rPr>
        <w:t xml:space="preserve"> 부모와 </w:t>
      </w:r>
      <w:proofErr w:type="spellStart"/>
      <w:r w:rsidRPr="00492294">
        <w:rPr>
          <w:sz w:val="22"/>
          <w:szCs w:val="24"/>
        </w:rPr>
        <w:t>자식간의</w:t>
      </w:r>
      <w:proofErr w:type="spellEnd"/>
      <w:r w:rsidRPr="00492294">
        <w:rPr>
          <w:sz w:val="22"/>
          <w:szCs w:val="24"/>
        </w:rPr>
        <w:t xml:space="preserve"> 키의 상관관계를 회귀분석을 통해 관찰하고 통계적으로 설명하였습니다. 칼 </w:t>
      </w:r>
      <w:proofErr w:type="spellStart"/>
      <w:r w:rsidRPr="00492294">
        <w:rPr>
          <w:sz w:val="22"/>
          <w:szCs w:val="24"/>
        </w:rPr>
        <w:t>피어슨은</w:t>
      </w:r>
      <w:proofErr w:type="spellEnd"/>
      <w:r w:rsidRPr="00492294">
        <w:rPr>
          <w:sz w:val="22"/>
          <w:szCs w:val="24"/>
        </w:rPr>
        <w:t xml:space="preserve"> 프랜시스 </w:t>
      </w:r>
      <w:proofErr w:type="spellStart"/>
      <w:r w:rsidRPr="00492294">
        <w:rPr>
          <w:sz w:val="22"/>
          <w:szCs w:val="24"/>
        </w:rPr>
        <w:t>골튼의</w:t>
      </w:r>
      <w:proofErr w:type="spellEnd"/>
      <w:r w:rsidRPr="00492294">
        <w:rPr>
          <w:sz w:val="22"/>
          <w:szCs w:val="24"/>
        </w:rPr>
        <w:t xml:space="preserve"> 회귀분석 연구를 이어받아 현대적인 통계학으로 계승하였고, 통계학의 필수적인 도구로 정립하였습니다. </w:t>
      </w:r>
      <w:proofErr w:type="spellStart"/>
      <w:r w:rsidRPr="00492294">
        <w:rPr>
          <w:sz w:val="22"/>
          <w:szCs w:val="24"/>
        </w:rPr>
        <w:t>골턴이</w:t>
      </w:r>
      <w:proofErr w:type="spellEnd"/>
      <w:r w:rsidRPr="00492294">
        <w:rPr>
          <w:sz w:val="22"/>
          <w:szCs w:val="24"/>
        </w:rPr>
        <w:t xml:space="preserve"> 키와 같은 생물학적인 유전을 설명하기 위하여 회귀의 개념을 이용했지만 </w:t>
      </w:r>
      <w:proofErr w:type="spellStart"/>
      <w:r w:rsidRPr="00492294">
        <w:rPr>
          <w:sz w:val="22"/>
          <w:szCs w:val="24"/>
        </w:rPr>
        <w:t>피어슨은</w:t>
      </w:r>
      <w:proofErr w:type="spellEnd"/>
      <w:r w:rsidRPr="00492294">
        <w:rPr>
          <w:sz w:val="22"/>
          <w:szCs w:val="24"/>
        </w:rPr>
        <w:t xml:space="preserve"> 이것보다 더 정량적이고 수학적으로 구체화한 모델로 발전시켰고 그에 따라 현대 수학의 회귀 분석의 기틀을 마련했습니다. </w:t>
      </w:r>
      <w:proofErr w:type="spellStart"/>
      <w:r w:rsidRPr="00492294">
        <w:rPr>
          <w:sz w:val="22"/>
          <w:szCs w:val="24"/>
        </w:rPr>
        <w:t>피어슨은</w:t>
      </w:r>
      <w:proofErr w:type="spellEnd"/>
      <w:r w:rsidRPr="00492294">
        <w:rPr>
          <w:sz w:val="22"/>
          <w:szCs w:val="24"/>
        </w:rPr>
        <w:t xml:space="preserve"> 회귀분석을 통계적인 모형으로 개발하였고, 통계 분석에 필요한 회귀 방정식을 만들었습니다. 이를 통해 데이터의 패턴을 나타내는 선형 방정식을 통해 회귀 분석을 수학적으로 설명하고, 다양한 데이터에 적용할 수 있도록 일반화하였습니다. 이 과정에서 편차와 분산의 개념 또한 도입하면서, 회귀 분석에서 오차를 평가하는 기준을 마련하였으며, 이를 통해, </w:t>
      </w:r>
      <w:proofErr w:type="spellStart"/>
      <w:r w:rsidRPr="00492294">
        <w:rPr>
          <w:sz w:val="22"/>
          <w:szCs w:val="24"/>
        </w:rPr>
        <w:t>변수간의</w:t>
      </w:r>
      <w:proofErr w:type="spellEnd"/>
      <w:r w:rsidRPr="00492294">
        <w:rPr>
          <w:sz w:val="22"/>
          <w:szCs w:val="24"/>
        </w:rPr>
        <w:t xml:space="preserve"> 공분산을 정의하고 상관계수와 회귀 분석의 이론적인 연결성을 확립하였습니다.</w:t>
      </w:r>
    </w:p>
    <w:p w14:paraId="1DBE85F7" w14:textId="545EA641" w:rsidR="007D3230" w:rsidRDefault="00492294" w:rsidP="001B72D7">
      <w:pPr>
        <w:pStyle w:val="ListParagraph"/>
        <w:rPr>
          <w:sz w:val="22"/>
          <w:szCs w:val="24"/>
        </w:rPr>
      </w:pPr>
      <w:r w:rsidRPr="00492294">
        <w:rPr>
          <w:sz w:val="22"/>
          <w:szCs w:val="24"/>
        </w:rPr>
        <w:t xml:space="preserve"> 이렇게 </w:t>
      </w:r>
      <w:proofErr w:type="spellStart"/>
      <w:r w:rsidRPr="00492294">
        <w:rPr>
          <w:sz w:val="22"/>
          <w:szCs w:val="24"/>
        </w:rPr>
        <w:t>골턴과</w:t>
      </w:r>
      <w:proofErr w:type="spellEnd"/>
      <w:r w:rsidRPr="00492294">
        <w:rPr>
          <w:sz w:val="22"/>
          <w:szCs w:val="24"/>
        </w:rPr>
        <w:t xml:space="preserve"> </w:t>
      </w:r>
      <w:proofErr w:type="spellStart"/>
      <w:r w:rsidRPr="00492294">
        <w:rPr>
          <w:sz w:val="22"/>
          <w:szCs w:val="24"/>
        </w:rPr>
        <w:t>피어슨은</w:t>
      </w:r>
      <w:proofErr w:type="spellEnd"/>
      <w:r w:rsidRPr="00492294">
        <w:rPr>
          <w:sz w:val="22"/>
          <w:szCs w:val="24"/>
        </w:rPr>
        <w:t xml:space="preserve"> 상관계수와 회귀 분석의 수학적인 개념 정립 및 현대적 통계학의 기틀 마련과 그러한 분석방법에 대한 </w:t>
      </w:r>
      <w:proofErr w:type="spellStart"/>
      <w:r w:rsidRPr="00492294">
        <w:rPr>
          <w:sz w:val="22"/>
          <w:szCs w:val="24"/>
        </w:rPr>
        <w:t>일반화뿐만</w:t>
      </w:r>
      <w:proofErr w:type="spellEnd"/>
      <w:r w:rsidRPr="00492294">
        <w:rPr>
          <w:sz w:val="22"/>
          <w:szCs w:val="24"/>
        </w:rPr>
        <w:t xml:space="preserve"> 아니라 유전학, 생물학, </w:t>
      </w:r>
      <w:proofErr w:type="spellStart"/>
      <w:r w:rsidRPr="00492294">
        <w:rPr>
          <w:sz w:val="22"/>
          <w:szCs w:val="24"/>
        </w:rPr>
        <w:t>카이제곱</w:t>
      </w:r>
      <w:proofErr w:type="spellEnd"/>
      <w:r w:rsidRPr="00492294">
        <w:rPr>
          <w:sz w:val="22"/>
          <w:szCs w:val="24"/>
        </w:rPr>
        <w:t xml:space="preserve"> 검정 등을 개발하였습니다. </w:t>
      </w:r>
      <w:proofErr w:type="spellStart"/>
      <w:r w:rsidRPr="00492294">
        <w:rPr>
          <w:sz w:val="22"/>
          <w:szCs w:val="24"/>
        </w:rPr>
        <w:t>골턴과</w:t>
      </w:r>
      <w:proofErr w:type="spellEnd"/>
      <w:r w:rsidRPr="00492294">
        <w:rPr>
          <w:sz w:val="22"/>
          <w:szCs w:val="24"/>
        </w:rPr>
        <w:t xml:space="preserve"> </w:t>
      </w:r>
      <w:proofErr w:type="spellStart"/>
      <w:r w:rsidRPr="00492294">
        <w:rPr>
          <w:sz w:val="22"/>
          <w:szCs w:val="24"/>
        </w:rPr>
        <w:t>피어슨은</w:t>
      </w:r>
      <w:proofErr w:type="spellEnd"/>
      <w:r w:rsidRPr="00492294">
        <w:rPr>
          <w:sz w:val="22"/>
          <w:szCs w:val="24"/>
        </w:rPr>
        <w:t xml:space="preserve"> 학문과 연구의 교류를 통해 서로의 아이디어를 발전시켰고 현대 수학에서 사용하는 통계적인 지표를 정립하였습니다.</w:t>
      </w:r>
    </w:p>
    <w:p w14:paraId="4E1CE78D" w14:textId="77777777" w:rsidR="007D3230" w:rsidRDefault="007D3230">
      <w:pPr>
        <w:widowControl/>
        <w:wordWrap/>
        <w:autoSpaceDE/>
        <w:autoSpaceDN/>
        <w:rPr>
          <w:sz w:val="22"/>
          <w:szCs w:val="24"/>
        </w:rPr>
      </w:pPr>
      <w:r>
        <w:rPr>
          <w:sz w:val="22"/>
          <w:szCs w:val="24"/>
        </w:rPr>
        <w:br w:type="page"/>
      </w:r>
    </w:p>
    <w:p w14:paraId="515C1356" w14:textId="2D7D9BA1" w:rsidR="00B75521" w:rsidRDefault="007D3230" w:rsidP="001B72D7">
      <w:pPr>
        <w:pStyle w:val="ListParagraph"/>
        <w:rPr>
          <w:sz w:val="22"/>
          <w:szCs w:val="24"/>
        </w:rPr>
      </w:pPr>
      <w:r w:rsidRPr="007D3230">
        <w:rPr>
          <w:sz w:val="22"/>
          <w:szCs w:val="24"/>
        </w:rPr>
        <w:lastRenderedPageBreak/>
        <w:drawing>
          <wp:inline distT="0" distB="0" distL="0" distR="0" wp14:anchorId="46C83FBD" wp14:editId="4F3D3D8C">
            <wp:extent cx="5731510" cy="6765925"/>
            <wp:effectExtent l="0" t="0" r="2540" b="0"/>
            <wp:docPr id="1764497722"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97722" name="Picture 1" descr="A screenshot of a document&#10;&#10;Description automatically generated"/>
                    <pic:cNvPicPr/>
                  </pic:nvPicPr>
                  <pic:blipFill>
                    <a:blip r:embed="rId7"/>
                    <a:stretch>
                      <a:fillRect/>
                    </a:stretch>
                  </pic:blipFill>
                  <pic:spPr>
                    <a:xfrm>
                      <a:off x="0" y="0"/>
                      <a:ext cx="5731510" cy="6765925"/>
                    </a:xfrm>
                    <a:prstGeom prst="rect">
                      <a:avLst/>
                    </a:prstGeom>
                  </pic:spPr>
                </pic:pic>
              </a:graphicData>
            </a:graphic>
          </wp:inline>
        </w:drawing>
      </w:r>
    </w:p>
    <w:p w14:paraId="6EF2EC12" w14:textId="78577123" w:rsidR="007D3230" w:rsidRDefault="007D3230">
      <w:pPr>
        <w:widowControl/>
        <w:wordWrap/>
        <w:autoSpaceDE/>
        <w:autoSpaceDN/>
        <w:rPr>
          <w:sz w:val="22"/>
          <w:szCs w:val="24"/>
        </w:rPr>
      </w:pPr>
      <w:r>
        <w:rPr>
          <w:sz w:val="22"/>
          <w:szCs w:val="24"/>
        </w:rPr>
        <w:br w:type="page"/>
      </w:r>
    </w:p>
    <w:p w14:paraId="53954F8A" w14:textId="64DE7A75" w:rsidR="00D574C3" w:rsidRDefault="007D3230" w:rsidP="007E67AA">
      <w:pPr>
        <w:pStyle w:val="ListParagraph"/>
        <w:rPr>
          <w:sz w:val="22"/>
          <w:szCs w:val="24"/>
        </w:rPr>
      </w:pPr>
      <w:r>
        <w:rPr>
          <w:rFonts w:hint="eastAsia"/>
          <w:sz w:val="22"/>
          <w:szCs w:val="24"/>
        </w:rPr>
        <w:lastRenderedPageBreak/>
        <w:t xml:space="preserve">2. </w:t>
      </w:r>
      <w:r w:rsidR="00D574C3">
        <w:rPr>
          <w:rFonts w:hint="eastAsia"/>
          <w:sz w:val="22"/>
          <w:szCs w:val="24"/>
        </w:rPr>
        <w:t>문제풀이</w:t>
      </w:r>
    </w:p>
    <w:p w14:paraId="3F3730C4" w14:textId="04EBB72A" w:rsidR="00EE2F4A" w:rsidRDefault="00677C51" w:rsidP="007E67AA">
      <w:pPr>
        <w:pStyle w:val="ListParagraph"/>
        <w:rPr>
          <w:sz w:val="22"/>
          <w:szCs w:val="24"/>
        </w:rPr>
      </w:pPr>
      <w:r>
        <w:rPr>
          <w:noProof/>
        </w:rPr>
        <w:drawing>
          <wp:inline distT="0" distB="0" distL="0" distR="0" wp14:anchorId="06EE86D6" wp14:editId="37B7E649">
            <wp:extent cx="3407315" cy="8181975"/>
            <wp:effectExtent l="0" t="0" r="3175" b="0"/>
            <wp:docPr id="1537559687" name="Picture 2" descr="A math equations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59687" name="Picture 2" descr="A math equations on a piece of pap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15646" cy="8201981"/>
                    </a:xfrm>
                    <a:prstGeom prst="rect">
                      <a:avLst/>
                    </a:prstGeom>
                    <a:noFill/>
                    <a:ln>
                      <a:noFill/>
                    </a:ln>
                  </pic:spPr>
                </pic:pic>
              </a:graphicData>
            </a:graphic>
          </wp:inline>
        </w:drawing>
      </w:r>
    </w:p>
    <w:p w14:paraId="7385E213" w14:textId="654D4C35" w:rsidR="007E67AA" w:rsidRDefault="007E67AA" w:rsidP="007E67AA">
      <w:pPr>
        <w:pStyle w:val="ListParagraph"/>
        <w:rPr>
          <w:sz w:val="22"/>
          <w:szCs w:val="24"/>
        </w:rPr>
      </w:pPr>
      <w:r>
        <w:rPr>
          <w:sz w:val="22"/>
          <w:szCs w:val="24"/>
        </w:rPr>
        <w:lastRenderedPageBreak/>
        <w:t xml:space="preserve">3. </w:t>
      </w:r>
      <w:r w:rsidR="00B93FA5">
        <w:rPr>
          <w:rFonts w:hint="eastAsia"/>
          <w:sz w:val="22"/>
          <w:szCs w:val="24"/>
        </w:rPr>
        <w:t>문제풀이</w:t>
      </w:r>
    </w:p>
    <w:p w14:paraId="4589924A" w14:textId="3795973B" w:rsidR="00EE2F4A" w:rsidRPr="007E67AA" w:rsidRDefault="00EE2F4A" w:rsidP="007E67AA">
      <w:pPr>
        <w:pStyle w:val="ListParagraph"/>
        <w:rPr>
          <w:rFonts w:hint="eastAsia"/>
          <w:sz w:val="22"/>
          <w:szCs w:val="24"/>
        </w:rPr>
      </w:pPr>
      <w:r>
        <w:rPr>
          <w:noProof/>
        </w:rPr>
        <w:drawing>
          <wp:inline distT="0" distB="0" distL="0" distR="0" wp14:anchorId="0F5FA1A7" wp14:editId="3A24C435">
            <wp:extent cx="5027738" cy="8258175"/>
            <wp:effectExtent l="0" t="0" r="1905" b="0"/>
            <wp:docPr id="1093026651" name="Picture 1" descr="A close-up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26651" name="Picture 1" descr="A close-up of a math proble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5627" cy="8287557"/>
                    </a:xfrm>
                    <a:prstGeom prst="rect">
                      <a:avLst/>
                    </a:prstGeom>
                    <a:noFill/>
                    <a:ln>
                      <a:noFill/>
                    </a:ln>
                  </pic:spPr>
                </pic:pic>
              </a:graphicData>
            </a:graphic>
          </wp:inline>
        </w:drawing>
      </w:r>
    </w:p>
    <w:sectPr w:rsidR="00EE2F4A" w:rsidRPr="007E67AA">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9F00CE" w14:textId="77777777" w:rsidR="00C562C6" w:rsidRDefault="00C562C6" w:rsidP="007E3EA8">
      <w:pPr>
        <w:spacing w:after="0" w:line="240" w:lineRule="auto"/>
      </w:pPr>
      <w:r>
        <w:separator/>
      </w:r>
    </w:p>
  </w:endnote>
  <w:endnote w:type="continuationSeparator" w:id="0">
    <w:p w14:paraId="38B684EF" w14:textId="77777777" w:rsidR="00C562C6" w:rsidRDefault="00C562C6" w:rsidP="007E3E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 w:name="Gulim">
    <w:altName w:val="굴림"/>
    <w:panose1 w:val="020B0600000101010101"/>
    <w:charset w:val="81"/>
    <w:family w:val="swiss"/>
    <w:pitch w:val="variable"/>
    <w:sig w:usb0="B00002AF" w:usb1="69D77CFB" w:usb2="00000030" w:usb3="00000000" w:csb0="0008009F" w:csb1="00000000"/>
  </w:font>
  <w:font w:name="휴먼명조">
    <w:altName w:val="Batang"/>
    <w:charset w:val="81"/>
    <w:family w:val="auto"/>
    <w:pitch w:val="variable"/>
    <w:sig w:usb0="800002A7" w:usb1="19D77CFB" w:usb2="00000010" w:usb3="00000000" w:csb0="00080000" w:csb1="00000000"/>
  </w:font>
  <w:font w:name="HCI Poppy">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B6A91D" w14:textId="77777777" w:rsidR="00C562C6" w:rsidRDefault="00C562C6" w:rsidP="007E3EA8">
      <w:pPr>
        <w:spacing w:after="0" w:line="240" w:lineRule="auto"/>
      </w:pPr>
      <w:r>
        <w:separator/>
      </w:r>
    </w:p>
  </w:footnote>
  <w:footnote w:type="continuationSeparator" w:id="0">
    <w:p w14:paraId="3DE600E5" w14:textId="77777777" w:rsidR="00C562C6" w:rsidRDefault="00C562C6" w:rsidP="007E3E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0B902FA"/>
    <w:multiLevelType w:val="hybridMultilevel"/>
    <w:tmpl w:val="78A23DFE"/>
    <w:lvl w:ilvl="0" w:tplc="B7C826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220608C"/>
    <w:multiLevelType w:val="hybridMultilevel"/>
    <w:tmpl w:val="D3B8EB64"/>
    <w:lvl w:ilvl="0" w:tplc="228E0942">
      <w:start w:val="1"/>
      <w:numFmt w:val="decimal"/>
      <w:lvlText w:val="%1."/>
      <w:lvlJc w:val="left"/>
      <w:pPr>
        <w:ind w:left="720" w:hanging="360"/>
      </w:pPr>
      <w:rPr>
        <w:rFonts w:asciiTheme="minorHAnsi" w:eastAsiaTheme="minorHAnsi" w:hAnsiTheme="minorHAns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12969743">
    <w:abstractNumId w:val="1"/>
  </w:num>
  <w:num w:numId="2" w16cid:durableId="9266148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E3350"/>
    <w:rsid w:val="000071EB"/>
    <w:rsid w:val="00077376"/>
    <w:rsid w:val="00082888"/>
    <w:rsid w:val="000A3F69"/>
    <w:rsid w:val="000C3A5B"/>
    <w:rsid w:val="000C402B"/>
    <w:rsid w:val="0011108C"/>
    <w:rsid w:val="001313B4"/>
    <w:rsid w:val="00146BAB"/>
    <w:rsid w:val="00164846"/>
    <w:rsid w:val="00194E1E"/>
    <w:rsid w:val="001A70A1"/>
    <w:rsid w:val="001B1838"/>
    <w:rsid w:val="001B72D7"/>
    <w:rsid w:val="001C5F6A"/>
    <w:rsid w:val="001E3350"/>
    <w:rsid w:val="00214F7E"/>
    <w:rsid w:val="00215016"/>
    <w:rsid w:val="0029464B"/>
    <w:rsid w:val="00294EA1"/>
    <w:rsid w:val="00296D53"/>
    <w:rsid w:val="00300161"/>
    <w:rsid w:val="00300E84"/>
    <w:rsid w:val="00317978"/>
    <w:rsid w:val="00350913"/>
    <w:rsid w:val="00364DD5"/>
    <w:rsid w:val="003A3C59"/>
    <w:rsid w:val="003B49FA"/>
    <w:rsid w:val="003C518B"/>
    <w:rsid w:val="003D6A84"/>
    <w:rsid w:val="00403EBA"/>
    <w:rsid w:val="004063F1"/>
    <w:rsid w:val="004728CE"/>
    <w:rsid w:val="0047428E"/>
    <w:rsid w:val="00492294"/>
    <w:rsid w:val="004D4565"/>
    <w:rsid w:val="00505912"/>
    <w:rsid w:val="00511EE6"/>
    <w:rsid w:val="00520D37"/>
    <w:rsid w:val="00545DFF"/>
    <w:rsid w:val="00557AEF"/>
    <w:rsid w:val="005606C5"/>
    <w:rsid w:val="00570359"/>
    <w:rsid w:val="0057357E"/>
    <w:rsid w:val="005A4937"/>
    <w:rsid w:val="00616B70"/>
    <w:rsid w:val="006570DF"/>
    <w:rsid w:val="00657637"/>
    <w:rsid w:val="006667B3"/>
    <w:rsid w:val="0067414D"/>
    <w:rsid w:val="00677C51"/>
    <w:rsid w:val="006875E4"/>
    <w:rsid w:val="006E3103"/>
    <w:rsid w:val="006E3DC1"/>
    <w:rsid w:val="006F586D"/>
    <w:rsid w:val="00701490"/>
    <w:rsid w:val="007058BA"/>
    <w:rsid w:val="00730298"/>
    <w:rsid w:val="00744DE7"/>
    <w:rsid w:val="0075460B"/>
    <w:rsid w:val="00767188"/>
    <w:rsid w:val="00767A9D"/>
    <w:rsid w:val="007913E7"/>
    <w:rsid w:val="007A3CF3"/>
    <w:rsid w:val="007C1FE6"/>
    <w:rsid w:val="007D3230"/>
    <w:rsid w:val="007E1FF1"/>
    <w:rsid w:val="007E3EA8"/>
    <w:rsid w:val="007E67AA"/>
    <w:rsid w:val="008002FD"/>
    <w:rsid w:val="00802AFD"/>
    <w:rsid w:val="00822496"/>
    <w:rsid w:val="00840FFD"/>
    <w:rsid w:val="0084190C"/>
    <w:rsid w:val="00865437"/>
    <w:rsid w:val="00872067"/>
    <w:rsid w:val="0088759F"/>
    <w:rsid w:val="00892782"/>
    <w:rsid w:val="0089652F"/>
    <w:rsid w:val="008A1A79"/>
    <w:rsid w:val="009135E9"/>
    <w:rsid w:val="009462AC"/>
    <w:rsid w:val="009C2C95"/>
    <w:rsid w:val="009C5760"/>
    <w:rsid w:val="00A014F2"/>
    <w:rsid w:val="00A17285"/>
    <w:rsid w:val="00A2072C"/>
    <w:rsid w:val="00AA3499"/>
    <w:rsid w:val="00AA7DE9"/>
    <w:rsid w:val="00AB5891"/>
    <w:rsid w:val="00AE0DCC"/>
    <w:rsid w:val="00B13491"/>
    <w:rsid w:val="00B57AAB"/>
    <w:rsid w:val="00B744C5"/>
    <w:rsid w:val="00B75521"/>
    <w:rsid w:val="00B93FA5"/>
    <w:rsid w:val="00BF563B"/>
    <w:rsid w:val="00C04754"/>
    <w:rsid w:val="00C223B6"/>
    <w:rsid w:val="00C562C6"/>
    <w:rsid w:val="00C80ACD"/>
    <w:rsid w:val="00C87C2B"/>
    <w:rsid w:val="00CB4CC2"/>
    <w:rsid w:val="00CC6F37"/>
    <w:rsid w:val="00CE3714"/>
    <w:rsid w:val="00D23985"/>
    <w:rsid w:val="00D408DF"/>
    <w:rsid w:val="00D574C3"/>
    <w:rsid w:val="00D61B16"/>
    <w:rsid w:val="00D77FC0"/>
    <w:rsid w:val="00DA35D2"/>
    <w:rsid w:val="00DA40BB"/>
    <w:rsid w:val="00E02143"/>
    <w:rsid w:val="00E317D7"/>
    <w:rsid w:val="00EC2920"/>
    <w:rsid w:val="00EC2B09"/>
    <w:rsid w:val="00EE2F4A"/>
    <w:rsid w:val="00EE4A71"/>
    <w:rsid w:val="00EF1A14"/>
    <w:rsid w:val="00EF3B9C"/>
    <w:rsid w:val="00F207E5"/>
    <w:rsid w:val="00F257F6"/>
    <w:rsid w:val="00F354AE"/>
    <w:rsid w:val="00F60E09"/>
    <w:rsid w:val="00FC357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B8B573"/>
  <w15:docId w15:val="{5A070B1B-21DB-45F4-BA7A-C7189C808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wordWrap w:val="0"/>
      <w:autoSpaceDE w:val="0"/>
      <w:autoSpaceDN w:val="0"/>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바탕글"/>
    <w:basedOn w:val="Normal"/>
    <w:rsid w:val="001E3350"/>
    <w:pPr>
      <w:widowControl/>
      <w:wordWrap/>
      <w:autoSpaceDE/>
      <w:autoSpaceDN/>
      <w:snapToGrid w:val="0"/>
      <w:spacing w:after="0" w:line="384" w:lineRule="auto"/>
    </w:pPr>
    <w:rPr>
      <w:rFonts w:ascii="Batang" w:eastAsia="Batang" w:hAnsi="Batang" w:cs="Gulim"/>
      <w:color w:val="000000"/>
      <w:kern w:val="0"/>
      <w:szCs w:val="20"/>
    </w:rPr>
  </w:style>
  <w:style w:type="paragraph" w:customStyle="1" w:styleId="a0">
    <w:name w:val="개요"/>
    <w:basedOn w:val="Normal"/>
    <w:rsid w:val="001E3350"/>
    <w:pPr>
      <w:widowControl/>
      <w:wordWrap/>
      <w:autoSpaceDE/>
      <w:autoSpaceDN/>
      <w:spacing w:before="100" w:beforeAutospacing="1" w:after="100" w:afterAutospacing="1" w:line="240" w:lineRule="auto"/>
      <w:jc w:val="left"/>
    </w:pPr>
    <w:rPr>
      <w:rFonts w:ascii="Gulim" w:eastAsia="Gulim" w:hAnsi="Gulim" w:cs="Gulim"/>
      <w:kern w:val="0"/>
      <w:sz w:val="24"/>
      <w:szCs w:val="24"/>
    </w:rPr>
  </w:style>
  <w:style w:type="paragraph" w:styleId="Header">
    <w:name w:val="header"/>
    <w:basedOn w:val="Normal"/>
    <w:link w:val="HeaderChar"/>
    <w:uiPriority w:val="99"/>
    <w:unhideWhenUsed/>
    <w:rsid w:val="007E3E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3EA8"/>
  </w:style>
  <w:style w:type="paragraph" w:styleId="Footer">
    <w:name w:val="footer"/>
    <w:basedOn w:val="Normal"/>
    <w:link w:val="FooterChar"/>
    <w:uiPriority w:val="99"/>
    <w:unhideWhenUsed/>
    <w:rsid w:val="007E3E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3EA8"/>
  </w:style>
  <w:style w:type="paragraph" w:styleId="Caption">
    <w:name w:val="caption"/>
    <w:basedOn w:val="Normal"/>
    <w:next w:val="Normal"/>
    <w:uiPriority w:val="35"/>
    <w:unhideWhenUsed/>
    <w:qFormat/>
    <w:rsid w:val="003B49FA"/>
    <w:pPr>
      <w:spacing w:line="240" w:lineRule="auto"/>
    </w:pPr>
    <w:rPr>
      <w:i/>
      <w:iCs/>
      <w:color w:val="1F497D" w:themeColor="text2"/>
      <w:sz w:val="18"/>
      <w:szCs w:val="18"/>
    </w:rPr>
  </w:style>
  <w:style w:type="paragraph" w:styleId="ListParagraph">
    <w:name w:val="List Paragraph"/>
    <w:basedOn w:val="Normal"/>
    <w:uiPriority w:val="34"/>
    <w:qFormat/>
    <w:rsid w:val="00545D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431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164</TotalTime>
  <Pages>5</Pages>
  <Words>305</Words>
  <Characters>1741</Characters>
  <Application>Microsoft Office Word</Application>
  <DocSecurity>0</DocSecurity>
  <Lines>14</Lines>
  <Paragraphs>4</Paragraphs>
  <ScaleCrop>false</ScaleCrop>
  <HeadingPairs>
    <vt:vector size="2" baseType="variant">
      <vt:variant>
        <vt:lpstr>제목</vt:lpstr>
      </vt:variant>
      <vt:variant>
        <vt:i4>1</vt:i4>
      </vt:variant>
    </vt:vector>
  </HeadingPairs>
  <TitlesOfParts>
    <vt:vector size="1" baseType="lpstr">
      <vt:lpstr/>
    </vt:vector>
  </TitlesOfParts>
  <Company>KNOU</Company>
  <LinksUpToDate>false</LinksUpToDate>
  <CharactersWithSpaces>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EndUser</dc:creator>
  <cp:lastModifiedBy>승환 한</cp:lastModifiedBy>
  <cp:revision>116</cp:revision>
  <dcterms:created xsi:type="dcterms:W3CDTF">2024-04-20T10:08:00Z</dcterms:created>
  <dcterms:modified xsi:type="dcterms:W3CDTF">2024-11-04T17:12:00Z</dcterms:modified>
</cp:coreProperties>
</file>