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6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8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bookmarkStart w:colFirst="0" w:colLast="0" w:name="_pbemgi7toeb1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Тема “Вычисления с помощью Numpy”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Импортируйте библиотеку Numpy и дайте ей псевдоним np.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Создайте массив Numpy под названием a размером 5x2, то есть состоящий из 5 строк и 2 столбцов. Первый столбец должен содержать числа 1, 2, 3, 3, 1, а второй - числа 6, 8, 11, 10, 7. Будем считать, что каждый столбец - это признак, а строка - наблюдение. Затем найдите среднее значение по каждому признаку, используя метод mean массива Numpy. Результат запишите в массив mean_a, в нем должно быть 2 элемента.</w:t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Вычислите массив a_centered, отняв от значений массива “а” средние значения соответствующих признаков, содержащиеся в массиве mean_a. Вычисление должно производиться в одно действие. Получившийся массив должен иметь размер 5x2.</w:t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Найдите скалярное произведение столбцов массива a_centered. В результате должна получиться величина a_centered_sp. Затем поделите a_centered_sp на N-1, где N - число наблюдений.</w:t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4**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Число, которое мы получили в конце задания 3 является ковариацией двух признаков, содержащихся в массиве “а”. В задании 4 мы делили сумму произведений центрированных признаков на N-1, а не на N, поэтому полученная нами величина является несмещенной оценкой ковариации.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Подробнее узнать о ковариации можно здесь: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https://studopedia.ru/9_153900_viborochnaya-kovariatsiya-i-viborochnaya-dispersiya.html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этом задании проверьте получившееся число, вычислив ковариацию еще одним способом - с помощью функции np.cov. В качестве аргумента m функция np.cov должна принимать транспонированный массив “a”. В получившейся ковариационной матрице (массив Numpy размером 2x2) искомое значение ковариации будет равно элементу в строке с индексом 0 и столбце с индексом 1.</w:t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="276" w:lineRule="auto"/>
        <w:rPr/>
      </w:pPr>
      <w:bookmarkStart w:colFirst="0" w:colLast="0" w:name="_vqpzhah0rd71" w:id="7"/>
      <w:bookmarkEnd w:id="7"/>
      <w:r w:rsidDel="00000000" w:rsidR="00000000" w:rsidRPr="00000000">
        <w:rPr>
          <w:b w:val="0"/>
          <w:sz w:val="40"/>
          <w:szCs w:val="40"/>
          <w:rtl w:val="0"/>
        </w:rPr>
        <w:t xml:space="preserve">Тема “Работа с данными в Pandas”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Импортируйте библиотеку Pandas и дайте ей псевдоним pd. Создайте датафрейм authors со столбцами author_id и author_name, в которых соответственно содержатся данные: [1, 2, 3] и ['Тургенев', 'Чехов', 'Островский'].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Затем создайте датафрейм book cо столбцами author_id, book_title и price, в которых соответственно содержатся данные: 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[1, 1, 1, 2, 2, 3, 3], 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['Отцы и дети', 'Рудин', 'Дворянское гнездо', 'Толстый и тонкий', 'Дама с собачкой', 'Гроза', 'Таланты и поклонники'],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[450, 300, 350, 500, 450, 370, 290].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Получите датафрейм authors_price, соединив датафреймы authors и books по полю author_id.</w:t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датафрейм top5, в котором содержатся строки из authors_price с пятью самыми дорогими книгами.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датафрейм authors_stat на основе информации из authors_price. В датафрейме authors_stat должны быть четыре столбца: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author_name, min_price, max_price и mean_price,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которых должны содержаться соответственно имя автора,минимальная, максимальная и средняя цена на книги этого автора.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5**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новый столбец в датафрейме authors_price под названием cover, в нем будут располагаться данные о том, какая обложка у данной книги - твердая или мягкая. В этот столбец поместите данные из следующего списка: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['твердая', 'мягкая', 'мягкая', 'твердая', 'твердая', 'мягкая', 'мягкая'].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Просмотрите документацию по функции pd.pivot_table с помощью вопросительного знака.Для каждого автора посчитайте суммарную стоимость книг в твердой и мягкой обложке. Используйте для этого функцию pd.pivot_table. При этом столбцы должны называться "твердая" и "мягкая", а индексами должны быть фамилии авторов. Пропущенные значения стоимостей заполните нулями, при необходимости загрузите библиотеку Numpy.</w:t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Назовите полученный датасет book_info и сохраните его в формат pickle под названием "book_info.pkl". Затем загрузите из этого файла датафрейм и назовите его book_info2. Удостоверьтесь, что датафреймы book_info и book_info2 идентичны.</w:t>
      </w:r>
    </w:p>
    <w:p w:rsidR="00000000" w:rsidDel="00000000" w:rsidP="00000000" w:rsidRDefault="00000000" w:rsidRPr="00000000" w14:paraId="0000002D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Subtitle"/>
      <w:rPr/>
    </w:pPr>
    <w:bookmarkStart w:colFirst="0" w:colLast="0" w:name="_3whwml4" w:id="8"/>
    <w:bookmarkEnd w:id="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Style w:val="Subtitle"/>
      <w:rPr/>
    </w:pPr>
    <w:bookmarkStart w:colFirst="0" w:colLast="0" w:name="_2bn6wsx" w:id="9"/>
    <w:bookmarkEnd w:id="9"/>
    <w:r w:rsidDel="00000000" w:rsidR="00000000" w:rsidRPr="00000000">
      <w:rPr>
        <w:rtl w:val="0"/>
      </w:rPr>
      <w:t xml:space="preserve">Курс Python для DataScience</w:t>
    </w:r>
  </w:p>
  <w:p w:rsidR="00000000" w:rsidDel="00000000" w:rsidP="00000000" w:rsidRDefault="00000000" w:rsidRPr="00000000" w14:paraId="00000033">
    <w:pPr>
      <w:pStyle w:val="Heading1"/>
      <w:spacing w:line="276" w:lineRule="auto"/>
      <w:rPr/>
    </w:pPr>
    <w:bookmarkStart w:colFirst="0" w:colLast="0" w:name="_jh2r8q5keeyr" w:id="10"/>
    <w:bookmarkEnd w:id="10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studopedia.ru/9_153900_viborochnaya-kovariatsiya-i-viborochnaya-dispersiy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