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Gap Check — Requirements Specification</w:t>
      </w:r>
    </w:p>
    <w:p>
      <w:r>
        <w:t>Version 0.9 · Owner: Verification Product · Status: Draft</w:t>
      </w:r>
    </w:p>
    <w:p>
      <w:pPr>
        <w:pStyle w:val="Heading1"/>
      </w:pPr>
      <w:r>
        <w:t>1. Purpose</w:t>
      </w:r>
    </w:p>
    <w:p>
      <w:r>
        <w:t>Find unexplained gaps in a candidate's work history and record the candidate's explanation.</w:t>
      </w:r>
    </w:p>
    <w:p>
      <w:pPr>
        <w:pStyle w:val="Heading1"/>
      </w:pPr>
      <w:r>
        <w:t>2. How a gap is found</w:t>
      </w:r>
    </w:p>
    <w:p>
      <w:pPr>
        <w:pStyle w:val="ListNumber"/>
      </w:pPr>
      <w:r>
        <w:t>Gaps are calculated from the employment start and end dates the candidate entered.</w:t>
      </w:r>
    </w:p>
    <w:p>
      <w:pPr>
        <w:pStyle w:val="ListNumber"/>
      </w:pPr>
      <w:r>
        <w:t>Any gap longer than 3 months between two jobs must be explained by the candidate.</w:t>
      </w:r>
    </w:p>
    <w:p>
      <w:pPr>
        <w:pStyle w:val="ListNumber"/>
      </w:pPr>
      <w:r>
        <w:t>The gap is shown to the officer in months, e.g. "Gap: 7 months (Mar 2024 – Oct 2024)".</w:t>
      </w:r>
    </w:p>
    <w:p>
      <w:pPr>
        <w:pStyle w:val="Heading1"/>
      </w:pPr>
      <w:r>
        <w:t>3. Candidate explanation</w:t>
      </w:r>
    </w:p>
    <w:p>
      <w:pPr>
        <w:pStyle w:val="ListNumber"/>
      </w:pPr>
      <w:r>
        <w:t>The candidate picks a reason and may add a note of at most 500 characters.</w:t>
      </w:r>
    </w:p>
    <w:p>
      <w:pPr>
        <w:pStyle w:val="ListNumber"/>
      </w:pPr>
      <w:r>
        <w:t>The candidate can edit the explanation until the officer has reviewed it.</w:t>
      </w:r>
    </w:p>
    <w:p>
      <w:pPr>
        <w:pStyle w:val="Heading1"/>
      </w:pPr>
      <w:r>
        <w:t>4. Officer review</w:t>
      </w:r>
    </w:p>
    <w:p>
      <w:pPr>
        <w:pStyle w:val="ListNumber"/>
      </w:pPr>
      <w:r>
        <w:t>The officer sees every gap with its reason and note on the case page.</w:t>
      </w:r>
    </w:p>
    <w:p>
      <w:pPr>
        <w:pStyle w:val="ListNumber"/>
      </w:pPr>
      <w:r>
        <w:t>When the officer marks a gap Needs proof, the candidate is emailed with the gap dates and what to upload.</w:t>
      </w:r>
    </w:p>
    <w:p>
      <w:pPr>
        <w:pStyle w:val="ListNumber"/>
      </w:pPr>
      <w:r>
        <w:t>The check is Complete when every gap is Accepted.</w:t>
      </w:r>
    </w:p>
    <w:p>
      <w:pPr>
        <w:pStyle w:val="Heading1"/>
      </w:pPr>
      <w:r>
        <w:t>5. Out of scope</w:t>
      </w:r>
    </w:p>
    <w:p>
      <w:r>
        <w:t>Gaps before the candidate's first job.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