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6004" w:rsidRDefault="00CB6004" w:rsidP="00D13D93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3"/>
          <w:szCs w:val="23"/>
          <w:lang w:eastAsia="en-IN"/>
        </w:rPr>
      </w:pPr>
    </w:p>
    <w:p w:rsidR="00CB6004" w:rsidRPr="00CB6004" w:rsidRDefault="00CB6004" w:rsidP="00CB6004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4"/>
          <w:szCs w:val="24"/>
          <w:lang w:eastAsia="en-IN"/>
        </w:rPr>
      </w:pPr>
      <w:r w:rsidRPr="00CB6004">
        <w:rPr>
          <w:rFonts w:cstheme="minorHAnsi"/>
          <w:sz w:val="24"/>
          <w:szCs w:val="24"/>
        </w:rPr>
        <w:t>Start working on the below challenge.</w:t>
      </w:r>
      <w:r w:rsidRPr="00CB6004">
        <w:rPr>
          <w:rFonts w:cstheme="minorHAnsi"/>
          <w:sz w:val="24"/>
          <w:szCs w:val="24"/>
        </w:rPr>
        <w:br/>
        <w:t xml:space="preserve">Use Case: Setting up Transit Gateway and VPC Endpoints </w:t>
      </w:r>
      <w:r w:rsidRPr="00CB6004">
        <w:rPr>
          <w:rFonts w:cstheme="minorHAnsi"/>
          <w:sz w:val="24"/>
          <w:szCs w:val="24"/>
        </w:rPr>
        <w:br/>
        <w:t>for a Multi-VPC Architecture</w:t>
      </w:r>
      <w:r w:rsidRPr="00CB6004">
        <w:rPr>
          <w:rFonts w:cstheme="minorHAnsi"/>
          <w:sz w:val="24"/>
          <w:szCs w:val="24"/>
        </w:rPr>
        <w:br/>
      </w:r>
      <w:r w:rsidRPr="00CB6004">
        <w:rPr>
          <w:rFonts w:cstheme="minorHAnsi"/>
          <w:b/>
          <w:sz w:val="24"/>
          <w:szCs w:val="24"/>
        </w:rPr>
        <w:t>Scenario</w:t>
      </w:r>
      <w:proofErr w:type="gramStart"/>
      <w:r w:rsidRPr="00CB6004">
        <w:rPr>
          <w:rFonts w:cstheme="minorHAnsi"/>
          <w:b/>
          <w:sz w:val="24"/>
          <w:szCs w:val="24"/>
        </w:rPr>
        <w:t>:</w:t>
      </w:r>
      <w:proofErr w:type="gramEnd"/>
      <w:r w:rsidRPr="00CB6004">
        <w:rPr>
          <w:rFonts w:cstheme="minorHAnsi"/>
          <w:sz w:val="24"/>
          <w:szCs w:val="24"/>
        </w:rPr>
        <w:br/>
        <w:t xml:space="preserve">A large organization is migrating its on-premises </w:t>
      </w:r>
      <w:r w:rsidRPr="00CB6004">
        <w:rPr>
          <w:rFonts w:cstheme="minorHAnsi"/>
          <w:sz w:val="24"/>
          <w:szCs w:val="24"/>
        </w:rPr>
        <w:br/>
        <w:t>infrastructure to the AWS cloud.</w:t>
      </w:r>
      <w:r w:rsidRPr="00CB6004">
        <w:rPr>
          <w:rFonts w:cstheme="minorHAnsi"/>
          <w:sz w:val="24"/>
          <w:szCs w:val="24"/>
        </w:rPr>
        <w:br/>
        <w:t xml:space="preserve">The organization's architecture involves multiple VPCs for </w:t>
      </w:r>
      <w:r w:rsidRPr="00CB6004">
        <w:rPr>
          <w:rFonts w:cstheme="minorHAnsi"/>
          <w:sz w:val="24"/>
          <w:szCs w:val="24"/>
        </w:rPr>
        <w:br/>
        <w:t>different departments and applications</w:t>
      </w:r>
      <w:proofErr w:type="gramStart"/>
      <w:r w:rsidRPr="00CB6004">
        <w:rPr>
          <w:rFonts w:cstheme="minorHAnsi"/>
          <w:sz w:val="24"/>
          <w:szCs w:val="24"/>
        </w:rPr>
        <w:t>,</w:t>
      </w:r>
      <w:proofErr w:type="gramEnd"/>
      <w:r w:rsidRPr="00CB6004">
        <w:rPr>
          <w:rFonts w:cstheme="minorHAnsi"/>
          <w:sz w:val="24"/>
          <w:szCs w:val="24"/>
        </w:rPr>
        <w:br/>
        <w:t xml:space="preserve">each requiring secure communication with centralized </w:t>
      </w:r>
      <w:r w:rsidRPr="00CB6004">
        <w:rPr>
          <w:rFonts w:cstheme="minorHAnsi"/>
          <w:sz w:val="24"/>
          <w:szCs w:val="24"/>
        </w:rPr>
        <w:br/>
        <w:t>services and external resources.</w:t>
      </w:r>
      <w:r w:rsidRPr="00CB6004">
        <w:rPr>
          <w:rFonts w:cstheme="minorHAnsi"/>
          <w:sz w:val="24"/>
          <w:szCs w:val="24"/>
        </w:rPr>
        <w:br/>
        <w:t xml:space="preserve">The IT team needs to design and implement a scalable </w:t>
      </w:r>
      <w:r w:rsidRPr="00CB6004">
        <w:rPr>
          <w:rFonts w:cstheme="minorHAnsi"/>
          <w:sz w:val="24"/>
          <w:szCs w:val="24"/>
        </w:rPr>
        <w:br/>
        <w:t>and efficient network architecture to accommodate</w:t>
      </w:r>
      <w:r w:rsidRPr="00CB6004">
        <w:rPr>
          <w:rFonts w:cstheme="minorHAnsi"/>
          <w:sz w:val="24"/>
          <w:szCs w:val="24"/>
        </w:rPr>
        <w:br/>
        <w:t xml:space="preserve">the organization's growth and ensure robust connectivity </w:t>
      </w:r>
      <w:r w:rsidRPr="00CB6004">
        <w:rPr>
          <w:rFonts w:cstheme="minorHAnsi"/>
          <w:sz w:val="24"/>
          <w:szCs w:val="24"/>
        </w:rPr>
        <w:br/>
        <w:t>between VPCs and external services.</w:t>
      </w:r>
      <w:r w:rsidRPr="00CB6004">
        <w:rPr>
          <w:rFonts w:cstheme="minorHAnsi"/>
          <w:sz w:val="24"/>
          <w:szCs w:val="24"/>
        </w:rPr>
        <w:br/>
      </w:r>
      <w:r w:rsidRPr="00CB6004">
        <w:rPr>
          <w:rFonts w:cstheme="minorHAnsi"/>
          <w:b/>
          <w:sz w:val="24"/>
          <w:szCs w:val="24"/>
        </w:rPr>
        <w:t>Objectives:</w:t>
      </w:r>
      <w:r w:rsidRPr="00CB6004">
        <w:rPr>
          <w:rFonts w:cstheme="minorHAnsi"/>
          <w:sz w:val="24"/>
          <w:szCs w:val="24"/>
        </w:rPr>
        <w:br/>
        <w:t xml:space="preserve">Design and deploy a scalable network architecture using </w:t>
      </w:r>
      <w:r w:rsidRPr="00CB6004">
        <w:rPr>
          <w:rFonts w:cstheme="minorHAnsi"/>
          <w:sz w:val="24"/>
          <w:szCs w:val="24"/>
        </w:rPr>
        <w:br/>
        <w:t xml:space="preserve">AWS Transit Gateway to simplify network connectivity </w:t>
      </w:r>
      <w:r w:rsidRPr="00CB6004">
        <w:rPr>
          <w:rFonts w:cstheme="minorHAnsi"/>
          <w:sz w:val="24"/>
          <w:szCs w:val="24"/>
        </w:rPr>
        <w:br/>
        <w:t>between multiple VPCs.</w:t>
      </w:r>
      <w:r w:rsidRPr="00CB6004">
        <w:rPr>
          <w:rFonts w:cstheme="minorHAnsi"/>
          <w:sz w:val="24"/>
          <w:szCs w:val="24"/>
        </w:rPr>
        <w:br/>
        <w:t xml:space="preserve">Configure VPC endpoints to securely access AWS services </w:t>
      </w:r>
      <w:r w:rsidRPr="00CB6004">
        <w:rPr>
          <w:rFonts w:cstheme="minorHAnsi"/>
          <w:sz w:val="24"/>
          <w:szCs w:val="24"/>
        </w:rPr>
        <w:br/>
        <w:t>without internet gateways or NAT gateways, ensuring data</w:t>
      </w:r>
      <w:r w:rsidRPr="00CB6004">
        <w:rPr>
          <w:rFonts w:cstheme="minorHAnsi"/>
          <w:sz w:val="24"/>
          <w:szCs w:val="24"/>
        </w:rPr>
        <w:br/>
        <w:t>privacy and minimizing exposure to external threats.</w:t>
      </w:r>
      <w:r w:rsidRPr="00CB6004">
        <w:rPr>
          <w:rFonts w:cstheme="minorHAnsi"/>
          <w:sz w:val="24"/>
          <w:szCs w:val="24"/>
        </w:rPr>
        <w:br/>
        <w:t>Note</w:t>
      </w:r>
      <w:proofErr w:type="gramStart"/>
      <w:r w:rsidRPr="00CB6004">
        <w:rPr>
          <w:rFonts w:cstheme="minorHAnsi"/>
          <w:sz w:val="24"/>
          <w:szCs w:val="24"/>
        </w:rPr>
        <w:t>:</w:t>
      </w:r>
      <w:proofErr w:type="gramEnd"/>
      <w:r w:rsidRPr="00CB6004">
        <w:rPr>
          <w:rFonts w:cstheme="minorHAnsi"/>
          <w:sz w:val="24"/>
          <w:szCs w:val="24"/>
        </w:rPr>
        <w:br/>
        <w:t xml:space="preserve">Create 4 </w:t>
      </w:r>
      <w:proofErr w:type="spellStart"/>
      <w:r w:rsidRPr="00CB6004">
        <w:rPr>
          <w:rFonts w:cstheme="minorHAnsi"/>
          <w:sz w:val="24"/>
          <w:szCs w:val="24"/>
        </w:rPr>
        <w:t>Vpc's</w:t>
      </w:r>
      <w:proofErr w:type="spellEnd"/>
      <w:r w:rsidRPr="00CB6004">
        <w:rPr>
          <w:rFonts w:cstheme="minorHAnsi"/>
          <w:sz w:val="24"/>
          <w:szCs w:val="24"/>
        </w:rPr>
        <w:t xml:space="preserve"> in 4 different regions and setup transit </w:t>
      </w:r>
      <w:r w:rsidRPr="00CB6004">
        <w:rPr>
          <w:rFonts w:cstheme="minorHAnsi"/>
          <w:sz w:val="24"/>
          <w:szCs w:val="24"/>
        </w:rPr>
        <w:br/>
        <w:t>gateway.</w:t>
      </w:r>
      <w:r w:rsidRPr="00CB6004">
        <w:rPr>
          <w:rFonts w:cstheme="minorHAnsi"/>
          <w:sz w:val="24"/>
          <w:szCs w:val="24"/>
        </w:rPr>
        <w:br/>
        <w:t xml:space="preserve">Do not use default </w:t>
      </w:r>
      <w:proofErr w:type="spellStart"/>
      <w:r w:rsidRPr="00CB6004">
        <w:rPr>
          <w:rFonts w:cstheme="minorHAnsi"/>
          <w:sz w:val="24"/>
          <w:szCs w:val="24"/>
        </w:rPr>
        <w:t>vpc's</w:t>
      </w:r>
      <w:proofErr w:type="spellEnd"/>
    </w:p>
    <w:p w:rsidR="00CB6004" w:rsidRDefault="00CB6004" w:rsidP="00CB6004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3"/>
          <w:szCs w:val="23"/>
          <w:lang w:eastAsia="en-IN"/>
        </w:rPr>
      </w:pPr>
    </w:p>
    <w:p w:rsidR="00D13D93" w:rsidRPr="00CB6004" w:rsidRDefault="00D13D93" w:rsidP="00CB6004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b/>
          <w:color w:val="1D1C1D"/>
          <w:sz w:val="23"/>
          <w:szCs w:val="23"/>
          <w:lang w:eastAsia="en-IN"/>
        </w:rPr>
      </w:pPr>
      <w:r w:rsidRPr="00D13D93">
        <w:rPr>
          <w:rFonts w:eastAsia="Times New Roman" w:cstheme="minorHAnsi"/>
          <w:b/>
          <w:color w:val="1D1C1D"/>
          <w:sz w:val="23"/>
          <w:szCs w:val="23"/>
          <w:lang w:eastAsia="en-IN"/>
        </w:rPr>
        <w:t>Design and deploy a scalable network architecture using AWS Transit Gateway to simplify network connectivity between multiple VPCs.</w:t>
      </w:r>
    </w:p>
    <w:p w:rsidR="00D13D93" w:rsidRPr="00F55E4A" w:rsidRDefault="00CB6004" w:rsidP="00D13D93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  <w:r>
        <w:rPr>
          <w:rFonts w:eastAsia="Times New Roman" w:cstheme="minorHAnsi"/>
          <w:color w:val="1D1C1D"/>
          <w:sz w:val="20"/>
          <w:szCs w:val="20"/>
          <w:lang w:eastAsia="en-IN"/>
        </w:rPr>
        <w:t xml:space="preserve"> </w:t>
      </w:r>
      <w:r w:rsidR="00E7239F" w:rsidRPr="00F55E4A">
        <w:rPr>
          <w:rFonts w:eastAsia="Times New Roman" w:cstheme="minorHAnsi"/>
          <w:color w:val="1D1C1D"/>
          <w:sz w:val="20"/>
          <w:szCs w:val="20"/>
          <w:lang w:eastAsia="en-IN"/>
        </w:rPr>
        <w:t xml:space="preserve">Create 4 </w:t>
      </w:r>
      <w:proofErr w:type="spellStart"/>
      <w:r w:rsidR="00E7239F" w:rsidRPr="00F55E4A">
        <w:rPr>
          <w:rFonts w:eastAsia="Times New Roman" w:cstheme="minorHAnsi"/>
          <w:color w:val="1D1C1D"/>
          <w:sz w:val="20"/>
          <w:szCs w:val="20"/>
          <w:lang w:eastAsia="en-IN"/>
        </w:rPr>
        <w:t>vpc</w:t>
      </w:r>
      <w:proofErr w:type="spellEnd"/>
      <w:r w:rsidR="00E7239F" w:rsidRPr="00F55E4A">
        <w:rPr>
          <w:rFonts w:eastAsia="Times New Roman" w:cstheme="minorHAnsi"/>
          <w:color w:val="1D1C1D"/>
          <w:sz w:val="20"/>
          <w:szCs w:val="20"/>
          <w:lang w:eastAsia="en-IN"/>
        </w:rPr>
        <w:t xml:space="preserve"> in 4 different regions</w:t>
      </w:r>
    </w:p>
    <w:p w:rsidR="00884D8B" w:rsidRPr="00F55E4A" w:rsidRDefault="00884D8B" w:rsidP="00D13D93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  <w:r w:rsidRPr="00F55E4A">
        <w:rPr>
          <w:rFonts w:eastAsia="Times New Roman" w:cstheme="minorHAnsi"/>
          <w:color w:val="1D1C1D"/>
          <w:sz w:val="20"/>
          <w:szCs w:val="20"/>
          <w:lang w:eastAsia="en-IN"/>
        </w:rPr>
        <w:t xml:space="preserve">Go to VPC console – create </w:t>
      </w:r>
      <w:proofErr w:type="spellStart"/>
      <w:r w:rsidRPr="00F55E4A">
        <w:rPr>
          <w:rFonts w:eastAsia="Times New Roman" w:cstheme="minorHAnsi"/>
          <w:color w:val="1D1C1D"/>
          <w:sz w:val="20"/>
          <w:szCs w:val="20"/>
          <w:lang w:eastAsia="en-IN"/>
        </w:rPr>
        <w:t>vpc</w:t>
      </w:r>
      <w:proofErr w:type="spellEnd"/>
    </w:p>
    <w:p w:rsidR="00721F19" w:rsidRPr="00F55E4A" w:rsidRDefault="00721F19" w:rsidP="00D13D93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  <w:r w:rsidRPr="00F55E4A">
        <w:rPr>
          <w:rFonts w:eastAsia="Times New Roman" w:cstheme="minorHAnsi"/>
          <w:color w:val="1D1C1D"/>
          <w:sz w:val="20"/>
          <w:szCs w:val="20"/>
          <w:lang w:eastAsia="en-IN"/>
        </w:rPr>
        <w:t>Virginia – 10.0.0.0/24</w:t>
      </w:r>
    </w:p>
    <w:p w:rsidR="00721F19" w:rsidRPr="00F55E4A" w:rsidRDefault="00721F19" w:rsidP="00D13D93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  <w:r w:rsidRPr="00F55E4A">
        <w:rPr>
          <w:rFonts w:eastAsia="Times New Roman" w:cstheme="minorHAnsi"/>
          <w:color w:val="1D1C1D"/>
          <w:sz w:val="20"/>
          <w:szCs w:val="20"/>
          <w:lang w:eastAsia="en-IN"/>
        </w:rPr>
        <w:t>Ohio – 10.10.0.0/24</w:t>
      </w:r>
    </w:p>
    <w:p w:rsidR="00721F19" w:rsidRPr="00F55E4A" w:rsidRDefault="00721F19" w:rsidP="00D13D93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  <w:r w:rsidRPr="00F55E4A">
        <w:rPr>
          <w:rFonts w:eastAsia="Times New Roman" w:cstheme="minorHAnsi"/>
          <w:color w:val="1D1C1D"/>
          <w:sz w:val="20"/>
          <w:szCs w:val="20"/>
          <w:lang w:eastAsia="en-IN"/>
        </w:rPr>
        <w:t>California – 10.20.0.0/24</w:t>
      </w:r>
    </w:p>
    <w:p w:rsidR="00721F19" w:rsidRPr="00F55E4A" w:rsidRDefault="00F55E4A" w:rsidP="00D13D93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  <w:proofErr w:type="spellStart"/>
      <w:proofErr w:type="gramStart"/>
      <w:r w:rsidRPr="00F55E4A">
        <w:rPr>
          <w:rFonts w:eastAsia="Times New Roman" w:cstheme="minorHAnsi"/>
          <w:color w:val="1D1C1D"/>
          <w:sz w:val="20"/>
          <w:szCs w:val="20"/>
          <w:lang w:eastAsia="en-IN"/>
        </w:rPr>
        <w:t>paris</w:t>
      </w:r>
      <w:proofErr w:type="spellEnd"/>
      <w:proofErr w:type="gramEnd"/>
      <w:r w:rsidR="00721F19" w:rsidRPr="00F55E4A">
        <w:rPr>
          <w:rFonts w:eastAsia="Times New Roman" w:cstheme="minorHAnsi"/>
          <w:color w:val="1D1C1D"/>
          <w:sz w:val="20"/>
          <w:szCs w:val="20"/>
          <w:lang w:eastAsia="en-IN"/>
        </w:rPr>
        <w:t xml:space="preserve"> – 10.</w:t>
      </w:r>
      <w:r w:rsidRPr="00F55E4A">
        <w:rPr>
          <w:rFonts w:eastAsia="Times New Roman" w:cstheme="minorHAnsi"/>
          <w:color w:val="1D1C1D"/>
          <w:sz w:val="20"/>
          <w:szCs w:val="20"/>
          <w:lang w:eastAsia="en-IN"/>
        </w:rPr>
        <w:t>6</w:t>
      </w:r>
      <w:r w:rsidR="00721F19" w:rsidRPr="00F55E4A">
        <w:rPr>
          <w:rFonts w:eastAsia="Times New Roman" w:cstheme="minorHAnsi"/>
          <w:color w:val="1D1C1D"/>
          <w:sz w:val="20"/>
          <w:szCs w:val="20"/>
          <w:lang w:eastAsia="en-IN"/>
        </w:rPr>
        <w:t>0.0.0/24</w:t>
      </w:r>
    </w:p>
    <w:p w:rsidR="00E7239F" w:rsidRDefault="00E7239F" w:rsidP="00D13D93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3"/>
          <w:szCs w:val="23"/>
          <w:lang w:eastAsia="en-IN"/>
        </w:rPr>
      </w:pPr>
      <w:r w:rsidRPr="00E7239F">
        <w:rPr>
          <w:rFonts w:eastAsia="Times New Roman" w:cstheme="minorHAnsi"/>
          <w:noProof/>
          <w:color w:val="1D1C1D"/>
          <w:sz w:val="23"/>
          <w:szCs w:val="23"/>
          <w:lang w:eastAsia="en-IN"/>
        </w:rPr>
        <w:lastRenderedPageBreak/>
        <w:drawing>
          <wp:inline distT="0" distB="0" distL="0" distR="0" wp14:anchorId="7A7329C3" wp14:editId="19548656">
            <wp:extent cx="5731510" cy="10756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9F" w:rsidRDefault="00E7239F" w:rsidP="00D13D93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3"/>
          <w:szCs w:val="23"/>
          <w:lang w:eastAsia="en-IN"/>
        </w:rPr>
      </w:pPr>
      <w:r w:rsidRPr="00E7239F">
        <w:rPr>
          <w:rFonts w:eastAsia="Times New Roman" w:cstheme="minorHAnsi"/>
          <w:noProof/>
          <w:color w:val="1D1C1D"/>
          <w:sz w:val="23"/>
          <w:szCs w:val="23"/>
          <w:lang w:eastAsia="en-IN"/>
        </w:rPr>
        <w:drawing>
          <wp:inline distT="0" distB="0" distL="0" distR="0" wp14:anchorId="4283EC5B" wp14:editId="2A7F0818">
            <wp:extent cx="5731510" cy="1416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9F" w:rsidRDefault="00E7239F" w:rsidP="00D13D93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3"/>
          <w:szCs w:val="23"/>
          <w:lang w:eastAsia="en-IN"/>
        </w:rPr>
      </w:pPr>
      <w:r w:rsidRPr="00E7239F">
        <w:rPr>
          <w:rFonts w:eastAsia="Times New Roman" w:cstheme="minorHAnsi"/>
          <w:noProof/>
          <w:color w:val="1D1C1D"/>
          <w:sz w:val="23"/>
          <w:szCs w:val="23"/>
          <w:lang w:eastAsia="en-IN"/>
        </w:rPr>
        <w:drawing>
          <wp:inline distT="0" distB="0" distL="0" distR="0" wp14:anchorId="38BED259" wp14:editId="6BE5961C">
            <wp:extent cx="5731510" cy="14217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9F" w:rsidRDefault="00E7239F" w:rsidP="00D13D93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3"/>
          <w:szCs w:val="23"/>
          <w:lang w:eastAsia="en-IN"/>
        </w:rPr>
      </w:pPr>
    </w:p>
    <w:p w:rsidR="008F7B6C" w:rsidRDefault="00F55E4A" w:rsidP="00D13D93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3"/>
          <w:szCs w:val="23"/>
          <w:lang w:eastAsia="en-IN"/>
        </w:rPr>
      </w:pPr>
      <w:r w:rsidRPr="00F55E4A">
        <w:rPr>
          <w:rFonts w:eastAsia="Times New Roman" w:cstheme="minorHAnsi"/>
          <w:noProof/>
          <w:color w:val="1D1C1D"/>
          <w:sz w:val="23"/>
          <w:szCs w:val="23"/>
          <w:lang w:eastAsia="en-IN"/>
        </w:rPr>
        <w:drawing>
          <wp:inline distT="0" distB="0" distL="0" distR="0" wp14:anchorId="4C61961E" wp14:editId="2350C2C0">
            <wp:extent cx="5731510" cy="12547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4A" w:rsidRDefault="00F55E4A" w:rsidP="00D13D93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3"/>
          <w:szCs w:val="23"/>
          <w:lang w:eastAsia="en-IN"/>
        </w:rPr>
      </w:pPr>
    </w:p>
    <w:p w:rsidR="00F55E4A" w:rsidRDefault="00F55E4A" w:rsidP="00D13D93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3"/>
          <w:szCs w:val="23"/>
          <w:lang w:eastAsia="en-IN"/>
        </w:rPr>
      </w:pPr>
      <w:r>
        <w:rPr>
          <w:rFonts w:eastAsia="Times New Roman" w:cstheme="minorHAnsi"/>
          <w:color w:val="1D1C1D"/>
          <w:sz w:val="23"/>
          <w:szCs w:val="23"/>
          <w:lang w:eastAsia="en-IN"/>
        </w:rPr>
        <w:t>Create subnets in all four regions</w:t>
      </w:r>
    </w:p>
    <w:p w:rsidR="00F55E4A" w:rsidRDefault="00F55E4A" w:rsidP="00D13D93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3"/>
          <w:szCs w:val="23"/>
          <w:lang w:eastAsia="en-IN"/>
        </w:rPr>
      </w:pPr>
      <w:r>
        <w:rPr>
          <w:rFonts w:eastAsia="Times New Roman" w:cstheme="minorHAnsi"/>
          <w:color w:val="1D1C1D"/>
          <w:sz w:val="23"/>
          <w:szCs w:val="23"/>
          <w:lang w:eastAsia="en-IN"/>
        </w:rPr>
        <w:t xml:space="preserve">Attach IGW in region A </w:t>
      </w:r>
      <w:r w:rsidR="00855F08">
        <w:rPr>
          <w:rFonts w:eastAsia="Times New Roman" w:cstheme="minorHAnsi"/>
          <w:color w:val="1D1C1D"/>
          <w:sz w:val="23"/>
          <w:szCs w:val="23"/>
          <w:lang w:eastAsia="en-IN"/>
        </w:rPr>
        <w:t>Route table</w:t>
      </w:r>
      <w:r>
        <w:rPr>
          <w:rFonts w:eastAsia="Times New Roman" w:cstheme="minorHAnsi"/>
          <w:color w:val="1D1C1D"/>
          <w:sz w:val="23"/>
          <w:szCs w:val="23"/>
          <w:lang w:eastAsia="en-IN"/>
        </w:rPr>
        <w:t>(Virginia).</w:t>
      </w:r>
    </w:p>
    <w:p w:rsidR="00F55E4A" w:rsidRPr="00F55E4A" w:rsidRDefault="00F55E4A" w:rsidP="00F55E4A">
      <w:pPr>
        <w:shd w:val="clear" w:color="auto" w:fill="FFFFFF"/>
        <w:spacing w:before="274" w:after="206" w:line="240" w:lineRule="auto"/>
        <w:outlineLvl w:val="2"/>
        <w:rPr>
          <w:rFonts w:eastAsia="Times New Roman" w:cstheme="minorHAnsi"/>
          <w:b/>
          <w:color w:val="404040"/>
          <w:sz w:val="27"/>
          <w:szCs w:val="27"/>
          <w:lang w:eastAsia="en-IN"/>
        </w:rPr>
      </w:pPr>
      <w:r w:rsidRPr="00F55E4A">
        <w:rPr>
          <w:rFonts w:eastAsia="Times New Roman" w:cstheme="minorHAnsi"/>
          <w:b/>
          <w:color w:val="404040"/>
          <w:sz w:val="27"/>
          <w:szCs w:val="27"/>
          <w:lang w:eastAsia="en-IN"/>
        </w:rPr>
        <w:t xml:space="preserve">Create Transit Gateways and </w:t>
      </w:r>
      <w:proofErr w:type="gramStart"/>
      <w:r w:rsidRPr="00F55E4A">
        <w:rPr>
          <w:rFonts w:eastAsia="Times New Roman" w:cstheme="minorHAnsi"/>
          <w:b/>
          <w:color w:val="404040"/>
          <w:sz w:val="27"/>
          <w:szCs w:val="27"/>
          <w:lang w:eastAsia="en-IN"/>
        </w:rPr>
        <w:t>attachments</w:t>
      </w:r>
      <w:r>
        <w:rPr>
          <w:rFonts w:eastAsia="Times New Roman" w:cstheme="minorHAnsi"/>
          <w:b/>
          <w:color w:val="404040"/>
          <w:sz w:val="27"/>
          <w:szCs w:val="27"/>
          <w:lang w:eastAsia="en-IN"/>
        </w:rPr>
        <w:t>(</w:t>
      </w:r>
      <w:proofErr w:type="gramEnd"/>
      <w:r>
        <w:rPr>
          <w:rFonts w:eastAsia="Times New Roman" w:cstheme="minorHAnsi"/>
          <w:b/>
          <w:color w:val="404040"/>
          <w:sz w:val="27"/>
          <w:szCs w:val="27"/>
          <w:lang w:eastAsia="en-IN"/>
        </w:rPr>
        <w:t>peering and VPC)</w:t>
      </w:r>
      <w:r w:rsidRPr="00F55E4A">
        <w:rPr>
          <w:rFonts w:eastAsia="Times New Roman" w:cstheme="minorHAnsi"/>
          <w:b/>
          <w:color w:val="404040"/>
          <w:sz w:val="27"/>
          <w:szCs w:val="27"/>
          <w:lang w:eastAsia="en-IN"/>
        </w:rPr>
        <w:t>:</w:t>
      </w:r>
    </w:p>
    <w:p w:rsidR="00F55E4A" w:rsidRPr="00F55E4A" w:rsidRDefault="00F55E4A" w:rsidP="00F55E4A">
      <w:pPr>
        <w:shd w:val="clear" w:color="auto" w:fill="FFFFFF"/>
        <w:spacing w:before="274" w:after="206" w:line="240" w:lineRule="auto"/>
        <w:outlineLvl w:val="2"/>
        <w:rPr>
          <w:rFonts w:eastAsia="Times New Roman" w:cstheme="minorHAnsi"/>
          <w:color w:val="404040"/>
          <w:sz w:val="20"/>
          <w:szCs w:val="20"/>
          <w:lang w:eastAsia="en-IN"/>
        </w:rPr>
      </w:pPr>
      <w:r w:rsidRPr="00F55E4A">
        <w:rPr>
          <w:rFonts w:eastAsia="Times New Roman" w:cstheme="minorHAnsi"/>
          <w:color w:val="404040"/>
          <w:sz w:val="20"/>
          <w:szCs w:val="20"/>
          <w:lang w:eastAsia="en-IN"/>
        </w:rPr>
        <w:t>Create transit gateway in all four regions</w:t>
      </w:r>
    </w:p>
    <w:p w:rsidR="00F55E4A" w:rsidRPr="00F55E4A" w:rsidRDefault="00F55E4A" w:rsidP="00F55E4A">
      <w:pPr>
        <w:pStyle w:val="Heading3"/>
        <w:shd w:val="clear" w:color="auto" w:fill="FFFFFF"/>
        <w:spacing w:before="274" w:beforeAutospacing="0" w:after="206" w:afterAutospacing="0"/>
        <w:rPr>
          <w:rFonts w:asciiTheme="minorHAnsi" w:hAnsiTheme="minorHAnsi" w:cstheme="minorHAnsi"/>
          <w:b w:val="0"/>
          <w:bCs w:val="0"/>
          <w:color w:val="404040"/>
          <w:sz w:val="20"/>
          <w:szCs w:val="20"/>
        </w:rPr>
      </w:pPr>
      <w:r w:rsidRPr="00F55E4A">
        <w:rPr>
          <w:rFonts w:asciiTheme="minorHAnsi" w:hAnsiTheme="minorHAnsi" w:cstheme="minorHAnsi"/>
          <w:b w:val="0"/>
          <w:bCs w:val="0"/>
          <w:color w:val="404040"/>
          <w:sz w:val="20"/>
          <w:szCs w:val="20"/>
        </w:rPr>
        <w:t>Attach VPCs to Their Local Transit Gateways</w:t>
      </w:r>
    </w:p>
    <w:p w:rsidR="00F55E4A" w:rsidRDefault="00F55E4A" w:rsidP="00F55E4A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ind w:left="0"/>
        <w:rPr>
          <w:rFonts w:asciiTheme="minorHAnsi" w:hAnsiTheme="minorHAnsi" w:cstheme="minorHAnsi"/>
          <w:color w:val="404040"/>
          <w:sz w:val="20"/>
          <w:szCs w:val="20"/>
        </w:rPr>
      </w:pPr>
      <w:r w:rsidRPr="00F55E4A">
        <w:rPr>
          <w:rFonts w:asciiTheme="minorHAnsi" w:hAnsiTheme="minorHAnsi" w:cstheme="minorHAnsi"/>
          <w:color w:val="404040"/>
          <w:sz w:val="20"/>
          <w:szCs w:val="20"/>
        </w:rPr>
        <w:t>Go to VPC Console → Transit Gateways → Create Transit Gateway</w:t>
      </w:r>
    </w:p>
    <w:p w:rsidR="00BC5368" w:rsidRDefault="00BC5368" w:rsidP="00F55E4A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ind w:left="0"/>
        <w:rPr>
          <w:rFonts w:asciiTheme="minorHAnsi" w:hAnsiTheme="minorHAnsi" w:cstheme="minorHAnsi"/>
          <w:color w:val="404040"/>
          <w:sz w:val="20"/>
          <w:szCs w:val="20"/>
        </w:rPr>
      </w:pPr>
      <w:r>
        <w:rPr>
          <w:rFonts w:asciiTheme="minorHAnsi" w:hAnsiTheme="minorHAnsi" w:cstheme="minorHAnsi"/>
          <w:color w:val="404040"/>
          <w:sz w:val="20"/>
          <w:szCs w:val="20"/>
        </w:rPr>
        <w:t>Go to transit gateway attachments</w:t>
      </w:r>
    </w:p>
    <w:p w:rsidR="00BC5368" w:rsidRDefault="00BC5368" w:rsidP="00F55E4A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ind w:left="0"/>
        <w:rPr>
          <w:rFonts w:asciiTheme="minorHAnsi" w:hAnsiTheme="minorHAnsi" w:cstheme="minorHAnsi"/>
          <w:color w:val="404040"/>
          <w:sz w:val="20"/>
          <w:szCs w:val="20"/>
        </w:rPr>
      </w:pPr>
      <w:r>
        <w:rPr>
          <w:rFonts w:asciiTheme="minorHAnsi" w:hAnsiTheme="minorHAnsi" w:cstheme="minorHAnsi"/>
          <w:color w:val="404040"/>
          <w:sz w:val="20"/>
          <w:szCs w:val="20"/>
        </w:rPr>
        <w:lastRenderedPageBreak/>
        <w:t xml:space="preserve">For VPC  </w:t>
      </w:r>
    </w:p>
    <w:p w:rsidR="00BC5368" w:rsidRDefault="00BC5368" w:rsidP="00BC5368">
      <w:pPr>
        <w:pStyle w:val="ds-markdown-paragraph"/>
        <w:numPr>
          <w:ilvl w:val="0"/>
          <w:numId w:val="5"/>
        </w:numPr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  <w:sz w:val="20"/>
          <w:szCs w:val="20"/>
        </w:rPr>
      </w:pPr>
      <w:r w:rsidRPr="00F55E4A">
        <w:rPr>
          <w:rFonts w:asciiTheme="minorHAnsi" w:hAnsiTheme="minorHAnsi" w:cstheme="minorHAnsi"/>
          <w:color w:val="404040"/>
          <w:sz w:val="20"/>
          <w:szCs w:val="20"/>
        </w:rPr>
        <w:t>Go to Transit Gateway Attachments → Create Attachment</w:t>
      </w:r>
    </w:p>
    <w:p w:rsidR="00BC5368" w:rsidRDefault="00BC5368" w:rsidP="00BC5368">
      <w:pPr>
        <w:pStyle w:val="ds-markdown-paragraph"/>
        <w:numPr>
          <w:ilvl w:val="0"/>
          <w:numId w:val="5"/>
        </w:numPr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  <w:sz w:val="20"/>
          <w:szCs w:val="20"/>
        </w:rPr>
      </w:pPr>
      <w:r>
        <w:rPr>
          <w:rFonts w:asciiTheme="minorHAnsi" w:hAnsiTheme="minorHAnsi" w:cstheme="minorHAnsi"/>
          <w:color w:val="404040"/>
          <w:sz w:val="20"/>
          <w:szCs w:val="20"/>
        </w:rPr>
        <w:t>Choose VPC</w:t>
      </w:r>
    </w:p>
    <w:p w:rsidR="00BC5368" w:rsidRPr="00BC5368" w:rsidRDefault="00BC5368" w:rsidP="00BC5368">
      <w:pPr>
        <w:pStyle w:val="ds-markdown-paragraph"/>
        <w:numPr>
          <w:ilvl w:val="0"/>
          <w:numId w:val="5"/>
        </w:numPr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  <w:sz w:val="20"/>
          <w:szCs w:val="20"/>
        </w:rPr>
      </w:pPr>
      <w:r>
        <w:rPr>
          <w:rFonts w:asciiTheme="minorHAnsi" w:hAnsiTheme="minorHAnsi" w:cstheme="minorHAnsi"/>
          <w:color w:val="404040"/>
          <w:sz w:val="20"/>
          <w:szCs w:val="20"/>
        </w:rPr>
        <w:t xml:space="preserve">Select </w:t>
      </w:r>
      <w:proofErr w:type="spellStart"/>
      <w:r>
        <w:rPr>
          <w:rFonts w:asciiTheme="minorHAnsi" w:hAnsiTheme="minorHAnsi" w:cstheme="minorHAnsi"/>
          <w:color w:val="404040"/>
          <w:sz w:val="20"/>
          <w:szCs w:val="20"/>
        </w:rPr>
        <w:t>vpc</w:t>
      </w:r>
      <w:proofErr w:type="spellEnd"/>
      <w:r>
        <w:rPr>
          <w:rFonts w:asciiTheme="minorHAnsi" w:hAnsiTheme="minorHAnsi" w:cstheme="minorHAnsi"/>
          <w:color w:val="404040"/>
          <w:sz w:val="20"/>
          <w:szCs w:val="20"/>
        </w:rPr>
        <w:t xml:space="preserve"> and create</w:t>
      </w:r>
    </w:p>
    <w:p w:rsidR="00F55E4A" w:rsidRPr="00F55E4A" w:rsidRDefault="00F55E4A" w:rsidP="00BC5368">
      <w:pPr>
        <w:pStyle w:val="ds-markdown-paragraph"/>
        <w:numPr>
          <w:ilvl w:val="0"/>
          <w:numId w:val="5"/>
        </w:numPr>
        <w:shd w:val="clear" w:color="auto" w:fill="FFFFFF"/>
        <w:spacing w:before="0" w:beforeAutospacing="0" w:line="429" w:lineRule="atLeast"/>
        <w:ind w:left="0"/>
        <w:rPr>
          <w:rFonts w:asciiTheme="minorHAnsi" w:hAnsiTheme="minorHAnsi" w:cstheme="minorHAnsi"/>
          <w:color w:val="404040"/>
          <w:sz w:val="20"/>
          <w:szCs w:val="20"/>
        </w:rPr>
      </w:pPr>
      <w:r w:rsidRPr="00F55E4A">
        <w:rPr>
          <w:rFonts w:asciiTheme="minorHAnsi" w:hAnsiTheme="minorHAnsi" w:cstheme="minorHAnsi"/>
          <w:color w:val="404040"/>
          <w:sz w:val="20"/>
          <w:szCs w:val="20"/>
        </w:rPr>
        <w:t xml:space="preserve">For peering </w:t>
      </w:r>
    </w:p>
    <w:p w:rsidR="00F55E4A" w:rsidRPr="00F55E4A" w:rsidRDefault="00F55E4A" w:rsidP="00BC5368">
      <w:pPr>
        <w:pStyle w:val="ds-markdown-paragraph"/>
        <w:numPr>
          <w:ilvl w:val="0"/>
          <w:numId w:val="5"/>
        </w:numPr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  <w:sz w:val="20"/>
          <w:szCs w:val="20"/>
        </w:rPr>
      </w:pPr>
      <w:r w:rsidRPr="00F55E4A">
        <w:rPr>
          <w:rFonts w:asciiTheme="minorHAnsi" w:hAnsiTheme="minorHAnsi" w:cstheme="minorHAnsi"/>
          <w:color w:val="404040"/>
          <w:sz w:val="20"/>
          <w:szCs w:val="20"/>
        </w:rPr>
        <w:t>Go to Transit Gateway Attachments → Create Attachment</w:t>
      </w:r>
    </w:p>
    <w:p w:rsidR="00F55E4A" w:rsidRPr="00F55E4A" w:rsidRDefault="00F55E4A" w:rsidP="00BC5368">
      <w:pPr>
        <w:pStyle w:val="ds-markdown-paragraph"/>
        <w:numPr>
          <w:ilvl w:val="0"/>
          <w:numId w:val="5"/>
        </w:numPr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  <w:sz w:val="20"/>
          <w:szCs w:val="20"/>
        </w:rPr>
      </w:pPr>
      <w:r w:rsidRPr="00F55E4A">
        <w:rPr>
          <w:rFonts w:asciiTheme="minorHAnsi" w:hAnsiTheme="minorHAnsi" w:cstheme="minorHAnsi"/>
          <w:color w:val="404040"/>
          <w:sz w:val="20"/>
          <w:szCs w:val="20"/>
        </w:rPr>
        <w:t>Choose "Peering Attachment"</w:t>
      </w:r>
    </w:p>
    <w:p w:rsidR="00F55E4A" w:rsidRPr="00F55E4A" w:rsidRDefault="00F55E4A" w:rsidP="00BC5368">
      <w:pPr>
        <w:pStyle w:val="ds-markdown-paragraph"/>
        <w:numPr>
          <w:ilvl w:val="0"/>
          <w:numId w:val="5"/>
        </w:numPr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  <w:sz w:val="20"/>
          <w:szCs w:val="20"/>
        </w:rPr>
      </w:pPr>
      <w:r w:rsidRPr="00F55E4A">
        <w:rPr>
          <w:rFonts w:asciiTheme="minorHAnsi" w:hAnsiTheme="minorHAnsi" w:cstheme="minorHAnsi"/>
          <w:color w:val="404040"/>
          <w:sz w:val="20"/>
          <w:szCs w:val="20"/>
        </w:rPr>
        <w:t>Select your account and Region B's Transit Gateway</w:t>
      </w:r>
      <w:r w:rsidR="003A71DB">
        <w:rPr>
          <w:rFonts w:asciiTheme="minorHAnsi" w:hAnsiTheme="minorHAnsi" w:cstheme="minorHAnsi"/>
          <w:color w:val="404040"/>
          <w:sz w:val="20"/>
          <w:szCs w:val="20"/>
        </w:rPr>
        <w:t xml:space="preserve"> (transit gateway id)</w:t>
      </w:r>
    </w:p>
    <w:p w:rsidR="00F55E4A" w:rsidRPr="00F55E4A" w:rsidRDefault="00F55E4A" w:rsidP="00BC5368">
      <w:pPr>
        <w:pStyle w:val="ds-markdown-paragraph"/>
        <w:numPr>
          <w:ilvl w:val="0"/>
          <w:numId w:val="5"/>
        </w:numPr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  <w:sz w:val="20"/>
          <w:szCs w:val="20"/>
        </w:rPr>
      </w:pPr>
      <w:r w:rsidRPr="00F55E4A">
        <w:rPr>
          <w:rFonts w:asciiTheme="minorHAnsi" w:hAnsiTheme="minorHAnsi" w:cstheme="minorHAnsi"/>
          <w:color w:val="404040"/>
          <w:sz w:val="20"/>
          <w:szCs w:val="20"/>
        </w:rPr>
        <w:t>Create</w:t>
      </w:r>
    </w:p>
    <w:p w:rsidR="00F55E4A" w:rsidRPr="00F55E4A" w:rsidRDefault="00F55E4A" w:rsidP="00F55E4A">
      <w:pPr>
        <w:pStyle w:val="ds-markdown-paragraph"/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  <w:sz w:val="20"/>
          <w:szCs w:val="20"/>
        </w:rPr>
      </w:pPr>
      <w:r w:rsidRPr="00F55E4A">
        <w:rPr>
          <w:rFonts w:asciiTheme="minorHAnsi" w:hAnsiTheme="minorHAnsi" w:cstheme="minorHAnsi"/>
          <w:color w:val="404040"/>
          <w:sz w:val="20"/>
          <w:szCs w:val="20"/>
        </w:rPr>
        <w:t>After that need to accept peering connection from that region</w:t>
      </w:r>
    </w:p>
    <w:p w:rsidR="00F55E4A" w:rsidRPr="00F55E4A" w:rsidRDefault="00F55E4A" w:rsidP="00F55E4A">
      <w:pPr>
        <w:pStyle w:val="ds-markdown-paragraph"/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  <w:sz w:val="20"/>
          <w:szCs w:val="20"/>
        </w:rPr>
      </w:pPr>
      <w:r w:rsidRPr="00F55E4A">
        <w:rPr>
          <w:rFonts w:asciiTheme="minorHAnsi" w:hAnsiTheme="minorHAnsi" w:cstheme="minorHAnsi"/>
          <w:color w:val="404040"/>
          <w:sz w:val="20"/>
          <w:szCs w:val="20"/>
        </w:rPr>
        <w:t>Repeat for other regions</w:t>
      </w:r>
    </w:p>
    <w:p w:rsidR="00F55E4A" w:rsidRDefault="00F55E4A" w:rsidP="00F55E4A">
      <w:pPr>
        <w:pStyle w:val="ds-markdown-paragraph"/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 w:rsidRPr="00F55E4A">
        <w:rPr>
          <w:rFonts w:ascii="Segoe UI" w:hAnsi="Segoe UI" w:cs="Segoe UI"/>
          <w:noProof/>
          <w:color w:val="404040"/>
        </w:rPr>
        <w:drawing>
          <wp:inline distT="0" distB="0" distL="0" distR="0" wp14:anchorId="40E5719A" wp14:editId="0C330EE5">
            <wp:extent cx="5731510" cy="18948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4A" w:rsidRDefault="00F55E4A" w:rsidP="00F55E4A">
      <w:pPr>
        <w:pStyle w:val="ds-markdown-paragraph"/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</w:p>
    <w:p w:rsidR="00F55E4A" w:rsidRDefault="00F55E4A" w:rsidP="00F55E4A">
      <w:pPr>
        <w:pStyle w:val="Heading3"/>
        <w:shd w:val="clear" w:color="auto" w:fill="FFFFFF"/>
        <w:spacing w:before="274" w:beforeAutospacing="0" w:after="206" w:afterAutospacing="0"/>
        <w:rPr>
          <w:rFonts w:asciiTheme="minorHAnsi" w:hAnsiTheme="minorHAnsi" w:cstheme="minorHAnsi"/>
          <w:bCs w:val="0"/>
          <w:color w:val="404040"/>
          <w:sz w:val="24"/>
          <w:szCs w:val="24"/>
        </w:rPr>
      </w:pPr>
      <w:r w:rsidRPr="00F55E4A">
        <w:rPr>
          <w:rFonts w:asciiTheme="minorHAnsi" w:hAnsiTheme="minorHAnsi" w:cstheme="minorHAnsi"/>
          <w:bCs w:val="0"/>
          <w:color w:val="404040"/>
          <w:sz w:val="24"/>
          <w:szCs w:val="24"/>
        </w:rPr>
        <w:t>Configure Routes (Most Important Step!)</w:t>
      </w:r>
      <w:r>
        <w:rPr>
          <w:rFonts w:asciiTheme="minorHAnsi" w:hAnsiTheme="minorHAnsi" w:cstheme="minorHAnsi"/>
          <w:bCs w:val="0"/>
          <w:color w:val="404040"/>
          <w:sz w:val="24"/>
          <w:szCs w:val="24"/>
        </w:rPr>
        <w:t>:</w:t>
      </w:r>
    </w:p>
    <w:p w:rsidR="00F55E4A" w:rsidRDefault="00F55E4A" w:rsidP="00F55E4A">
      <w:pPr>
        <w:pStyle w:val="Heading3"/>
        <w:shd w:val="clear" w:color="auto" w:fill="FFFFFF"/>
        <w:spacing w:before="274" w:beforeAutospacing="0" w:after="206" w:afterAutospacing="0"/>
        <w:rPr>
          <w:rFonts w:asciiTheme="minorHAnsi" w:hAnsiTheme="minorHAnsi" w:cstheme="minorHAnsi"/>
          <w:b w:val="0"/>
          <w:bCs w:val="0"/>
          <w:color w:val="404040"/>
          <w:sz w:val="24"/>
          <w:szCs w:val="24"/>
        </w:rPr>
      </w:pPr>
      <w:r>
        <w:rPr>
          <w:rFonts w:asciiTheme="minorHAnsi" w:hAnsiTheme="minorHAnsi" w:cstheme="minorHAnsi"/>
          <w:b w:val="0"/>
          <w:bCs w:val="0"/>
          <w:color w:val="404040"/>
          <w:sz w:val="24"/>
          <w:szCs w:val="24"/>
        </w:rPr>
        <w:t xml:space="preserve">In all the regions </w:t>
      </w:r>
      <w:r w:rsidR="00025E15">
        <w:rPr>
          <w:rFonts w:asciiTheme="minorHAnsi" w:hAnsiTheme="minorHAnsi" w:cstheme="minorHAnsi"/>
          <w:b w:val="0"/>
          <w:bCs w:val="0"/>
          <w:color w:val="404040"/>
          <w:sz w:val="24"/>
          <w:szCs w:val="24"/>
        </w:rPr>
        <w:t>do these two things</w:t>
      </w:r>
    </w:p>
    <w:p w:rsidR="00025E15" w:rsidRDefault="00025E15" w:rsidP="00025E15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after="60" w:after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color w:val="404040"/>
        </w:rPr>
        <w:t>Transit Gateway Route Table</w:t>
      </w:r>
      <w:r>
        <w:rPr>
          <w:rFonts w:ascii="Segoe UI" w:hAnsi="Segoe UI" w:cs="Segoe UI"/>
          <w:color w:val="404040"/>
        </w:rPr>
        <w:t>:</w:t>
      </w:r>
    </w:p>
    <w:p w:rsidR="00025E15" w:rsidRDefault="00025E15" w:rsidP="00025E15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ind w:left="0"/>
        <w:rPr>
          <w:rFonts w:asciiTheme="minorHAnsi" w:hAnsiTheme="minorHAnsi" w:cstheme="minorHAnsi"/>
          <w:color w:val="404040"/>
          <w:sz w:val="22"/>
          <w:szCs w:val="22"/>
        </w:rPr>
      </w:pPr>
      <w:r w:rsidRPr="00025E15">
        <w:rPr>
          <w:rFonts w:asciiTheme="minorHAnsi" w:hAnsiTheme="minorHAnsi" w:cstheme="minorHAnsi"/>
          <w:color w:val="404040"/>
          <w:sz w:val="22"/>
          <w:szCs w:val="22"/>
        </w:rPr>
        <w:t>Add route pointing to the other VPC's CIDR via the peering att</w:t>
      </w:r>
      <w:r>
        <w:rPr>
          <w:rFonts w:asciiTheme="minorHAnsi" w:hAnsiTheme="minorHAnsi" w:cstheme="minorHAnsi"/>
          <w:color w:val="404040"/>
          <w:sz w:val="22"/>
          <w:szCs w:val="22"/>
        </w:rPr>
        <w:t>achment</w:t>
      </w:r>
      <w:r>
        <w:rPr>
          <w:rFonts w:asciiTheme="minorHAnsi" w:hAnsiTheme="minorHAnsi" w:cstheme="minorHAnsi"/>
          <w:color w:val="404040"/>
          <w:sz w:val="22"/>
          <w:szCs w:val="22"/>
        </w:rPr>
        <w:br/>
        <w:t>(e.g., in Region A: 10.10.0.0/24</w:t>
      </w:r>
      <w:r w:rsidRPr="00025E15">
        <w:rPr>
          <w:rFonts w:asciiTheme="minorHAnsi" w:hAnsiTheme="minorHAnsi" w:cstheme="minorHAnsi"/>
          <w:color w:val="404040"/>
          <w:sz w:val="22"/>
          <w:szCs w:val="22"/>
        </w:rPr>
        <w:t>→ Peering Attachment to Region B</w:t>
      </w:r>
      <w:r>
        <w:rPr>
          <w:rFonts w:asciiTheme="minorHAnsi" w:hAnsiTheme="minorHAnsi" w:cstheme="minorHAnsi"/>
          <w:color w:val="404040"/>
          <w:sz w:val="22"/>
          <w:szCs w:val="22"/>
        </w:rPr>
        <w:t xml:space="preserve">  (repeat for other regions also</w:t>
      </w:r>
      <w:r w:rsidRPr="00025E15">
        <w:rPr>
          <w:rFonts w:asciiTheme="minorHAnsi" w:hAnsiTheme="minorHAnsi" w:cstheme="minorHAnsi"/>
          <w:color w:val="404040"/>
          <w:sz w:val="22"/>
          <w:szCs w:val="22"/>
        </w:rPr>
        <w:t>)</w:t>
      </w:r>
      <w:r>
        <w:rPr>
          <w:rFonts w:asciiTheme="minorHAnsi" w:hAnsiTheme="minorHAnsi" w:cstheme="minorHAnsi"/>
          <w:color w:val="404040"/>
          <w:sz w:val="22"/>
          <w:szCs w:val="22"/>
        </w:rPr>
        <w:t>)</w:t>
      </w:r>
    </w:p>
    <w:p w:rsidR="00393C04" w:rsidRDefault="00393C04" w:rsidP="00393C04">
      <w:pPr>
        <w:pStyle w:val="ds-markdown-paragraph"/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  <w:sz w:val="22"/>
          <w:szCs w:val="22"/>
        </w:rPr>
      </w:pPr>
      <w:r>
        <w:rPr>
          <w:rFonts w:asciiTheme="minorHAnsi" w:hAnsiTheme="minorHAnsi" w:cstheme="minorHAnsi"/>
          <w:color w:val="404040"/>
          <w:sz w:val="22"/>
          <w:szCs w:val="22"/>
        </w:rPr>
        <w:t>Go to transit gateway route tables -&gt; routes</w:t>
      </w:r>
    </w:p>
    <w:p w:rsidR="00AB5647" w:rsidRPr="00025E15" w:rsidRDefault="00AB5647" w:rsidP="00393C04">
      <w:pPr>
        <w:pStyle w:val="ds-markdown-paragraph"/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  <w:sz w:val="22"/>
          <w:szCs w:val="22"/>
        </w:rPr>
      </w:pPr>
      <w:r w:rsidRPr="00AB5647">
        <w:rPr>
          <w:rFonts w:asciiTheme="minorHAnsi" w:hAnsiTheme="minorHAnsi" w:cstheme="minorHAnsi"/>
          <w:noProof/>
          <w:color w:val="404040"/>
          <w:sz w:val="22"/>
          <w:szCs w:val="22"/>
        </w:rPr>
        <w:lastRenderedPageBreak/>
        <w:drawing>
          <wp:inline distT="0" distB="0" distL="0" distR="0" wp14:anchorId="2E56B7AA" wp14:editId="001BFD2F">
            <wp:extent cx="5731510" cy="24028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E15" w:rsidRPr="00025E15" w:rsidRDefault="00025E15" w:rsidP="00025E15">
      <w:pPr>
        <w:pStyle w:val="ds-markdown-paragraph"/>
        <w:numPr>
          <w:ilvl w:val="0"/>
          <w:numId w:val="4"/>
        </w:numPr>
        <w:shd w:val="clear" w:color="auto" w:fill="FFFFFF"/>
        <w:spacing w:before="0" w:beforeAutospacing="0" w:after="60" w:afterAutospacing="0" w:line="429" w:lineRule="atLeast"/>
        <w:ind w:left="0"/>
        <w:rPr>
          <w:rFonts w:asciiTheme="minorHAnsi" w:hAnsiTheme="minorHAnsi" w:cstheme="minorHAnsi"/>
          <w:color w:val="404040"/>
          <w:sz w:val="22"/>
          <w:szCs w:val="22"/>
        </w:rPr>
      </w:pPr>
      <w:r w:rsidRPr="00025E15">
        <w:rPr>
          <w:rStyle w:val="Strong"/>
          <w:rFonts w:asciiTheme="minorHAnsi" w:hAnsiTheme="minorHAnsi" w:cstheme="minorHAnsi"/>
          <w:color w:val="404040"/>
          <w:sz w:val="22"/>
          <w:szCs w:val="22"/>
        </w:rPr>
        <w:t>VPC Route Table</w:t>
      </w:r>
      <w:r w:rsidRPr="00025E15">
        <w:rPr>
          <w:rFonts w:asciiTheme="minorHAnsi" w:hAnsiTheme="minorHAnsi" w:cstheme="minorHAnsi"/>
          <w:color w:val="404040"/>
          <w:sz w:val="22"/>
          <w:szCs w:val="22"/>
        </w:rPr>
        <w:t>:</w:t>
      </w:r>
    </w:p>
    <w:p w:rsidR="00025E15" w:rsidRDefault="00025E15" w:rsidP="00025E15">
      <w:pPr>
        <w:pStyle w:val="ds-markdown-paragraph"/>
        <w:numPr>
          <w:ilvl w:val="1"/>
          <w:numId w:val="4"/>
        </w:numPr>
        <w:shd w:val="clear" w:color="auto" w:fill="FFFFFF"/>
        <w:spacing w:before="0" w:beforeAutospacing="0" w:line="429" w:lineRule="atLeast"/>
        <w:ind w:left="0"/>
        <w:rPr>
          <w:rFonts w:asciiTheme="minorHAnsi" w:hAnsiTheme="minorHAnsi" w:cstheme="minorHAnsi"/>
          <w:color w:val="404040"/>
          <w:sz w:val="22"/>
          <w:szCs w:val="22"/>
        </w:rPr>
      </w:pPr>
      <w:r w:rsidRPr="00025E15">
        <w:rPr>
          <w:rFonts w:asciiTheme="minorHAnsi" w:hAnsiTheme="minorHAnsi" w:cstheme="minorHAnsi"/>
          <w:color w:val="404040"/>
          <w:sz w:val="22"/>
          <w:szCs w:val="22"/>
        </w:rPr>
        <w:t>Add route pointing to the other VPC's CIDR via the Transit Gateway</w:t>
      </w:r>
      <w:r w:rsidRPr="00025E15">
        <w:rPr>
          <w:rFonts w:asciiTheme="minorHAnsi" w:hAnsiTheme="minorHAnsi" w:cstheme="minorHAnsi"/>
          <w:color w:val="404040"/>
          <w:sz w:val="22"/>
          <w:szCs w:val="22"/>
        </w:rPr>
        <w:br/>
        <w:t>(e.g., in VPC A: 10.1</w:t>
      </w:r>
      <w:r>
        <w:rPr>
          <w:rFonts w:asciiTheme="minorHAnsi" w:hAnsiTheme="minorHAnsi" w:cstheme="minorHAnsi"/>
          <w:color w:val="404040"/>
          <w:sz w:val="22"/>
          <w:szCs w:val="22"/>
        </w:rPr>
        <w:t>0.0.0/24</w:t>
      </w:r>
      <w:r w:rsidRPr="00025E15">
        <w:rPr>
          <w:rFonts w:asciiTheme="minorHAnsi" w:hAnsiTheme="minorHAnsi" w:cstheme="minorHAnsi"/>
          <w:color w:val="404040"/>
          <w:sz w:val="22"/>
          <w:szCs w:val="22"/>
        </w:rPr>
        <w:t xml:space="preserve"> → TGW attachment) </w:t>
      </w:r>
      <w:r>
        <w:rPr>
          <w:rFonts w:asciiTheme="minorHAnsi" w:hAnsiTheme="minorHAnsi" w:cstheme="minorHAnsi"/>
          <w:color w:val="404040"/>
          <w:sz w:val="22"/>
          <w:szCs w:val="22"/>
        </w:rPr>
        <w:t>(repeat for other regions also</w:t>
      </w:r>
      <w:r w:rsidRPr="00025E15">
        <w:rPr>
          <w:rFonts w:asciiTheme="minorHAnsi" w:hAnsiTheme="minorHAnsi" w:cstheme="minorHAnsi"/>
          <w:color w:val="404040"/>
          <w:sz w:val="22"/>
          <w:szCs w:val="22"/>
        </w:rPr>
        <w:t>)</w:t>
      </w:r>
    </w:p>
    <w:p w:rsidR="00CB6004" w:rsidRDefault="00CB6004" w:rsidP="00CB6004">
      <w:pPr>
        <w:pStyle w:val="ds-markdown-paragraph"/>
        <w:shd w:val="clear" w:color="auto" w:fill="FFFFFF"/>
        <w:spacing w:before="0" w:beforeAutospacing="0" w:line="429" w:lineRule="atLeast"/>
        <w:ind w:left="720"/>
        <w:rPr>
          <w:rFonts w:asciiTheme="minorHAnsi" w:hAnsiTheme="minorHAnsi" w:cstheme="minorHAnsi"/>
          <w:color w:val="404040"/>
          <w:sz w:val="22"/>
          <w:szCs w:val="22"/>
        </w:rPr>
      </w:pPr>
      <w:r>
        <w:rPr>
          <w:rFonts w:asciiTheme="minorHAnsi" w:hAnsiTheme="minorHAnsi" w:cstheme="minorHAnsi"/>
          <w:color w:val="404040"/>
          <w:sz w:val="22"/>
          <w:szCs w:val="22"/>
        </w:rPr>
        <w:t>Route tables -&gt; routes -&gt;edit routes -&gt;add all other CIDRs with Transit Gateway</w:t>
      </w:r>
    </w:p>
    <w:p w:rsidR="00CB6004" w:rsidRPr="00025E15" w:rsidRDefault="00CB6004" w:rsidP="00CB6004">
      <w:pPr>
        <w:pStyle w:val="ds-markdown-paragraph"/>
        <w:shd w:val="clear" w:color="auto" w:fill="FFFFFF"/>
        <w:spacing w:before="0" w:beforeAutospacing="0" w:line="429" w:lineRule="atLeast"/>
        <w:ind w:left="720"/>
        <w:rPr>
          <w:rFonts w:asciiTheme="minorHAnsi" w:hAnsiTheme="minorHAnsi" w:cstheme="minorHAnsi"/>
          <w:color w:val="404040"/>
          <w:sz w:val="22"/>
          <w:szCs w:val="22"/>
        </w:rPr>
      </w:pPr>
      <w:r w:rsidRPr="00CB6004">
        <w:rPr>
          <w:rFonts w:asciiTheme="minorHAnsi" w:hAnsiTheme="minorHAnsi" w:cstheme="minorHAnsi"/>
          <w:noProof/>
          <w:color w:val="404040"/>
          <w:sz w:val="22"/>
          <w:szCs w:val="22"/>
        </w:rPr>
        <w:drawing>
          <wp:inline distT="0" distB="0" distL="0" distR="0" wp14:anchorId="5A0C802E" wp14:editId="3B60CEAE">
            <wp:extent cx="5731510" cy="24218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E15" w:rsidRPr="00F55E4A" w:rsidRDefault="00025E15" w:rsidP="00F55E4A">
      <w:pPr>
        <w:pStyle w:val="Heading3"/>
        <w:shd w:val="clear" w:color="auto" w:fill="FFFFFF"/>
        <w:spacing w:before="274" w:beforeAutospacing="0" w:after="206" w:afterAutospacing="0"/>
        <w:rPr>
          <w:rFonts w:asciiTheme="minorHAnsi" w:hAnsiTheme="minorHAnsi" w:cstheme="minorHAnsi"/>
          <w:b w:val="0"/>
          <w:bCs w:val="0"/>
          <w:color w:val="404040"/>
          <w:sz w:val="24"/>
          <w:szCs w:val="24"/>
        </w:rPr>
      </w:pPr>
    </w:p>
    <w:p w:rsidR="00F55E4A" w:rsidRDefault="00460540" w:rsidP="00F55E4A">
      <w:pPr>
        <w:pStyle w:val="ds-markdown-paragraph"/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b/>
          <w:color w:val="404040"/>
        </w:rPr>
      </w:pPr>
      <w:r w:rsidRPr="00460540">
        <w:rPr>
          <w:rFonts w:asciiTheme="minorHAnsi" w:hAnsiTheme="minorHAnsi" w:cstheme="minorHAnsi"/>
          <w:b/>
          <w:color w:val="404040"/>
        </w:rPr>
        <w:t>Testing:</w:t>
      </w:r>
    </w:p>
    <w:p w:rsidR="00930C77" w:rsidRPr="00930C77" w:rsidRDefault="00930C77" w:rsidP="00930C77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404040"/>
          <w:sz w:val="20"/>
          <w:szCs w:val="20"/>
          <w:lang w:eastAsia="en-IN"/>
        </w:rPr>
      </w:pPr>
      <w:r w:rsidRPr="00930C77">
        <w:rPr>
          <w:rFonts w:eastAsia="Times New Roman" w:cstheme="minorHAnsi"/>
          <w:color w:val="404040"/>
          <w:sz w:val="20"/>
          <w:szCs w:val="20"/>
          <w:lang w:eastAsia="en-IN"/>
        </w:rPr>
        <w:t>Make sure security groups allow traffic between them</w:t>
      </w:r>
    </w:p>
    <w:p w:rsidR="00460540" w:rsidRPr="00930C77" w:rsidRDefault="00460540" w:rsidP="00930C77">
      <w:pPr>
        <w:pStyle w:val="ds-markdown-paragraph"/>
        <w:shd w:val="clear" w:color="auto" w:fill="FFFFFF"/>
        <w:spacing w:before="0" w:beforeAutospacing="0"/>
        <w:rPr>
          <w:rFonts w:asciiTheme="minorHAnsi" w:hAnsiTheme="minorHAnsi" w:cstheme="minorHAnsi"/>
          <w:color w:val="404040"/>
          <w:sz w:val="20"/>
          <w:szCs w:val="20"/>
        </w:rPr>
      </w:pPr>
      <w:proofErr w:type="gramStart"/>
      <w:r w:rsidRPr="00930C77">
        <w:rPr>
          <w:rFonts w:asciiTheme="minorHAnsi" w:hAnsiTheme="minorHAnsi" w:cstheme="minorHAnsi"/>
          <w:color w:val="404040"/>
          <w:sz w:val="20"/>
          <w:szCs w:val="20"/>
        </w:rPr>
        <w:t>connect</w:t>
      </w:r>
      <w:proofErr w:type="gramEnd"/>
      <w:r w:rsidR="00DA6564">
        <w:rPr>
          <w:rFonts w:asciiTheme="minorHAnsi" w:hAnsiTheme="minorHAnsi" w:cstheme="minorHAnsi"/>
          <w:color w:val="404040"/>
          <w:sz w:val="20"/>
          <w:szCs w:val="20"/>
        </w:rPr>
        <w:t xml:space="preserve"> to region A</w:t>
      </w:r>
      <w:r w:rsidRPr="00930C77">
        <w:rPr>
          <w:rFonts w:asciiTheme="minorHAnsi" w:hAnsiTheme="minorHAnsi" w:cstheme="minorHAnsi"/>
          <w:color w:val="404040"/>
          <w:sz w:val="20"/>
          <w:szCs w:val="20"/>
        </w:rPr>
        <w:t xml:space="preserve"> (ex: Virginia </w:t>
      </w:r>
      <w:proofErr w:type="spellStart"/>
      <w:r w:rsidRPr="00930C77">
        <w:rPr>
          <w:rFonts w:asciiTheme="minorHAnsi" w:hAnsiTheme="minorHAnsi" w:cstheme="minorHAnsi"/>
          <w:color w:val="404040"/>
          <w:sz w:val="20"/>
          <w:szCs w:val="20"/>
        </w:rPr>
        <w:t>ip</w:t>
      </w:r>
      <w:proofErr w:type="spellEnd"/>
      <w:r w:rsidRPr="00930C77">
        <w:rPr>
          <w:rFonts w:asciiTheme="minorHAnsi" w:hAnsiTheme="minorHAnsi" w:cstheme="minorHAnsi"/>
          <w:color w:val="404040"/>
          <w:sz w:val="20"/>
          <w:szCs w:val="20"/>
        </w:rPr>
        <w:t>)</w:t>
      </w:r>
    </w:p>
    <w:p w:rsidR="00460540" w:rsidRPr="00930C77" w:rsidRDefault="00DA6564" w:rsidP="00930C77">
      <w:pPr>
        <w:pStyle w:val="ds-markdown-paragraph"/>
        <w:shd w:val="clear" w:color="auto" w:fill="FFFFFF"/>
        <w:spacing w:before="0" w:beforeAutospacing="0"/>
        <w:rPr>
          <w:rFonts w:asciiTheme="minorHAnsi" w:hAnsiTheme="minorHAnsi" w:cstheme="minorHAnsi"/>
          <w:color w:val="404040"/>
          <w:sz w:val="20"/>
          <w:szCs w:val="20"/>
        </w:rPr>
      </w:pPr>
      <w:r w:rsidRPr="00930C77">
        <w:rPr>
          <w:rFonts w:asciiTheme="minorHAnsi" w:hAnsiTheme="minorHAnsi" w:cstheme="minorHAnsi"/>
          <w:color w:val="404040"/>
          <w:sz w:val="20"/>
          <w:szCs w:val="20"/>
        </w:rPr>
        <w:t>Check</w:t>
      </w:r>
      <w:r w:rsidR="00460540" w:rsidRPr="00930C77">
        <w:rPr>
          <w:rFonts w:asciiTheme="minorHAnsi" w:hAnsiTheme="minorHAnsi" w:cstheme="minorHAnsi"/>
          <w:color w:val="404040"/>
          <w:sz w:val="20"/>
          <w:szCs w:val="20"/>
        </w:rPr>
        <w:t xml:space="preserve"> connection of other regions </w:t>
      </w:r>
      <w:proofErr w:type="spellStart"/>
      <w:r w:rsidR="00460540" w:rsidRPr="00930C77">
        <w:rPr>
          <w:rFonts w:asciiTheme="minorHAnsi" w:hAnsiTheme="minorHAnsi" w:cstheme="minorHAnsi"/>
          <w:color w:val="404040"/>
          <w:sz w:val="20"/>
          <w:szCs w:val="20"/>
        </w:rPr>
        <w:t>ip’s</w:t>
      </w:r>
      <w:proofErr w:type="spellEnd"/>
      <w:r w:rsidR="00460540" w:rsidRPr="00930C77">
        <w:rPr>
          <w:rFonts w:asciiTheme="minorHAnsi" w:hAnsiTheme="minorHAnsi" w:cstheme="minorHAnsi"/>
          <w:color w:val="404040"/>
          <w:sz w:val="20"/>
          <w:szCs w:val="20"/>
        </w:rPr>
        <w:t xml:space="preserve"> from Virginia region</w:t>
      </w:r>
    </w:p>
    <w:p w:rsidR="00460540" w:rsidRDefault="00460540" w:rsidP="00F55E4A">
      <w:pPr>
        <w:pStyle w:val="ds-markdown-paragraph"/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</w:rPr>
      </w:pPr>
    </w:p>
    <w:p w:rsidR="00460540" w:rsidRDefault="00460540" w:rsidP="00F55E4A">
      <w:pPr>
        <w:pStyle w:val="ds-markdown-paragraph"/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</w:rPr>
      </w:pPr>
    </w:p>
    <w:p w:rsidR="00460540" w:rsidRDefault="00460540" w:rsidP="00F55E4A">
      <w:pPr>
        <w:pStyle w:val="ds-markdown-paragraph"/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</w:rPr>
      </w:pPr>
      <w:r>
        <w:rPr>
          <w:rFonts w:asciiTheme="minorHAnsi" w:hAnsiTheme="minorHAnsi" w:cstheme="minorHAnsi"/>
          <w:color w:val="404040"/>
        </w:rPr>
        <w:t>Virginia connection:</w:t>
      </w:r>
    </w:p>
    <w:p w:rsidR="00460540" w:rsidRDefault="00460540" w:rsidP="00F55E4A">
      <w:pPr>
        <w:pStyle w:val="ds-markdown-paragraph"/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</w:rPr>
      </w:pPr>
      <w:r w:rsidRPr="00460540">
        <w:rPr>
          <w:rFonts w:asciiTheme="minorHAnsi" w:hAnsiTheme="minorHAnsi" w:cstheme="minorHAnsi"/>
          <w:noProof/>
          <w:color w:val="404040"/>
        </w:rPr>
        <w:drawing>
          <wp:inline distT="0" distB="0" distL="0" distR="0" wp14:anchorId="3B598925" wp14:editId="16AE9866">
            <wp:extent cx="4407126" cy="673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540" w:rsidRDefault="00460540" w:rsidP="00F55E4A">
      <w:pPr>
        <w:pStyle w:val="ds-markdown-paragraph"/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</w:rPr>
      </w:pPr>
      <w:r>
        <w:rPr>
          <w:rFonts w:asciiTheme="minorHAnsi" w:hAnsiTheme="minorHAnsi" w:cstheme="minorHAnsi"/>
          <w:color w:val="404040"/>
        </w:rPr>
        <w:t>Ohio connection:</w:t>
      </w:r>
    </w:p>
    <w:p w:rsidR="00823550" w:rsidRDefault="00823550" w:rsidP="00F55E4A">
      <w:pPr>
        <w:pStyle w:val="ds-markdown-paragraph"/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</w:rPr>
      </w:pPr>
      <w:r w:rsidRPr="00823550">
        <w:rPr>
          <w:rFonts w:asciiTheme="minorHAnsi" w:hAnsiTheme="minorHAnsi" w:cstheme="minorHAnsi"/>
          <w:noProof/>
          <w:color w:val="404040"/>
        </w:rPr>
        <w:drawing>
          <wp:inline distT="0" distB="0" distL="0" distR="0" wp14:anchorId="7B2AD218" wp14:editId="7367B4E9">
            <wp:extent cx="5731510" cy="22815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540" w:rsidRDefault="00460540" w:rsidP="00F55E4A">
      <w:pPr>
        <w:pStyle w:val="ds-markdown-paragraph"/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</w:rPr>
      </w:pPr>
      <w:r w:rsidRPr="00460540">
        <w:rPr>
          <w:rFonts w:asciiTheme="minorHAnsi" w:hAnsiTheme="minorHAnsi" w:cstheme="minorHAnsi"/>
          <w:noProof/>
          <w:color w:val="404040"/>
        </w:rPr>
        <w:drawing>
          <wp:inline distT="0" distB="0" distL="0" distR="0" wp14:anchorId="2789F3BC" wp14:editId="3C2D3C15">
            <wp:extent cx="4781796" cy="240677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540" w:rsidRDefault="00460540" w:rsidP="00F55E4A">
      <w:pPr>
        <w:pStyle w:val="ds-markdown-paragraph"/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</w:rPr>
      </w:pPr>
    </w:p>
    <w:p w:rsidR="00460540" w:rsidRDefault="0066392D" w:rsidP="00F55E4A">
      <w:pPr>
        <w:pStyle w:val="ds-markdown-paragraph"/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</w:rPr>
      </w:pPr>
      <w:r>
        <w:rPr>
          <w:rFonts w:asciiTheme="minorHAnsi" w:hAnsiTheme="minorHAnsi" w:cstheme="minorHAnsi"/>
          <w:color w:val="404040"/>
        </w:rPr>
        <w:t>California connection:</w:t>
      </w:r>
    </w:p>
    <w:p w:rsidR="00816F02" w:rsidRDefault="00816F02" w:rsidP="00F55E4A">
      <w:pPr>
        <w:pStyle w:val="ds-markdown-paragraph"/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</w:rPr>
      </w:pPr>
      <w:r w:rsidRPr="00816F02">
        <w:rPr>
          <w:rFonts w:asciiTheme="minorHAnsi" w:hAnsiTheme="minorHAnsi" w:cstheme="minorHAnsi"/>
          <w:noProof/>
          <w:color w:val="404040"/>
        </w:rPr>
        <w:lastRenderedPageBreak/>
        <w:drawing>
          <wp:inline distT="0" distB="0" distL="0" distR="0" wp14:anchorId="0E00866E" wp14:editId="71BAC77C">
            <wp:extent cx="5731510" cy="22110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92D" w:rsidRDefault="0066392D" w:rsidP="00F55E4A">
      <w:pPr>
        <w:pStyle w:val="ds-markdown-paragraph"/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</w:rPr>
      </w:pPr>
      <w:r w:rsidRPr="0066392D">
        <w:rPr>
          <w:rFonts w:asciiTheme="minorHAnsi" w:hAnsiTheme="minorHAnsi" w:cstheme="minorHAnsi"/>
          <w:noProof/>
          <w:color w:val="404040"/>
        </w:rPr>
        <w:drawing>
          <wp:inline distT="0" distB="0" distL="0" distR="0" wp14:anchorId="48480A3C" wp14:editId="37EC76FE">
            <wp:extent cx="5731510" cy="6673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92D" w:rsidRDefault="0066392D" w:rsidP="00F55E4A">
      <w:pPr>
        <w:pStyle w:val="ds-markdown-paragraph"/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</w:rPr>
      </w:pPr>
    </w:p>
    <w:p w:rsidR="009D0F2A" w:rsidRDefault="009D0F2A" w:rsidP="00F55E4A">
      <w:pPr>
        <w:pStyle w:val="ds-markdown-paragraph"/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</w:rPr>
      </w:pPr>
    </w:p>
    <w:p w:rsidR="009D0F2A" w:rsidRDefault="009D0F2A" w:rsidP="00F55E4A">
      <w:pPr>
        <w:pStyle w:val="ds-markdown-paragraph"/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</w:rPr>
      </w:pPr>
    </w:p>
    <w:p w:rsidR="009D0F2A" w:rsidRDefault="009D0F2A" w:rsidP="00F55E4A">
      <w:pPr>
        <w:pStyle w:val="ds-markdown-paragraph"/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</w:rPr>
      </w:pPr>
    </w:p>
    <w:p w:rsidR="009D0F2A" w:rsidRDefault="009D0F2A" w:rsidP="00F55E4A">
      <w:pPr>
        <w:pStyle w:val="ds-markdown-paragraph"/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</w:rPr>
      </w:pPr>
    </w:p>
    <w:p w:rsidR="0066392D" w:rsidRDefault="009D0F2A" w:rsidP="00F55E4A">
      <w:pPr>
        <w:pStyle w:val="ds-markdown-paragraph"/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</w:rPr>
      </w:pPr>
      <w:r>
        <w:rPr>
          <w:rFonts w:asciiTheme="minorHAnsi" w:hAnsiTheme="minorHAnsi" w:cstheme="minorHAnsi"/>
          <w:color w:val="404040"/>
        </w:rPr>
        <w:t>Paris connection:</w:t>
      </w:r>
    </w:p>
    <w:p w:rsidR="00834EE2" w:rsidRDefault="00834EE2" w:rsidP="00F55E4A">
      <w:pPr>
        <w:pStyle w:val="ds-markdown-paragraph"/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</w:rPr>
      </w:pPr>
      <w:r w:rsidRPr="00834EE2">
        <w:rPr>
          <w:rFonts w:asciiTheme="minorHAnsi" w:hAnsiTheme="minorHAnsi" w:cstheme="minorHAnsi"/>
          <w:noProof/>
          <w:color w:val="404040"/>
        </w:rPr>
        <w:drawing>
          <wp:inline distT="0" distB="0" distL="0" distR="0" wp14:anchorId="167CEA91" wp14:editId="4B5344C9">
            <wp:extent cx="5731510" cy="23298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2A" w:rsidRPr="00460540" w:rsidRDefault="009D0F2A" w:rsidP="00F55E4A">
      <w:pPr>
        <w:pStyle w:val="ds-markdown-paragraph"/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</w:rPr>
      </w:pPr>
      <w:r w:rsidRPr="009D0F2A">
        <w:rPr>
          <w:rFonts w:asciiTheme="minorHAnsi" w:hAnsiTheme="minorHAnsi" w:cstheme="minorHAnsi"/>
          <w:noProof/>
          <w:color w:val="404040"/>
        </w:rPr>
        <w:lastRenderedPageBreak/>
        <w:drawing>
          <wp:inline distT="0" distB="0" distL="0" distR="0" wp14:anchorId="3C3115C2" wp14:editId="5BB9B5DB">
            <wp:extent cx="5372376" cy="179079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47" w:rsidRDefault="00AB5647" w:rsidP="00F55E4A">
      <w:pPr>
        <w:pStyle w:val="ds-markdown-paragraph"/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</w:p>
    <w:p w:rsidR="00AB5647" w:rsidRDefault="00AB5647" w:rsidP="00F55E4A">
      <w:pPr>
        <w:pStyle w:val="ds-markdown-paragraph"/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</w:p>
    <w:p w:rsidR="00F55E4A" w:rsidRPr="00F55E4A" w:rsidRDefault="00F55E4A" w:rsidP="00F55E4A">
      <w:pPr>
        <w:shd w:val="clear" w:color="auto" w:fill="FFFFFF"/>
        <w:spacing w:before="274" w:after="206" w:line="240" w:lineRule="auto"/>
        <w:outlineLvl w:val="2"/>
        <w:rPr>
          <w:rFonts w:eastAsia="Times New Roman" w:cstheme="minorHAnsi"/>
          <w:color w:val="404040"/>
          <w:sz w:val="27"/>
          <w:szCs w:val="27"/>
          <w:lang w:eastAsia="en-IN"/>
        </w:rPr>
      </w:pPr>
    </w:p>
    <w:p w:rsidR="00F55E4A" w:rsidRDefault="00F55E4A" w:rsidP="00D13D93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3"/>
          <w:szCs w:val="23"/>
          <w:lang w:eastAsia="en-IN"/>
        </w:rPr>
      </w:pPr>
    </w:p>
    <w:p w:rsidR="00721F19" w:rsidRDefault="00721F19" w:rsidP="00D13D93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3"/>
          <w:szCs w:val="23"/>
          <w:lang w:eastAsia="en-IN"/>
        </w:rPr>
      </w:pPr>
    </w:p>
    <w:p w:rsidR="00D13D93" w:rsidRDefault="00D13D93" w:rsidP="00D13D93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3"/>
          <w:szCs w:val="23"/>
          <w:lang w:eastAsia="en-IN"/>
        </w:rPr>
      </w:pPr>
    </w:p>
    <w:p w:rsidR="00D13D93" w:rsidRPr="00D13D93" w:rsidRDefault="00D13D93" w:rsidP="00D13D93">
      <w:pPr>
        <w:shd w:val="clear" w:color="auto" w:fill="F8F8F8"/>
        <w:spacing w:before="100" w:beforeAutospacing="1" w:after="0" w:line="240" w:lineRule="auto"/>
        <w:rPr>
          <w:rFonts w:eastAsia="Times New Roman" w:cstheme="minorHAnsi"/>
          <w:color w:val="1D1C1D"/>
          <w:sz w:val="23"/>
          <w:szCs w:val="23"/>
          <w:lang w:eastAsia="en-IN"/>
        </w:rPr>
      </w:pPr>
    </w:p>
    <w:p w:rsidR="00D13D93" w:rsidRPr="00D13D93" w:rsidRDefault="00D13D93" w:rsidP="00382157">
      <w:pPr>
        <w:shd w:val="clear" w:color="auto" w:fill="F8F8F8"/>
        <w:spacing w:before="100" w:beforeAutospacing="1" w:after="0" w:line="240" w:lineRule="auto"/>
        <w:ind w:left="360"/>
        <w:rPr>
          <w:rFonts w:eastAsia="Times New Roman" w:cstheme="minorHAnsi"/>
          <w:color w:val="1D1C1D"/>
          <w:sz w:val="23"/>
          <w:szCs w:val="23"/>
          <w:lang w:eastAsia="en-IN"/>
        </w:rPr>
      </w:pPr>
      <w:r w:rsidRPr="00D13D93">
        <w:rPr>
          <w:rFonts w:eastAsia="Times New Roman" w:cstheme="minorHAnsi"/>
          <w:color w:val="1D1C1D"/>
          <w:sz w:val="23"/>
          <w:szCs w:val="23"/>
          <w:lang w:eastAsia="en-IN"/>
        </w:rPr>
        <w:t>Configure VPC endpoints to securely access AWS services without internet gateways or NAT gateways, ensuring data privacy and minimizing exposure to external threats.</w:t>
      </w:r>
    </w:p>
    <w:p w:rsidR="00620E47" w:rsidRPr="00382157" w:rsidRDefault="00620E47">
      <w:pPr>
        <w:rPr>
          <w:rFonts w:cstheme="minorHAnsi"/>
          <w:sz w:val="18"/>
          <w:szCs w:val="18"/>
        </w:rPr>
      </w:pPr>
    </w:p>
    <w:p w:rsidR="00382157" w:rsidRDefault="00382157">
      <w:pPr>
        <w:rPr>
          <w:rFonts w:cstheme="minorHAnsi"/>
          <w:sz w:val="18"/>
          <w:szCs w:val="18"/>
        </w:rPr>
      </w:pPr>
      <w:r w:rsidRPr="00382157">
        <w:rPr>
          <w:rFonts w:cstheme="minorHAnsi"/>
          <w:sz w:val="18"/>
          <w:szCs w:val="18"/>
        </w:rPr>
        <w:t xml:space="preserve">For each VPC → Go to Endpoints → Create </w:t>
      </w:r>
      <w:r w:rsidRPr="00382157">
        <w:rPr>
          <w:rFonts w:cstheme="minorHAnsi"/>
          <w:sz w:val="18"/>
          <w:szCs w:val="18"/>
        </w:rPr>
        <w:br/>
        <w:t>Endpoint.</w:t>
      </w:r>
      <w:r w:rsidRPr="00382157">
        <w:rPr>
          <w:rFonts w:cstheme="minorHAnsi"/>
          <w:sz w:val="18"/>
          <w:szCs w:val="18"/>
        </w:rPr>
        <w:br/>
        <w:t xml:space="preserve">       Choose services</w:t>
      </w:r>
      <w:proofErr w:type="gramStart"/>
      <w:r w:rsidRPr="00382157">
        <w:rPr>
          <w:rFonts w:cstheme="minorHAnsi"/>
          <w:sz w:val="18"/>
          <w:szCs w:val="18"/>
        </w:rPr>
        <w:t>:</w:t>
      </w:r>
      <w:proofErr w:type="gramEnd"/>
      <w:r w:rsidRPr="00382157">
        <w:rPr>
          <w:rFonts w:cstheme="minorHAnsi"/>
          <w:sz w:val="18"/>
          <w:szCs w:val="18"/>
        </w:rPr>
        <w:br/>
      </w:r>
      <w:r w:rsidRPr="00382157">
        <w:rPr>
          <w:rFonts w:cstheme="minorHAnsi"/>
          <w:sz w:val="18"/>
          <w:szCs w:val="18"/>
        </w:rPr>
        <w:sym w:font="Symbol" w:char="F0B7"/>
      </w:r>
      <w:r w:rsidRPr="00382157">
        <w:rPr>
          <w:rFonts w:cstheme="minorHAnsi"/>
          <w:sz w:val="18"/>
          <w:szCs w:val="18"/>
        </w:rPr>
        <w:t>Gateway Endpoint: S3</w:t>
      </w:r>
      <w:r w:rsidRPr="00382157">
        <w:rPr>
          <w:rFonts w:cstheme="minorHAnsi"/>
          <w:sz w:val="18"/>
          <w:szCs w:val="18"/>
        </w:rPr>
        <w:br/>
        <w:t>Create an S3 endpoint  in Ohio</w:t>
      </w:r>
      <w:r>
        <w:rPr>
          <w:rFonts w:cstheme="minorHAnsi"/>
          <w:sz w:val="18"/>
          <w:szCs w:val="18"/>
        </w:rPr>
        <w:t xml:space="preserve"> and California, </w:t>
      </w:r>
      <w:proofErr w:type="spellStart"/>
      <w:r>
        <w:rPr>
          <w:rFonts w:cstheme="minorHAnsi"/>
          <w:sz w:val="18"/>
          <w:szCs w:val="18"/>
        </w:rPr>
        <w:t>paris</w:t>
      </w:r>
      <w:proofErr w:type="spellEnd"/>
    </w:p>
    <w:p w:rsidR="00382157" w:rsidRDefault="00382157" w:rsidP="00382157">
      <w:pPr>
        <w:spacing w:after="0" w:line="240" w:lineRule="auto"/>
        <w:rPr>
          <w:rFonts w:eastAsia="Times New Roman" w:cstheme="minorHAnsi"/>
          <w:color w:val="1D1C1D"/>
          <w:sz w:val="18"/>
          <w:szCs w:val="18"/>
          <w:lang w:eastAsia="en-IN"/>
        </w:rPr>
      </w:pPr>
      <w:r w:rsidRPr="00382157">
        <w:rPr>
          <w:rFonts w:ascii="Arial" w:eastAsia="Times New Roman" w:hAnsi="Arial" w:cs="Arial"/>
          <w:color w:val="1D1C1D"/>
          <w:sz w:val="23"/>
          <w:szCs w:val="23"/>
          <w:lang w:eastAsia="en-IN"/>
        </w:rPr>
        <w:br/>
      </w:r>
      <w:r w:rsidRPr="00382157">
        <w:rPr>
          <w:rFonts w:ascii="Arial" w:eastAsia="Times New Roman" w:hAnsi="Arial" w:cs="Arial"/>
          <w:color w:val="1D1C1D"/>
          <w:sz w:val="23"/>
          <w:szCs w:val="23"/>
          <w:lang w:eastAsia="en-IN"/>
        </w:rPr>
        <w:br/>
      </w:r>
      <w:proofErr w:type="gramStart"/>
      <w:r w:rsidRPr="00382157">
        <w:rPr>
          <w:rFonts w:eastAsia="Times New Roman" w:cstheme="minorHAnsi"/>
          <w:color w:val="1D1C1D"/>
          <w:sz w:val="18"/>
          <w:szCs w:val="18"/>
          <w:lang w:eastAsia="en-IN"/>
        </w:rPr>
        <w:t xml:space="preserve">From  </w:t>
      </w:r>
      <w:proofErr w:type="spellStart"/>
      <w:r w:rsidRPr="00382157">
        <w:rPr>
          <w:rFonts w:eastAsia="Times New Roman" w:cstheme="minorHAnsi"/>
          <w:color w:val="1D1C1D"/>
          <w:sz w:val="18"/>
          <w:szCs w:val="18"/>
          <w:lang w:eastAsia="en-IN"/>
        </w:rPr>
        <w:t>N.virgina</w:t>
      </w:r>
      <w:proofErr w:type="spellEnd"/>
      <w:proofErr w:type="gramEnd"/>
      <w:r w:rsidRPr="00382157">
        <w:rPr>
          <w:rFonts w:eastAsia="Times New Roman" w:cstheme="minorHAnsi"/>
          <w:color w:val="1D1C1D"/>
          <w:sz w:val="18"/>
          <w:szCs w:val="18"/>
          <w:lang w:eastAsia="en-IN"/>
        </w:rPr>
        <w:t xml:space="preserve"> Ec2--</w:t>
      </w:r>
      <w:proofErr w:type="spellStart"/>
      <w:r w:rsidRPr="00382157">
        <w:rPr>
          <w:rFonts w:eastAsia="Times New Roman" w:cstheme="minorHAnsi"/>
          <w:color w:val="1D1C1D"/>
          <w:sz w:val="18"/>
          <w:szCs w:val="18"/>
          <w:lang w:eastAsia="en-IN"/>
        </w:rPr>
        <w:t>ssh</w:t>
      </w:r>
      <w:proofErr w:type="spellEnd"/>
      <w:r w:rsidRPr="00382157">
        <w:rPr>
          <w:rFonts w:eastAsia="Times New Roman" w:cstheme="minorHAnsi"/>
          <w:color w:val="1D1C1D"/>
          <w:sz w:val="18"/>
          <w:szCs w:val="18"/>
          <w:lang w:eastAsia="en-IN"/>
        </w:rPr>
        <w:t xml:space="preserve"> to Ohio private </w:t>
      </w:r>
      <w:proofErr w:type="spellStart"/>
      <w:r w:rsidRPr="00382157">
        <w:rPr>
          <w:rFonts w:eastAsia="Times New Roman" w:cstheme="minorHAnsi"/>
          <w:color w:val="1D1C1D"/>
          <w:sz w:val="18"/>
          <w:szCs w:val="18"/>
          <w:lang w:eastAsia="en-IN"/>
        </w:rPr>
        <w:t>ip</w:t>
      </w:r>
      <w:proofErr w:type="spellEnd"/>
    </w:p>
    <w:p w:rsidR="00EF48C5" w:rsidRDefault="00EF48C5" w:rsidP="00382157">
      <w:pPr>
        <w:spacing w:after="0" w:line="240" w:lineRule="auto"/>
        <w:rPr>
          <w:rFonts w:eastAsia="Times New Roman" w:cstheme="minorHAnsi"/>
          <w:color w:val="1D1C1D"/>
          <w:sz w:val="18"/>
          <w:szCs w:val="18"/>
          <w:lang w:eastAsia="en-IN"/>
        </w:rPr>
      </w:pPr>
      <w:r>
        <w:rPr>
          <w:rFonts w:eastAsia="Times New Roman" w:cstheme="minorHAnsi"/>
          <w:color w:val="1D1C1D"/>
          <w:sz w:val="18"/>
          <w:szCs w:val="18"/>
          <w:lang w:eastAsia="en-IN"/>
        </w:rPr>
        <w:t xml:space="preserve">Configure </w:t>
      </w:r>
      <w:proofErr w:type="spellStart"/>
      <w:r>
        <w:rPr>
          <w:rFonts w:eastAsia="Times New Roman" w:cstheme="minorHAnsi"/>
          <w:color w:val="1D1C1D"/>
          <w:sz w:val="18"/>
          <w:szCs w:val="18"/>
          <w:lang w:eastAsia="en-IN"/>
        </w:rPr>
        <w:t>aws</w:t>
      </w:r>
      <w:proofErr w:type="spellEnd"/>
    </w:p>
    <w:p w:rsidR="00EF48C5" w:rsidRPr="00382157" w:rsidRDefault="00EF48C5" w:rsidP="00382157">
      <w:pPr>
        <w:spacing w:after="0" w:line="240" w:lineRule="auto"/>
        <w:rPr>
          <w:rFonts w:eastAsia="Times New Roman" w:cstheme="minorHAnsi"/>
          <w:color w:val="1D1C1D"/>
          <w:sz w:val="18"/>
          <w:szCs w:val="18"/>
          <w:lang w:eastAsia="en-IN"/>
        </w:rPr>
      </w:pPr>
      <w:bookmarkStart w:id="0" w:name="_GoBack"/>
      <w:bookmarkEnd w:id="0"/>
    </w:p>
    <w:p w:rsidR="00382157" w:rsidRPr="00382157" w:rsidRDefault="00382157">
      <w:pPr>
        <w:rPr>
          <w:rFonts w:cstheme="minorHAnsi"/>
          <w:sz w:val="18"/>
          <w:szCs w:val="18"/>
        </w:rPr>
      </w:pPr>
    </w:p>
    <w:p w:rsidR="00382157" w:rsidRDefault="00382157"/>
    <w:p w:rsidR="00382157" w:rsidRDefault="00382157">
      <w:r w:rsidRPr="00382157">
        <w:lastRenderedPageBreak/>
        <w:drawing>
          <wp:inline distT="0" distB="0" distL="0" distR="0" wp14:anchorId="4F25F66F" wp14:editId="57798691">
            <wp:extent cx="5731510" cy="14922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157" w:rsidRDefault="00382157">
      <w:r w:rsidRPr="00382157">
        <w:drawing>
          <wp:inline distT="0" distB="0" distL="0" distR="0" wp14:anchorId="7D375AC5" wp14:editId="124E0A5A">
            <wp:extent cx="5731510" cy="38506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157" w:rsidRDefault="00382157"/>
    <w:p w:rsidR="00382157" w:rsidRDefault="00382157"/>
    <w:sectPr w:rsidR="003821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B96A7D"/>
    <w:multiLevelType w:val="multilevel"/>
    <w:tmpl w:val="0338F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F46B55"/>
    <w:multiLevelType w:val="multilevel"/>
    <w:tmpl w:val="0338F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E40F33"/>
    <w:multiLevelType w:val="multilevel"/>
    <w:tmpl w:val="8D662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2A138F"/>
    <w:multiLevelType w:val="multilevel"/>
    <w:tmpl w:val="54603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EF1427"/>
    <w:multiLevelType w:val="multilevel"/>
    <w:tmpl w:val="0338F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A436A7C"/>
    <w:multiLevelType w:val="multilevel"/>
    <w:tmpl w:val="BF580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027"/>
    <w:rsid w:val="00025E15"/>
    <w:rsid w:val="00382157"/>
    <w:rsid w:val="00393C04"/>
    <w:rsid w:val="003A71DB"/>
    <w:rsid w:val="00460540"/>
    <w:rsid w:val="004B1027"/>
    <w:rsid w:val="00620E47"/>
    <w:rsid w:val="0066392D"/>
    <w:rsid w:val="00721F19"/>
    <w:rsid w:val="00816F02"/>
    <w:rsid w:val="00823550"/>
    <w:rsid w:val="00834EE2"/>
    <w:rsid w:val="00855F08"/>
    <w:rsid w:val="00884D8B"/>
    <w:rsid w:val="008F7B6C"/>
    <w:rsid w:val="00930C77"/>
    <w:rsid w:val="009D0F2A"/>
    <w:rsid w:val="00AB5647"/>
    <w:rsid w:val="00BC5368"/>
    <w:rsid w:val="00CB6004"/>
    <w:rsid w:val="00D13D93"/>
    <w:rsid w:val="00DA6564"/>
    <w:rsid w:val="00E7239F"/>
    <w:rsid w:val="00EF48C5"/>
    <w:rsid w:val="00F55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EB59AB-58DB-4E96-B784-C28687D31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55E4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55E4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customStyle="1" w:styleId="ds-markdown-paragraph">
    <w:name w:val="ds-markdown-paragraph"/>
    <w:basedOn w:val="Normal"/>
    <w:rsid w:val="00F55E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25E1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8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5E128-3C24-4FA4-BE47-743FC6007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1656</TotalTime>
  <Pages>8</Pages>
  <Words>481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22</cp:revision>
  <dcterms:created xsi:type="dcterms:W3CDTF">2025-08-18T09:40:00Z</dcterms:created>
  <dcterms:modified xsi:type="dcterms:W3CDTF">2025-08-20T06:13:00Z</dcterms:modified>
</cp:coreProperties>
</file>