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Candara" w:hAnsi="Candara" w:eastAsia="helvetica" w:cs="Candara"/>
          <w:i w:val="0"/>
          <w:iCs w:val="0"/>
          <w:caps w:val="0"/>
          <w:color w:val="4472C4" w:themeColor="accent5"/>
          <w:spacing w:val="0"/>
          <w:sz w:val="28"/>
          <w:szCs w:val="28"/>
          <w:shd w:val="clear" w:fill="FFFFFF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4472C4" w:themeColor="accent5"/>
          <w:spacing w:val="0"/>
          <w:sz w:val="48"/>
          <w:szCs w:val="48"/>
          <w:shd w:val="clear" w:fill="FFFFFF"/>
          <w:lang w:val="en-US"/>
          <w14:textFill>
            <w14:solidFill>
              <w14:schemeClr w14:val="accent5"/>
            </w14:solidFill>
          </w14:textFill>
        </w:rPr>
        <w:t>Hooks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Note : https://dev.to/johnstonlogan/react-hooks-barney-style-1hk7#:~:text=setState%20%28%29%20vs%20useState%20%28%29%20-%20Objects.%20setState,to%20populate%20the%20values%20of%20the%20state%20object.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Hooks were added to React in version 16.8.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Hooks allow function components to have access to state and other React features. Because of this, class components are generally no longer needed.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Note : </w:t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React, a state variable is a variable that holds the state of a component. It is used to store data that can be changed over time and can be used to re-render the component when the data changes. </w:t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"https://reactjs.org/docs/hooks-state.html" \t "https://www.bing.com/_blank" </w:instrText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The useState hook is used to add state to functional components in React</w:t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ndara" w:hAnsi="Candara" w:cs="Candar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/>
        </w:rPr>
        <w:t>In case of class component, when we use state then in that case we need to write this.state = {name:”Andrew”}; but in case of functional component we need to write const[name,setValue]=useState(“”);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right="0" w:firstLine="0"/>
        <w:jc w:val="both"/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olor w:val="FF0000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Candara" w:hAnsi="Candara" w:cs="Candar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/>
        </w:rPr>
        <w:t xml:space="preserve">o here the name is internally considered as a state like this.state = {name:”Andrew”}; because we declare state in class component in this way. </w:t>
      </w:r>
      <w:r>
        <w:rPr>
          <w:rFonts w:hint="default" w:ascii="Candara" w:hAnsi="Candara" w:cs="Candara"/>
          <w:i w:val="0"/>
          <w:iCs w:val="0"/>
          <w:color w:val="FF0000"/>
          <w:spacing w:val="0"/>
          <w:sz w:val="28"/>
          <w:szCs w:val="28"/>
          <w:shd w:val="clear" w:fill="FFFFFF"/>
          <w:lang w:val="en-US"/>
        </w:rPr>
        <w:t>O</w:t>
      </w:r>
      <w:r>
        <w:rPr>
          <w:rFonts w:hint="default" w:ascii="Candara" w:hAnsi="Candara" w:cs="Candar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/>
        </w:rPr>
        <w:t>r we can also call it as a state variable.</w:t>
      </w: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spacing w:before="452" w:beforeAutospacing="0" w:after="452" w:afterAutospacing="0"/>
        <w:ind w:left="-320" w:right="-32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CC"/>
          <w14:textFill>
            <w14:solidFill>
              <w14:schemeClr w14:val="tx1"/>
            </w14:solidFill>
          </w14:textFill>
        </w:rPr>
        <w:t>Although Hooks generally replace class components, there are no plans to remove classes from React.</w:t>
      </w:r>
    </w:p>
    <w:p>
      <w:pPr>
        <w:jc w:val="both"/>
        <w:rPr>
          <w:rFonts w:hint="default" w:ascii="Candara" w:hAnsi="Candara" w:cs="Candar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cs="Candar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Note : </w:t>
      </w:r>
    </w:p>
    <w:p>
      <w:pPr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is State in React? State is a</w:t>
      </w:r>
      <w:r>
        <w:rPr>
          <w:rStyle w:val="9"/>
          <w:rFonts w:hint="default" w:ascii="Candara" w:hAnsi="Candara" w:eastAsia="sans-serif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JavaScript object</w:t>
      </w:r>
      <w:r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that stores component’s dynamic data </w:t>
      </w:r>
    </w:p>
    <w:p>
      <w:pPr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React useState is the React Hook that allows you to manage the state within functional components.</w:t>
      </w: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none" w:color="DDDDDD" w:sz="0" w:space="0"/>
          <w:right w:val="none" w:color="DDDDDD" w:sz="0" w:space="0"/>
        </w:pBdr>
        <w:shd w:val="clear" w:fill="FFFFFF"/>
        <w:spacing w:line="200" w:lineRule="atLeast"/>
        <w:ind w:left="0" w:right="160" w:firstLine="0"/>
        <w:jc w:val="both"/>
        <w:textAlignment w:val="center"/>
        <w:rPr>
          <w:rFonts w:hint="default" w:ascii="Candara" w:hAnsi="Candara" w:eastAsia="helvetica" w:cs="Candara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DDDDDD" w:sz="0" w:space="0"/>
          <w:left w:val="none" w:color="DDDDDD" w:sz="0" w:space="0"/>
          <w:bottom w:val="none" w:color="DDDDDD" w:sz="0" w:space="0"/>
          <w:right w:val="none" w:color="DDDDDD" w:sz="0" w:space="0"/>
        </w:pBdr>
        <w:shd w:val="clear" w:fill="FFFFFF"/>
        <w:spacing w:line="200" w:lineRule="atLeast"/>
        <w:ind w:left="0" w:right="160" w:firstLine="0"/>
        <w:jc w:val="both"/>
        <w:textAlignment w:val="center"/>
        <w:rPr>
          <w:rFonts w:hint="default" w:ascii="Candara" w:hAnsi="Candara" w:eastAsia="helvetica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helvetica" w:cs="Candara"/>
          <w:b/>
          <w:bCs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What is the usestate function?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0" w:lineRule="atLeast"/>
        <w:ind w:left="0" w:firstLine="0"/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0" w:lineRule="atLeast"/>
        <w:ind w:left="0" w:firstLine="0"/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The useState function is a built in hook that can be imported from the react package. It allows you to add state to your functional components. Using the useState hook inside a function component, you can create a piece of state without switching to class components.</w:t>
      </w:r>
    </w:p>
    <w:p>
      <w:pPr>
        <w:jc w:val="both"/>
        <w:rPr>
          <w:rFonts w:hint="default" w:ascii="Candara" w:hAnsi="Candara" w:eastAsia="sans-serif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Candara" w:hAnsi="Candara" w:eastAsia="helvetica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helvetica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Built-in Hooks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Here, we describe the APIs for the built-in Hooks in React. The built-in Hooks can be divided into two parts, which are given below.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Basic Hooks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useEffect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useContext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Additional Hooks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useReducer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useCallback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useMemo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useRef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useImperativeHandle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useLayoutEffect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both"/>
        <w:rPr>
          <w:rFonts w:hint="default" w:ascii="Candara" w:hAnsi="Candara" w:cs="Candar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useDebugValue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useRef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useRef Hook allows you to persist</w:t>
      </w: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cs="Nirmala UI"/>
          <w:cs/>
          <w:lang w:bidi="hi-IN"/>
        </w:rPr>
        <w:t>दृढ़ रहना</w:t>
      </w: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values between renders.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It can be used to access a DOM element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360" w:leftChars="0"/>
        <w:jc w:val="left"/>
        <w:rPr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Does Not Cause Re-renders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 we tried to count how many times our application renders using the useState Hook, we would be caught in an infinite loop since this Hook itself causes a re-render.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 avoid this, we can use the useRef Hook.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360" w:leftChars="0"/>
        <w:jc w:val="left"/>
        <w:rPr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Accessing DOM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general, we want to let React handle all DOM manipulation.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But there are some instances where useRef can be used without causing issues.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1" w:line="250" w:lineRule="atLeast"/>
        <w:ind w:left="720" w:hanging="360"/>
        <w:jc w:val="left"/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ndara" w:hAnsi="Candara" w:eastAsia="Segoe UI" w:cs="Candara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 React, we can add a ref attribute to an element to access it directly in the DOM.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0854D"/>
    <w:multiLevelType w:val="multilevel"/>
    <w:tmpl w:val="EC60854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1E7A12B3"/>
    <w:multiLevelType w:val="multilevel"/>
    <w:tmpl w:val="1E7A12B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48DD"/>
    <w:rsid w:val="0D091D9A"/>
    <w:rsid w:val="0EA7186A"/>
    <w:rsid w:val="154C315B"/>
    <w:rsid w:val="17C77001"/>
    <w:rsid w:val="1C961170"/>
    <w:rsid w:val="1F68391C"/>
    <w:rsid w:val="1F7F5EEC"/>
    <w:rsid w:val="2A426494"/>
    <w:rsid w:val="2A7F3244"/>
    <w:rsid w:val="2A922F77"/>
    <w:rsid w:val="2B5B780D"/>
    <w:rsid w:val="2D497202"/>
    <w:rsid w:val="31124BB1"/>
    <w:rsid w:val="43B82373"/>
    <w:rsid w:val="46A640B6"/>
    <w:rsid w:val="4C997D3D"/>
    <w:rsid w:val="59374B66"/>
    <w:rsid w:val="5FED649B"/>
    <w:rsid w:val="6BC24763"/>
    <w:rsid w:val="7716487E"/>
    <w:rsid w:val="7C556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2022-11-29T09:28:00Z</dcterms:created>
  <dc:creator>Gaurav.Kothari</dc:creator>
  <cp:lastModifiedBy>Gaurav.Kothari</cp:lastModifiedBy>
  <dcterms:modified xsi:type="dcterms:W3CDTF">2023-11-16T03:24:01Z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933AE8728D404B28A2FF374CAE16F1DC</vt:lpwstr>
  </property>
</Properties>
</file>