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 najnowszym raporcie GUS-u „Turystyka w 2025 r.”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(opublikowanym 30.06.2026 r.,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pobrany stąd</w:t>
        </w:r>
      </w:hyperlink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w załączonych plikach .xls</w:t>
      </w:r>
      <w:r w:rsidDel="00000000" w:rsidR="00000000" w:rsidRPr="00000000">
        <w:rPr>
          <w:rtl w:val="0"/>
        </w:rPr>
        <w:t xml:space="preserve"> znajduje się więcej danych dot. turystów zagranicznych w Polsce, m. in. o typach obiektów noclegowych (hotele, pensjonaty, kempingi itd.) wybieranych przez turystów z różnych krajów i w różnych województwach.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Tablice, które znajdziesz powyżej, są podzielone na pięć działów, jednak najciekawsze (moim zdaniem) dodatkowe dane o turystach zagranicznych, łączące się z danymi ze źródeł nr 1 i nr 2, znajdziesz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 Tablicach w dziale II, które opublikowałam w folderze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Jeśli chcesz, możesz porównać te dane ze statystykami dla polskich turystów.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Jeśli szukasz analogicznych datych z lat wcześniejszych niż 2025 r., znajdziesz je w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archiwum raportów o turystyce.</w:t>
        </w:r>
      </w:hyperlink>
      <w:r w:rsidDel="00000000" w:rsidR="00000000" w:rsidRPr="00000000">
        <w:rPr>
          <w:rtl w:val="0"/>
        </w:rPr>
        <w:t xml:space="preserve"> (na stronie znajdź sekcję „Archwium”).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Montserrat" w:cs="Montserrat" w:eastAsia="Montserrat" w:hAnsi="Montserrat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Montserrat" w:cs="Montserrat" w:eastAsia="Montserrat" w:hAnsi="Montserrat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Montserrat" w:cs="Montserrat" w:eastAsia="Montserrat" w:hAnsi="Montserrat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60" w:lineRule="auto"/>
    </w:pPr>
    <w:rPr>
      <w:rFonts w:ascii="Montserrat" w:cs="Montserrat" w:eastAsia="Montserrat" w:hAnsi="Montserrat"/>
      <w:sz w:val="52"/>
      <w:szCs w:val="5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at.gov.pl/obszary-tematyczne/kultura-turystyka-sport/turystyka/turystyka-w-2025-r-,1,23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icrP42urc3kP0AasmmAaNdVra6Kr3RXC/view?usp=drive_link" TargetMode="External"/><Relationship Id="rId7" Type="http://schemas.openxmlformats.org/officeDocument/2006/relationships/hyperlink" Target="https://stat.gov.pl/obszary-tematyczne/kultura-turystyka-sport/turystyka/turystyka-w-2025-r-,1,23.html" TargetMode="External"/><Relationship Id="rId8" Type="http://schemas.openxmlformats.org/officeDocument/2006/relationships/hyperlink" Target="https://docs.google.com/spreadsheets/d/16bkYOsdLeayXNzY2wTKrPr7-QFo2WVxS/edit?usp=drive_link&amp;ouid=104661353927728411472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