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400"/>
        <w:gridCol w:w="7838"/>
        <w:tblGridChange w:id="0">
          <w:tblGrid>
            <w:gridCol w:w="1400"/>
            <w:gridCol w:w="400"/>
            <w:gridCol w:w="7838"/>
          </w:tblGrid>
        </w:tblGridChange>
      </w:tblGrid>
      <w:tr>
        <w:trPr>
          <w:cantSplit w:val="0"/>
          <w:trHeight w:val="184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mallCaps w:val="0"/>
              </w:rPr>
              <w:drawing>
                <wp:inline distB="0" distT="0" distL="114300" distR="114300">
                  <wp:extent cx="904875" cy="90487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04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smallCaps w:val="0"/>
                <w:sz w:val="50"/>
                <w:szCs w:val="5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sz w:val="50"/>
                <w:szCs w:val="50"/>
                <w:rtl w:val="0"/>
              </w:rPr>
              <w:t xml:space="preserve">Котляренко Владислав Викторович</w:t>
            </w:r>
          </w:p>
          <w:p w:rsidR="00000000" w:rsidDel="00000000" w:rsidP="00000000" w:rsidRDefault="00000000" w:rsidRPr="00000000" w14:paraId="0000000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Мужчина, 27 лет, родился 4 августа 1999</w:t>
            </w:r>
          </w:p>
          <w:p w:rsidR="00000000" w:rsidDel="00000000" w:rsidP="00000000" w:rsidRDefault="00000000" w:rsidRPr="00000000" w14:paraId="0000000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 w:after="0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+7 (993) 625 9008</w:t>
            </w:r>
          </w:p>
          <w:p w:rsidR="00000000" w:rsidDel="00000000" w:rsidP="00000000" w:rsidRDefault="00000000" w:rsidRPr="00000000" w14:paraId="0000000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smallCaps w:val="0"/>
                  <w:sz w:val="18"/>
                  <w:szCs w:val="18"/>
                  <w:u w:val="single"/>
                  <w:rtl w:val="0"/>
                </w:rPr>
                <w:t xml:space="preserve">kotlyarenko.ru@yandex.ru</w:t>
              </w:r>
            </w:hyperlink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— предпочитаемый способ связи</w:t>
            </w:r>
          </w:p>
          <w:p w:rsidR="00000000" w:rsidDel="00000000" w:rsidP="00000000" w:rsidRDefault="00000000" w:rsidRPr="00000000" w14:paraId="0000000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 w:after="0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Product Manager / Founder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 w:after="0" w:before="0"/>
              <w:ind w:left="300" w:firstLin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Тип занятости: полная занятость</w:t>
            </w:r>
          </w:p>
          <w:p w:rsidR="00000000" w:rsidDel="00000000" w:rsidP="00000000" w:rsidRDefault="00000000" w:rsidRPr="00000000" w14:paraId="0000001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Формат работы: гибрид, на месте работодателя</w:t>
            </w:r>
          </w:p>
          <w:p w:rsidR="00000000" w:rsidDel="00000000" w:rsidP="00000000" w:rsidRDefault="00000000" w:rsidRPr="00000000" w14:paraId="00000011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Желательное время в пути до работы: не имеет значения</w:t>
              <w:br w:type="textWrapping"/>
            </w:r>
          </w:p>
          <w:p w:rsidR="00000000" w:rsidDel="00000000" w:rsidP="00000000" w:rsidRDefault="00000000" w:rsidRPr="00000000" w14:paraId="00000012">
            <w:pPr>
              <w:widowControl w:val="0"/>
              <w:spacing w:line="260" w:lineRule="auto"/>
              <w:rPr>
                <w:rFonts w:ascii="Arial" w:cs="Arial" w:eastAsia="Arial" w:hAnsi="Arial"/>
                <w:b w:val="1"/>
                <w:bCs w:val="1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Подробнее обо мне и моих проектах на моем сайте: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productdeveloper.ru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Опыт работы — 5 лет 2 месяца</w:t>
            </w:r>
          </w:p>
        </w:tc>
      </w:tr>
      <w:tr>
        <w:trPr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pPr>
              <w:keepNext w:val="0"/>
              <w:spacing w:after="80" w:before="0" w:line="252" w:lineRule="auto"/>
            </w:pPr>
            <w:r/>
            <w:r>
              <w:rPr>
                <w:rFonts w:ascii="Arial" w:hAnsi="Arial"/>
                <w:sz w:val="16"/>
              </w:rPr>
              <w:t>Октябрь 2026 — настоящее время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pPr>
              <w:keepNext w:val="0"/>
              <w:spacing w:after="0" w:before="0" w:line="252" w:lineRule="auto"/>
            </w:pPr>
            <w:r/>
            <w:r>
              <w:rPr>
                <w:rFonts w:ascii="Arial" w:hAnsi="Arial"/>
                <w:sz w:val="16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pPr>
              <w:keepNext/>
              <w:spacing w:after="80" w:before="0" w:line="252" w:lineRule="auto"/>
            </w:pPr>
            <w:r/>
            <w:r>
              <w:rPr>
                <w:rFonts w:ascii="Arial" w:hAnsi="Arial"/>
                <w:b/>
                <w:sz w:val="24"/>
              </w:rPr>
              <w:t>CoPlaying — собственный пет-проект</w:t>
            </w:r>
          </w:p>
          <w:p>
            <w:pPr>
              <w:keepNext/>
              <w:spacing w:after="80" w:before="0" w:line="252" w:lineRule="auto"/>
            </w:pPr>
            <w:r>
              <w:rPr>
                <w:rFonts w:ascii="Arial" w:hAnsi="Arial"/>
                <w:b/>
                <w:sz w:val="20"/>
              </w:rPr>
              <w:t>Создатель / Product Owner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Telegram Mini App для профессиональных знакомств через совместные игры.</w:t>
            </w:r>
          </w:p>
          <w:p>
            <w:pPr>
              <w:keepNext w:val="0"/>
              <w:spacing w:after="0" w:before="0" w:line="252" w:lineRule="auto"/>
            </w:pPr>
            <w:r>
              <w:rPr>
                <w:rFonts w:ascii="Arial" w:hAnsi="Arial"/>
                <w:sz w:val="18"/>
              </w:rPr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С Codex и Figma через MCP спроектировал библиотеку компонентов, 111 первичных состояний экранов и кликабельные прототипы пользовательских сценариев.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Определил MVP и за 5 дней довёл продукт до текущей стадии с ИИ-агентом: отвечал за требования, приоритеты, приёмку и выпуск.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Развивал сценарии слотов, приглашений и напоминаний по результатам юзабилити-тестирования с целевой аудиторией — сотрудниками корпораций, которые играют в игры.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Определил набор метрик: регистрации, активация, DAU/MAU, возвращаемость, заполняемость слотов и принятие приглашений; сделал внутренний дашборд для их контроля.</w:t>
            </w:r>
          </w:p>
          <w:p>
            <w:pPr>
              <w:keepNext w:val="0"/>
              <w:spacing w:after="0" w:before="0" w:line="252" w:lineRule="auto"/>
            </w:pPr>
            <w:r>
              <w:rPr>
                <w:rFonts w:ascii="Arial" w:hAnsi="Arial"/>
                <w:sz w:val="18"/>
              </w:rPr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Результат: опубликованный Telegram Mini App со слотами, приглашениями и дашбордом.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Октябрь 2022 — Август 2025</w:t>
              <w:br w:type="textWrapping"/>
              <w:t xml:space="preserve">2 года 11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Origami Wear</w:t>
            </w:r>
          </w:p>
          <w:p w:rsidR="00000000" w:rsidDel="00000000" w:rsidP="00000000" w:rsidRDefault="00000000" w:rsidRPr="00000000" w14:paraId="0000001C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Co-founder/PM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Одежда, которая растёт вместе с ребёнком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 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200+ тестов материалов за 3 месяца.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Собрал команду на инициативной основе: дизайнера одежды, экономиста, граф дизайнера, СММ специалиста, привлек 2 менторов.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18 глубинных интервью, получил оплаты на 150.000 руб до появления готового продукта через соцсети.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Проанализировал рынок и полностью упаковал проект под инвестиции.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Просчитали unit-экономику, точку безубыточности, срок окупаемости и план развития на 3 года.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Провёл 20+ питчингов и публичных выступлений.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Результат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Победа в HSE Startup Cup и 1 млн ₽ грант от Фонда содействия инновациям.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Сделал MVP — кофту, увеличивающуюся на 7 размеров.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Январь 2023 — Ноябрь 2024</w:t>
              <w:br w:type="textWrapping"/>
              <w:t xml:space="preserve">1 год 11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OBLLIC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PM &amp; Business Development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Создание глянцевого журнала и продажи ещё до выпуска тиража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 нуля создал интерьерный журнал как рекламный продукт.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Договорился с люкс-брендами на контент в обмен на размещение.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весь цикл от дизайна до выпуска тиража.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Продал 5 рекламных разворотов холодными продажами ещё до запуска - проверил спрос и окупил весь тираж.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Договорился о размещении журнала в 15 заведениях и загородных клубах бесплатно.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Результат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На выручку от продаж рекламы выпустил первый тираж с полной окупаемостью.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Продал журнал рекламному агентству за 4,5 млн сразу после выпуска.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Март 2023 — Сентябрь 2023</w:t>
              <w:br w:type="textWrapping"/>
              <w:t xml:space="preserve">7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Клевер - носилки для экспресс-эвакуации</w:t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Product Owner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Носилки для экспресс-эвакуации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Проблема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Подготовка к эвакуации занимает более 2 минут и требует перемещения пострадавшего — и то, и другое может оказаться критичным.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Разработал новую конструкцию, которая носится на спине и раскрывается по принципу парашютной системы прямо под пострадавшим.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Сократил подготовку двумя людьми к эвакуации до 10 секунд.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Собрал MVP, провел 15 стресс тестов.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продукт через 4 итерации изменений за 1 месяц по результатам тестов.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Результат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Получили рабочую конструкцию, соответствующую требованиям сценария.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Сократили время подготовки к эвакуации с более чем 2 минут до 10 секунд.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Получили заказ на изготовление, первая партия из 50 единиц отправилась спасать жизни.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Июль 2020 — Январь 2023</w:t>
              <w:br w:type="textWrapping"/>
              <w:t xml:space="preserve">2 года 7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LOW-CODE студия</w:t>
            </w:r>
          </w:p>
          <w:p w:rsidR="00000000" w:rsidDel="00000000" w:rsidP="00000000" w:rsidRDefault="00000000" w:rsidRPr="00000000" w14:paraId="0000002E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Product / Project Manager web-проектов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Создал студию low-code разработки и собрал команду, с которой мы делали сайты и цифровые каналы продаж для бизнеса и онлайн-проектов.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Руководил командой из 6 человек: веб и граф-дизайнер, верстальщик, копирайтер, frontend, интегратор.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Описывал User flow, Use cases, USM для команды.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Строил CJM.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Проводил JTBD исследования.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Отслеживал поведение пользователей через Вебвизор и Яндекс Метрику.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Создавал лендинги на Tilda, рассылки, воронки через UniSender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Подключал системы оплаты.</w:t>
            </w: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hAnsi="Arial"/>
                <w:sz w:val="18"/>
              </w:rPr>
              <w:t>Результат: реализовал 30+ адаптивных сайтов, проходя цикл от бизнес-задачи и пользовательского сценария до разработки и дальнейшего сопровождения.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Образование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22"/>
                <w:szCs w:val="22"/>
                <w:rtl w:val="0"/>
              </w:rPr>
              <w:t xml:space="preserve">Высшее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2022</w:t>
              <w:br w:type="textWrapping"/>
              <w:t xml:space="preserve">Высшее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Национальный исследовательский университет «Высшая школа экономики», Москва</w:t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Факультет экономических наук, Экономика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Навыки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Знание языков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Русский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— Родной</w:t>
            </w:r>
          </w:p>
          <w:p w:rsidR="00000000" w:rsidDel="00000000" w:rsidP="00000000" w:rsidRDefault="00000000" w:rsidRPr="00000000" w14:paraId="0000004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Английский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— B</w:t>
            </w:r>
            <w:r w:rsidDel="00000000" w:rsidR="00000000" w:rsidRPr="00000000">
              <w:rPr>
                <w:rFonts w:ascii="Arial" w:cs="Arial" w:eastAsia="Arial" w:hAnsi="Arial"/>
                <w:color w:val="aeaeae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 — Средн</w:t>
            </w:r>
            <w:r w:rsidDel="00000000" w:rsidR="00000000" w:rsidRPr="00000000">
              <w:rPr>
                <w:rFonts w:ascii="Arial" w:cs="Arial" w:eastAsia="Arial" w:hAnsi="Arial"/>
                <w:color w:val="aeaeae"/>
                <w:sz w:val="18"/>
                <w:szCs w:val="18"/>
                <w:rtl w:val="0"/>
              </w:rPr>
              <w:t xml:space="preserve">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Навыки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Навыки переговоров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Навыки презентации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Публичные выступления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Lean Canvas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MVP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Анализ целевой аудитории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MS Office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Unit-экономика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Управление командой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Jobs To Be Done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Подготовка питчей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Разработка и тестирование гипотез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Активные продажи</w:t>
            </w:r>
          </w:p>
          <w:p>
            <w:r>
              <w:rPr>
                <w:rFonts w:ascii="Arial" w:hAnsi="Arial"/>
                <w:sz w:val="18"/>
              </w:rPr>
              <w:t>Продуктовая аналитика  AI-инструменты  Постановка требований  Telegram Mini Apps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Дополнительная информация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Обо мне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Подробнее обо мне и моих проектах на моем сайте: productdeveloper.ru</w:t>
              <w:br w:type="textWrapping"/>
              <w:br w:type="textWrapping"/>
              <w:t xml:space="preserve">Я люблю собирать продукты из неопределенности: находить проблему, формулировать гипотезы,</w:t>
              <w:br w:type="textWrapping"/>
              <w:t xml:space="preserve">тестировать, договариваться с людьми и доводить идею до работающего результата.</w:t>
              <w:br w:type="textWrapping"/>
              <w:br w:type="textWrapping"/>
              <w:t xml:space="preserve">Спортивные достижения: </w:t>
              <w:br w:type="textWrapping"/>
              <w:t xml:space="preserve">- КМС по стрельбе, победитель региональных соревнований.</w:t>
              <w:br w:type="textWrapping"/>
              <w:t xml:space="preserve">- победитель региональных соревнований по лыжным гонкам.</w:t>
              <w:br w:type="textWrapping"/>
              <w:br w:type="textWrapping"/>
              <w:t xml:space="preserve">Спорт: Горные лыжи, дайвинг (сертификация CMAS), большой теннис, вейкбординг, мото эндуро.</w:t>
            </w:r>
          </w:p>
        </w:tc>
      </w:tr>
    </w:tbl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mallCaps w:val="0"/>
          <w:sz w:val="18"/>
          <w:szCs w:val="18"/>
        </w:rPr>
      </w:pPr>
      <w:r w:rsidDel="00000000" w:rsidR="00000000" w:rsidRPr="00000000">
        <w:rPr>
          <w:rtl w:val="0"/>
        </w:rPr>
      </w:r>
    </w:p>
    <w:sectPr>
      <w:footerReference r:id="rId8" w:type="default"/>
      <w:footerReference w:type="first" r:id="rId9"/>
      <w:footerReference w:type="even" r:id="rId10"/>
      <w:pgSz w:h="16838" w:w="11906" w:orient="portrait"/>
      <w:pgMar w:bottom="1134" w:top="1134" w:left="1134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rFonts w:ascii="Arial" w:cs="Arial" w:eastAsia="Arial" w:hAnsi="Arial"/>
        <w:smallCaps w:val="0"/>
        <w:color w:val="bcbcbc"/>
        <w:sz w:val="16"/>
        <w:szCs w:val="16"/>
      </w:rPr>
    </w:pPr>
    <w:r w:rsidDel="00000000" w:rsidR="00000000" w:rsidRPr="00000000">
      <w:rPr>
        <w:rFonts w:ascii="Arial" w:cs="Arial" w:eastAsia="Arial" w:hAnsi="Arial"/>
        <w:smallCaps w:val="0"/>
        <w:color w:val="bcbcbc"/>
        <w:sz w:val="16"/>
        <w:szCs w:val="16"/>
        <w:rtl w:val="0"/>
      </w:rPr>
      <w:t xml:space="preserve">Котляренко Владислав  •  Резюме обновлено 29 октября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rFonts w:ascii="Arial" w:cs="Arial" w:eastAsia="Arial" w:hAnsi="Arial"/>
      <w:b w:val="1"/>
      <w:bCs w:val="1"/>
      <w:smallCaps w:val="0"/>
      <w:sz w:val="32"/>
      <w:szCs w:val="32"/>
    </w:rPr>
  </w:style>
  <w:style w:type="paragraph" w:styleId="Heading2">
    <w:name w:val="heading 2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rFonts w:ascii="Arial" w:cs="Arial" w:eastAsia="Arial" w:hAnsi="Arial"/>
      <w:b w:val="1"/>
      <w:bCs w:val="1"/>
      <w:i w:val="1"/>
      <w:iCs w:val="1"/>
      <w:smallCaps w:val="0"/>
      <w:sz w:val="28"/>
      <w:szCs w:val="28"/>
    </w:rPr>
  </w:style>
  <w:style w:type="paragraph" w:styleId="Heading3">
    <w:name w:val="heading 3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rFonts w:ascii="Arial" w:cs="Arial" w:eastAsia="Arial" w:hAnsi="Arial"/>
      <w:b w:val="1"/>
      <w:bCs w:val="1"/>
      <w:smallCaps w:val="0"/>
      <w:sz w:val="26"/>
      <w:szCs w:val="26"/>
    </w:rPr>
  </w:style>
  <w:style w:type="paragraph" w:styleId="Heading4">
    <w:name w:val="heading 4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  <w:sz w:val="28"/>
      <w:szCs w:val="28"/>
    </w:rPr>
  </w:style>
  <w:style w:type="paragraph" w:styleId="Heading5">
    <w:name w:val="heading 5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i w:val="1"/>
      <w:iCs w:val="1"/>
      <w:smallCaps w:val="0"/>
      <w:sz w:val="26"/>
      <w:szCs w:val="26"/>
    </w:rPr>
  </w:style>
  <w:style w:type="paragraph" w:styleId="Heading6">
    <w:name w:val="heading 6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  <w:sz w:val="22"/>
      <w:szCs w:val="22"/>
    </w:rPr>
  </w:style>
  <w:style w:type="paragraph" w:styleId="Title">
    <w:name w:val="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  <w:jc w:val="center"/>
    </w:pPr>
    <w:rPr>
      <w:rFonts w:ascii="Arial" w:cs="Arial" w:eastAsia="Arial" w:hAnsi="Arial"/>
      <w:b w:val="1"/>
      <w:bCs w:val="1"/>
      <w:smallCaps w:val="0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lineRule="auto"/>
      <w:jc w:val="center"/>
    </w:pPr>
    <w:rPr>
      <w:rFonts w:ascii="Arial" w:cs="Arial" w:eastAsia="Arial" w:hAnsi="Arial"/>
      <w:smallCaps w:val="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kotlyarenko.ru@yandex.ru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