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0FAE" w14:textId="77777777" w:rsidR="00A350EA" w:rsidRPr="00F17958" w:rsidRDefault="00000000">
      <w:pPr>
        <w:jc w:val="center"/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b/>
          <w:sz w:val="48"/>
          <w:lang w:eastAsia="zh-CN"/>
        </w:rPr>
        <w:t>《全职高手》衍生品策划案</w:t>
      </w:r>
    </w:p>
    <w:p w14:paraId="1B2A4B86" w14:textId="77777777" w:rsidR="00A350EA" w:rsidRPr="00F17958" w:rsidRDefault="00000000">
      <w:pPr>
        <w:jc w:val="center"/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>面向阅文集团</w:t>
      </w:r>
      <w:r w:rsidRPr="00F17958">
        <w:rPr>
          <w:rFonts w:ascii="Times New Roman" w:hAnsi="Times New Roman" w:cs="Times New Roman"/>
          <w:lang w:eastAsia="zh-CN"/>
        </w:rPr>
        <w:t xml:space="preserve"> IP </w:t>
      </w:r>
      <w:r w:rsidRPr="00F17958">
        <w:rPr>
          <w:rFonts w:ascii="Times New Roman" w:hAnsi="Times New Roman" w:cs="Times New Roman"/>
          <w:lang w:eastAsia="zh-CN"/>
        </w:rPr>
        <w:t>衍生品开发</w:t>
      </w:r>
      <w:r w:rsidRPr="00F17958">
        <w:rPr>
          <w:rFonts w:ascii="Times New Roman" w:hAnsi="Times New Roman" w:cs="Times New Roman"/>
          <w:lang w:eastAsia="zh-CN"/>
        </w:rPr>
        <w:t xml:space="preserve"> | </w:t>
      </w:r>
      <w:r w:rsidRPr="00F17958">
        <w:rPr>
          <w:rFonts w:ascii="Times New Roman" w:hAnsi="Times New Roman" w:cs="Times New Roman"/>
          <w:lang w:eastAsia="zh-CN"/>
        </w:rPr>
        <w:t>公开资料截至</w:t>
      </w:r>
      <w:r w:rsidRPr="00F17958">
        <w:rPr>
          <w:rFonts w:ascii="Times New Roman" w:hAnsi="Times New Roman" w:cs="Times New Roman"/>
          <w:lang w:eastAsia="zh-CN"/>
        </w:rPr>
        <w:t xml:space="preserve"> 2026-05</w:t>
      </w:r>
    </w:p>
    <w:p w14:paraId="40A007D4" w14:textId="77777777" w:rsidR="00A350EA" w:rsidRPr="00F17958" w:rsidRDefault="00000000">
      <w:pPr>
        <w:pStyle w:val="1"/>
        <w:rPr>
          <w:rFonts w:ascii="Times New Roman" w:eastAsia="微软雅黑" w:hAnsi="Times New Roman" w:cs="Times New Roman"/>
          <w:color w:val="auto"/>
          <w:lang w:eastAsia="zh-CN"/>
        </w:rPr>
      </w:pPr>
      <w:r w:rsidRPr="00F17958">
        <w:rPr>
          <w:rFonts w:ascii="Times New Roman" w:eastAsia="微软雅黑" w:hAnsi="Times New Roman" w:cs="Times New Roman"/>
          <w:color w:val="auto"/>
          <w:lang w:eastAsia="zh-CN"/>
        </w:rPr>
        <w:t>重要素材边界</w:t>
      </w:r>
    </w:p>
    <w:p w14:paraId="56593A0A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>本稿中的商品样式图为原创示意，不含未授权同人作品或官方原画复制。若进入量产视觉阶段，建议使用阅文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版权方授权的动画立绘、官方设定稿，或向画师签署明确商业授权的同人约稿，再进行二次排版和工艺落地。</w:t>
      </w:r>
    </w:p>
    <w:p w14:paraId="38146C4C" w14:textId="77777777" w:rsidR="00A350EA" w:rsidRPr="00F17958" w:rsidRDefault="00000000">
      <w:pPr>
        <w:pStyle w:val="1"/>
        <w:rPr>
          <w:rFonts w:ascii="Times New Roman" w:eastAsia="微软雅黑" w:hAnsi="Times New Roman" w:cs="Times New Roman"/>
          <w:color w:val="auto"/>
          <w:lang w:eastAsia="zh-CN"/>
        </w:rPr>
      </w:pPr>
      <w:r w:rsidRPr="00F17958">
        <w:rPr>
          <w:rFonts w:ascii="Times New Roman" w:eastAsia="微软雅黑" w:hAnsi="Times New Roman" w:cs="Times New Roman"/>
          <w:color w:val="auto"/>
          <w:lang w:eastAsia="zh-CN"/>
        </w:rPr>
        <w:t>一、策划摘要</w:t>
      </w:r>
    </w:p>
    <w:p w14:paraId="028B7136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</w:t>
      </w:r>
      <w:r w:rsidRPr="00F17958">
        <w:rPr>
          <w:rFonts w:ascii="Times New Roman" w:hAnsi="Times New Roman" w:cs="Times New Roman"/>
          <w:lang w:eastAsia="zh-CN"/>
        </w:rPr>
        <w:t>项目定位：以</w:t>
      </w:r>
      <w:r w:rsidRPr="00F17958">
        <w:rPr>
          <w:rFonts w:ascii="Times New Roman" w:hAnsi="Times New Roman" w:cs="Times New Roman"/>
          <w:lang w:eastAsia="zh-CN"/>
        </w:rPr>
        <w:t>“</w:t>
      </w:r>
      <w:r w:rsidRPr="00F17958">
        <w:rPr>
          <w:rFonts w:ascii="Times New Roman" w:hAnsi="Times New Roman" w:cs="Times New Roman"/>
          <w:lang w:eastAsia="zh-CN"/>
        </w:rPr>
        <w:t>荣耀赛季补给站</w:t>
      </w:r>
      <w:r w:rsidRPr="00F17958">
        <w:rPr>
          <w:rFonts w:ascii="Times New Roman" w:hAnsi="Times New Roman" w:cs="Times New Roman"/>
          <w:lang w:eastAsia="zh-CN"/>
        </w:rPr>
        <w:t>”</w:t>
      </w:r>
      <w:r w:rsidRPr="00F17958">
        <w:rPr>
          <w:rFonts w:ascii="Times New Roman" w:hAnsi="Times New Roman" w:cs="Times New Roman"/>
          <w:lang w:eastAsia="zh-CN"/>
        </w:rPr>
        <w:t>为主题，将《全职高手》的电竞热血、职业选手群像、战队归属与角色陪伴转化为可晒、可交换、可收藏、可陪伴的周边体系。</w:t>
      </w:r>
    </w:p>
    <w:p w14:paraId="3A82D0AD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</w:t>
      </w:r>
      <w:r w:rsidRPr="00F17958">
        <w:rPr>
          <w:rFonts w:ascii="Times New Roman" w:hAnsi="Times New Roman" w:cs="Times New Roman"/>
          <w:lang w:eastAsia="zh-CN"/>
        </w:rPr>
        <w:t>核心目标：用吧唧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档案卡做低门槛拉新，用亚克力立牌和痛包承接展示党，用棉花娃娃抬升客单价并延长娃衣、配件复购周期。</w:t>
      </w:r>
    </w:p>
    <w:p w14:paraId="478C4F32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</w:t>
      </w:r>
      <w:r w:rsidRPr="00F17958">
        <w:rPr>
          <w:rFonts w:ascii="Times New Roman" w:hAnsi="Times New Roman" w:cs="Times New Roman"/>
          <w:lang w:eastAsia="zh-CN"/>
        </w:rPr>
        <w:t>用户洞察：粉丝不仅买角色，更买</w:t>
      </w:r>
      <w:r w:rsidRPr="00F17958">
        <w:rPr>
          <w:rFonts w:ascii="Times New Roman" w:hAnsi="Times New Roman" w:cs="Times New Roman"/>
          <w:lang w:eastAsia="zh-CN"/>
        </w:rPr>
        <w:t>“</w:t>
      </w:r>
      <w:r w:rsidRPr="00F17958">
        <w:rPr>
          <w:rFonts w:ascii="Times New Roman" w:hAnsi="Times New Roman" w:cs="Times New Roman"/>
          <w:lang w:eastAsia="zh-CN"/>
        </w:rPr>
        <w:t>战队身份</w:t>
      </w:r>
      <w:r w:rsidRPr="00F17958">
        <w:rPr>
          <w:rFonts w:ascii="Times New Roman" w:hAnsi="Times New Roman" w:cs="Times New Roman"/>
          <w:lang w:eastAsia="zh-CN"/>
        </w:rPr>
        <w:t>”“</w:t>
      </w:r>
      <w:r w:rsidRPr="00F17958">
        <w:rPr>
          <w:rFonts w:ascii="Times New Roman" w:hAnsi="Times New Roman" w:cs="Times New Roman"/>
          <w:lang w:eastAsia="zh-CN"/>
        </w:rPr>
        <w:t>冠军叙事</w:t>
      </w:r>
      <w:r w:rsidRPr="00F17958">
        <w:rPr>
          <w:rFonts w:ascii="Times New Roman" w:hAnsi="Times New Roman" w:cs="Times New Roman"/>
          <w:lang w:eastAsia="zh-CN"/>
        </w:rPr>
        <w:t>”“</w:t>
      </w:r>
      <w:r w:rsidRPr="00F17958">
        <w:rPr>
          <w:rFonts w:ascii="Times New Roman" w:hAnsi="Times New Roman" w:cs="Times New Roman"/>
          <w:lang w:eastAsia="zh-CN"/>
        </w:rPr>
        <w:t>角色关系</w:t>
      </w:r>
      <w:r w:rsidRPr="00F17958">
        <w:rPr>
          <w:rFonts w:ascii="Times New Roman" w:hAnsi="Times New Roman" w:cs="Times New Roman"/>
          <w:lang w:eastAsia="zh-CN"/>
        </w:rPr>
        <w:t>”</w:t>
      </w:r>
      <w:r w:rsidRPr="00F17958">
        <w:rPr>
          <w:rFonts w:ascii="Times New Roman" w:hAnsi="Times New Roman" w:cs="Times New Roman"/>
          <w:lang w:eastAsia="zh-CN"/>
        </w:rPr>
        <w:t>和</w:t>
      </w:r>
      <w:r w:rsidRPr="00F17958">
        <w:rPr>
          <w:rFonts w:ascii="Times New Roman" w:hAnsi="Times New Roman" w:cs="Times New Roman"/>
          <w:lang w:eastAsia="zh-CN"/>
        </w:rPr>
        <w:t>“</w:t>
      </w:r>
      <w:r w:rsidRPr="00F17958">
        <w:rPr>
          <w:rFonts w:ascii="Times New Roman" w:hAnsi="Times New Roman" w:cs="Times New Roman"/>
          <w:lang w:eastAsia="zh-CN"/>
        </w:rPr>
        <w:t>长期陪伴</w:t>
      </w:r>
      <w:r w:rsidRPr="00F17958">
        <w:rPr>
          <w:rFonts w:ascii="Times New Roman" w:hAnsi="Times New Roman" w:cs="Times New Roman"/>
          <w:lang w:eastAsia="zh-CN"/>
        </w:rPr>
        <w:t>”</w:t>
      </w:r>
      <w:r w:rsidRPr="00F17958">
        <w:rPr>
          <w:rFonts w:ascii="Times New Roman" w:hAnsi="Times New Roman" w:cs="Times New Roman"/>
          <w:lang w:eastAsia="zh-CN"/>
        </w:rPr>
        <w:t>。叶修生日连续多年多城应援证明核心角色具备强线下动员力。</w:t>
      </w:r>
    </w:p>
    <w:p w14:paraId="6CC7138B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</w:t>
      </w:r>
      <w:r w:rsidRPr="00F17958">
        <w:rPr>
          <w:rFonts w:ascii="Times New Roman" w:hAnsi="Times New Roman" w:cs="Times New Roman"/>
          <w:lang w:eastAsia="zh-CN"/>
        </w:rPr>
        <w:t>营销抓手：线上以</w:t>
      </w:r>
      <w:r w:rsidRPr="00F17958">
        <w:rPr>
          <w:rFonts w:ascii="Times New Roman" w:hAnsi="Times New Roman" w:cs="Times New Roman"/>
          <w:lang w:eastAsia="zh-CN"/>
        </w:rPr>
        <w:t xml:space="preserve"> B </w:t>
      </w:r>
      <w:r w:rsidRPr="00F17958">
        <w:rPr>
          <w:rFonts w:ascii="Times New Roman" w:hAnsi="Times New Roman" w:cs="Times New Roman"/>
          <w:lang w:eastAsia="zh-CN"/>
        </w:rPr>
        <w:t>站会员购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小程序抽赏做</w:t>
      </w:r>
      <w:r w:rsidRPr="00F17958">
        <w:rPr>
          <w:rFonts w:ascii="Times New Roman" w:hAnsi="Times New Roman" w:cs="Times New Roman"/>
          <w:lang w:eastAsia="zh-CN"/>
        </w:rPr>
        <w:t>“</w:t>
      </w:r>
      <w:r w:rsidRPr="00F17958">
        <w:rPr>
          <w:rFonts w:ascii="Times New Roman" w:hAnsi="Times New Roman" w:cs="Times New Roman"/>
          <w:lang w:eastAsia="zh-CN"/>
        </w:rPr>
        <w:t>低价一发入魂</w:t>
      </w:r>
      <w:r w:rsidRPr="00F17958">
        <w:rPr>
          <w:rFonts w:ascii="Times New Roman" w:hAnsi="Times New Roman" w:cs="Times New Roman"/>
          <w:lang w:eastAsia="zh-CN"/>
        </w:rPr>
        <w:t xml:space="preserve"> + </w:t>
      </w:r>
      <w:r w:rsidRPr="00F17958">
        <w:rPr>
          <w:rFonts w:ascii="Times New Roman" w:hAnsi="Times New Roman" w:cs="Times New Roman"/>
          <w:lang w:eastAsia="zh-CN"/>
        </w:rPr>
        <w:t>保底兑换</w:t>
      </w:r>
      <w:r w:rsidRPr="00F17958">
        <w:rPr>
          <w:rFonts w:ascii="Times New Roman" w:hAnsi="Times New Roman" w:cs="Times New Roman"/>
          <w:lang w:eastAsia="zh-CN"/>
        </w:rPr>
        <w:t>”</w:t>
      </w:r>
      <w:r w:rsidRPr="00F17958">
        <w:rPr>
          <w:rFonts w:ascii="Times New Roman" w:hAnsi="Times New Roman" w:cs="Times New Roman"/>
          <w:lang w:eastAsia="zh-CN"/>
        </w:rPr>
        <w:t>，线下以漫展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快闪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生日应援做</w:t>
      </w:r>
      <w:r w:rsidRPr="00F17958">
        <w:rPr>
          <w:rFonts w:ascii="Times New Roman" w:hAnsi="Times New Roman" w:cs="Times New Roman"/>
          <w:lang w:eastAsia="zh-CN"/>
        </w:rPr>
        <w:t>“</w:t>
      </w:r>
      <w:r w:rsidRPr="00F17958">
        <w:rPr>
          <w:rFonts w:ascii="Times New Roman" w:hAnsi="Times New Roman" w:cs="Times New Roman"/>
          <w:lang w:eastAsia="zh-CN"/>
        </w:rPr>
        <w:t>集邮无料打卡</w:t>
      </w:r>
      <w:r w:rsidRPr="00F17958">
        <w:rPr>
          <w:rFonts w:ascii="Times New Roman" w:hAnsi="Times New Roman" w:cs="Times New Roman"/>
          <w:lang w:eastAsia="zh-CN"/>
        </w:rPr>
        <w:t xml:space="preserve"> + </w:t>
      </w:r>
      <w:r w:rsidRPr="00F17958">
        <w:rPr>
          <w:rFonts w:ascii="Times New Roman" w:hAnsi="Times New Roman" w:cs="Times New Roman"/>
          <w:lang w:eastAsia="zh-CN"/>
        </w:rPr>
        <w:t>痛包巡游</w:t>
      </w:r>
      <w:r w:rsidRPr="00F17958">
        <w:rPr>
          <w:rFonts w:ascii="Times New Roman" w:hAnsi="Times New Roman" w:cs="Times New Roman"/>
          <w:lang w:eastAsia="zh-CN"/>
        </w:rPr>
        <w:t xml:space="preserve"> + </w:t>
      </w:r>
      <w:r w:rsidRPr="00F17958">
        <w:rPr>
          <w:rFonts w:ascii="Times New Roman" w:hAnsi="Times New Roman" w:cs="Times New Roman"/>
          <w:lang w:eastAsia="zh-CN"/>
        </w:rPr>
        <w:t>战队补给站</w:t>
      </w:r>
      <w:r w:rsidRPr="00F17958">
        <w:rPr>
          <w:rFonts w:ascii="Times New Roman" w:hAnsi="Times New Roman" w:cs="Times New Roman"/>
          <w:lang w:eastAsia="zh-CN"/>
        </w:rPr>
        <w:t>”</w:t>
      </w:r>
      <w:r w:rsidRPr="00F17958">
        <w:rPr>
          <w:rFonts w:ascii="Times New Roman" w:hAnsi="Times New Roman" w:cs="Times New Roman"/>
          <w:lang w:eastAsia="zh-CN"/>
        </w:rPr>
        <w:t>。</w:t>
      </w:r>
    </w:p>
    <w:p w14:paraId="2C45A84B" w14:textId="77777777" w:rsidR="00A350EA" w:rsidRPr="00F17958" w:rsidRDefault="00000000">
      <w:pPr>
        <w:pStyle w:val="1"/>
        <w:rPr>
          <w:rFonts w:ascii="Times New Roman" w:eastAsia="微软雅黑" w:hAnsi="Times New Roman" w:cs="Times New Roman"/>
          <w:color w:val="auto"/>
          <w:lang w:eastAsia="zh-CN"/>
        </w:rPr>
      </w:pPr>
      <w:r w:rsidRPr="00F17958">
        <w:rPr>
          <w:rFonts w:ascii="Times New Roman" w:eastAsia="微软雅黑" w:hAnsi="Times New Roman" w:cs="Times New Roman"/>
          <w:color w:val="auto"/>
          <w:lang w:eastAsia="zh-CN"/>
        </w:rPr>
        <w:t>二、</w:t>
      </w:r>
      <w:r w:rsidRPr="00F17958">
        <w:rPr>
          <w:rFonts w:ascii="Times New Roman" w:eastAsia="微软雅黑" w:hAnsi="Times New Roman" w:cs="Times New Roman"/>
          <w:color w:val="auto"/>
          <w:lang w:eastAsia="zh-CN"/>
        </w:rPr>
        <w:t>IP</w:t>
      </w:r>
      <w:r w:rsidRPr="00F17958">
        <w:rPr>
          <w:rFonts w:ascii="Times New Roman" w:eastAsia="微软雅黑" w:hAnsi="Times New Roman" w:cs="Times New Roman"/>
          <w:color w:val="auto"/>
          <w:lang w:eastAsia="zh-CN"/>
        </w:rPr>
        <w:t>与市场背景</w:t>
      </w:r>
    </w:p>
    <w:p w14:paraId="07561533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</w:t>
      </w:r>
      <w:r w:rsidRPr="00F17958">
        <w:rPr>
          <w:rFonts w:ascii="Times New Roman" w:hAnsi="Times New Roman" w:cs="Times New Roman"/>
          <w:lang w:eastAsia="zh-CN"/>
        </w:rPr>
        <w:t>《全职高手》以电竞题材网络小说为原点，已形成出版、漫画、动画、动画电影、网剧、舞台剧、游戏及周边衍生品等多形态开发。公开报道将其称为</w:t>
      </w:r>
      <w:r w:rsidRPr="00F17958">
        <w:rPr>
          <w:rFonts w:ascii="Times New Roman" w:hAnsi="Times New Roman" w:cs="Times New Roman"/>
          <w:lang w:eastAsia="zh-CN"/>
        </w:rPr>
        <w:t>“</w:t>
      </w:r>
      <w:r w:rsidRPr="00F17958">
        <w:rPr>
          <w:rFonts w:ascii="Times New Roman" w:hAnsi="Times New Roman" w:cs="Times New Roman"/>
          <w:lang w:eastAsia="zh-CN"/>
        </w:rPr>
        <w:t>电竞第一</w:t>
      </w:r>
      <w:r w:rsidRPr="00F17958">
        <w:rPr>
          <w:rFonts w:ascii="Times New Roman" w:hAnsi="Times New Roman" w:cs="Times New Roman"/>
          <w:lang w:eastAsia="zh-CN"/>
        </w:rPr>
        <w:t>IP”</w:t>
      </w:r>
      <w:r w:rsidRPr="00F17958">
        <w:rPr>
          <w:rFonts w:ascii="Times New Roman" w:hAnsi="Times New Roman" w:cs="Times New Roman"/>
          <w:lang w:eastAsia="zh-CN"/>
        </w:rPr>
        <w:t>，并提到第三季播出期间授权合作超过</w:t>
      </w:r>
      <w:r w:rsidRPr="00F17958">
        <w:rPr>
          <w:rFonts w:ascii="Times New Roman" w:hAnsi="Times New Roman" w:cs="Times New Roman"/>
          <w:lang w:eastAsia="zh-CN"/>
        </w:rPr>
        <w:t xml:space="preserve"> 30 </w:t>
      </w:r>
      <w:r w:rsidRPr="00F17958">
        <w:rPr>
          <w:rFonts w:ascii="Times New Roman" w:hAnsi="Times New Roman" w:cs="Times New Roman"/>
          <w:lang w:eastAsia="zh-CN"/>
        </w:rPr>
        <w:t>个。</w:t>
      </w:r>
    </w:p>
    <w:p w14:paraId="0C77F1BD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</w:t>
      </w:r>
      <w:r w:rsidRPr="00F17958">
        <w:rPr>
          <w:rFonts w:ascii="Times New Roman" w:hAnsi="Times New Roman" w:cs="Times New Roman"/>
          <w:lang w:eastAsia="zh-CN"/>
        </w:rPr>
        <w:t>动画第三季于</w:t>
      </w:r>
      <w:r w:rsidRPr="00F17958">
        <w:rPr>
          <w:rFonts w:ascii="Times New Roman" w:hAnsi="Times New Roman" w:cs="Times New Roman"/>
          <w:lang w:eastAsia="zh-CN"/>
        </w:rPr>
        <w:t xml:space="preserve"> 2024 </w:t>
      </w:r>
      <w:r w:rsidRPr="00F17958">
        <w:rPr>
          <w:rFonts w:ascii="Times New Roman" w:hAnsi="Times New Roman" w:cs="Times New Roman"/>
          <w:lang w:eastAsia="zh-CN"/>
        </w:rPr>
        <w:t>年</w:t>
      </w:r>
      <w:r w:rsidRPr="00F17958">
        <w:rPr>
          <w:rFonts w:ascii="Times New Roman" w:hAnsi="Times New Roman" w:cs="Times New Roman"/>
          <w:lang w:eastAsia="zh-CN"/>
        </w:rPr>
        <w:t xml:space="preserve"> 5 </w:t>
      </w:r>
      <w:r w:rsidRPr="00F17958">
        <w:rPr>
          <w:rFonts w:ascii="Times New Roman" w:hAnsi="Times New Roman" w:cs="Times New Roman"/>
          <w:lang w:eastAsia="zh-CN"/>
        </w:rPr>
        <w:t>月</w:t>
      </w:r>
      <w:r w:rsidRPr="00F17958">
        <w:rPr>
          <w:rFonts w:ascii="Times New Roman" w:hAnsi="Times New Roman" w:cs="Times New Roman"/>
          <w:lang w:eastAsia="zh-CN"/>
        </w:rPr>
        <w:t xml:space="preserve"> 31 </w:t>
      </w:r>
      <w:r w:rsidRPr="00F17958">
        <w:rPr>
          <w:rFonts w:ascii="Times New Roman" w:hAnsi="Times New Roman" w:cs="Times New Roman"/>
          <w:lang w:eastAsia="zh-CN"/>
        </w:rPr>
        <w:t>日上线，</w:t>
      </w:r>
      <w:r w:rsidRPr="00F17958">
        <w:rPr>
          <w:rFonts w:ascii="Times New Roman" w:hAnsi="Times New Roman" w:cs="Times New Roman"/>
          <w:lang w:eastAsia="zh-CN"/>
        </w:rPr>
        <w:t xml:space="preserve">2024 </w:t>
      </w:r>
      <w:r w:rsidRPr="00F17958">
        <w:rPr>
          <w:rFonts w:ascii="Times New Roman" w:hAnsi="Times New Roman" w:cs="Times New Roman"/>
          <w:lang w:eastAsia="zh-CN"/>
        </w:rPr>
        <w:t>年</w:t>
      </w:r>
      <w:r w:rsidRPr="00F17958">
        <w:rPr>
          <w:rFonts w:ascii="Times New Roman" w:hAnsi="Times New Roman" w:cs="Times New Roman"/>
          <w:lang w:eastAsia="zh-CN"/>
        </w:rPr>
        <w:t xml:space="preserve"> 8 </w:t>
      </w:r>
      <w:r w:rsidRPr="00F17958">
        <w:rPr>
          <w:rFonts w:ascii="Times New Roman" w:hAnsi="Times New Roman" w:cs="Times New Roman"/>
          <w:lang w:eastAsia="zh-CN"/>
        </w:rPr>
        <w:t>月收官，剧情进入兴欣挑战赛胜利、重返职业赛场的关键节点。该节点天然适合开发</w:t>
      </w:r>
      <w:r w:rsidRPr="00F17958">
        <w:rPr>
          <w:rFonts w:ascii="Times New Roman" w:hAnsi="Times New Roman" w:cs="Times New Roman"/>
          <w:lang w:eastAsia="zh-CN"/>
        </w:rPr>
        <w:t>“</w:t>
      </w:r>
      <w:r w:rsidRPr="00F17958">
        <w:rPr>
          <w:rFonts w:ascii="Times New Roman" w:hAnsi="Times New Roman" w:cs="Times New Roman"/>
          <w:lang w:eastAsia="zh-CN"/>
        </w:rPr>
        <w:t>冠军入场</w:t>
      </w:r>
      <w:r w:rsidRPr="00F17958">
        <w:rPr>
          <w:rFonts w:ascii="Times New Roman" w:hAnsi="Times New Roman" w:cs="Times New Roman"/>
          <w:lang w:eastAsia="zh-CN"/>
        </w:rPr>
        <w:t>”“</w:t>
      </w:r>
      <w:r w:rsidRPr="00F17958">
        <w:rPr>
          <w:rFonts w:ascii="Times New Roman" w:hAnsi="Times New Roman" w:cs="Times New Roman"/>
          <w:lang w:eastAsia="zh-CN"/>
        </w:rPr>
        <w:t>赛季补给</w:t>
      </w:r>
      <w:r w:rsidRPr="00F17958">
        <w:rPr>
          <w:rFonts w:ascii="Times New Roman" w:hAnsi="Times New Roman" w:cs="Times New Roman"/>
          <w:lang w:eastAsia="zh-CN"/>
        </w:rPr>
        <w:t>”“</w:t>
      </w:r>
      <w:r w:rsidRPr="00F17958">
        <w:rPr>
          <w:rFonts w:ascii="Times New Roman" w:hAnsi="Times New Roman" w:cs="Times New Roman"/>
          <w:lang w:eastAsia="zh-CN"/>
        </w:rPr>
        <w:t>战队集结</w:t>
      </w:r>
      <w:r w:rsidRPr="00F17958">
        <w:rPr>
          <w:rFonts w:ascii="Times New Roman" w:hAnsi="Times New Roman" w:cs="Times New Roman"/>
          <w:lang w:eastAsia="zh-CN"/>
        </w:rPr>
        <w:t>”</w:t>
      </w:r>
      <w:r w:rsidRPr="00F17958">
        <w:rPr>
          <w:rFonts w:ascii="Times New Roman" w:hAnsi="Times New Roman" w:cs="Times New Roman"/>
          <w:lang w:eastAsia="zh-CN"/>
        </w:rPr>
        <w:t>主题。</w:t>
      </w:r>
    </w:p>
    <w:p w14:paraId="70819994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2025 </w:t>
      </w:r>
      <w:r w:rsidRPr="00F17958">
        <w:rPr>
          <w:rFonts w:ascii="Times New Roman" w:hAnsi="Times New Roman" w:cs="Times New Roman"/>
          <w:lang w:eastAsia="zh-CN"/>
        </w:rPr>
        <w:t>年叶修生日，多城主题巴士、杭州地铁站点、应援大屏及</w:t>
      </w:r>
      <w:r w:rsidRPr="00F17958">
        <w:rPr>
          <w:rFonts w:ascii="Times New Roman" w:hAnsi="Times New Roman" w:cs="Times New Roman"/>
          <w:lang w:eastAsia="zh-CN"/>
        </w:rPr>
        <w:t xml:space="preserve"> OPPO/</w:t>
      </w:r>
      <w:r w:rsidRPr="00F17958">
        <w:rPr>
          <w:rFonts w:ascii="Times New Roman" w:hAnsi="Times New Roman" w:cs="Times New Roman"/>
          <w:lang w:eastAsia="zh-CN"/>
        </w:rPr>
        <w:t>中国邮政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淘宝等联动继续强化核心角色的年度仪式感。</w:t>
      </w:r>
    </w:p>
    <w:p w14:paraId="36EDAC44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</w:t>
      </w:r>
      <w:r w:rsidRPr="00F17958">
        <w:rPr>
          <w:rFonts w:ascii="Times New Roman" w:hAnsi="Times New Roman" w:cs="Times New Roman"/>
          <w:lang w:eastAsia="zh-CN"/>
        </w:rPr>
        <w:t>谷子经济仍在扩张。中国银行相关观察提到，</w:t>
      </w:r>
      <w:r w:rsidRPr="00F17958">
        <w:rPr>
          <w:rFonts w:ascii="Times New Roman" w:hAnsi="Times New Roman" w:cs="Times New Roman"/>
          <w:lang w:eastAsia="zh-CN"/>
        </w:rPr>
        <w:t xml:space="preserve">2024 </w:t>
      </w:r>
      <w:r w:rsidRPr="00F17958">
        <w:rPr>
          <w:rFonts w:ascii="Times New Roman" w:hAnsi="Times New Roman" w:cs="Times New Roman"/>
          <w:lang w:eastAsia="zh-CN"/>
        </w:rPr>
        <w:t>年国内谷子经济市场规模约</w:t>
      </w:r>
      <w:r w:rsidRPr="00F17958">
        <w:rPr>
          <w:rFonts w:ascii="Times New Roman" w:hAnsi="Times New Roman" w:cs="Times New Roman"/>
          <w:lang w:eastAsia="zh-CN"/>
        </w:rPr>
        <w:t xml:space="preserve"> 1689 </w:t>
      </w:r>
      <w:r w:rsidRPr="00F17958">
        <w:rPr>
          <w:rFonts w:ascii="Times New Roman" w:hAnsi="Times New Roman" w:cs="Times New Roman"/>
          <w:lang w:eastAsia="zh-CN"/>
        </w:rPr>
        <w:t>亿元，预计</w:t>
      </w:r>
      <w:r w:rsidRPr="00F17958">
        <w:rPr>
          <w:rFonts w:ascii="Times New Roman" w:hAnsi="Times New Roman" w:cs="Times New Roman"/>
          <w:lang w:eastAsia="zh-CN"/>
        </w:rPr>
        <w:t xml:space="preserve"> 2029 </w:t>
      </w:r>
      <w:r w:rsidRPr="00F17958">
        <w:rPr>
          <w:rFonts w:ascii="Times New Roman" w:hAnsi="Times New Roman" w:cs="Times New Roman"/>
          <w:lang w:eastAsia="zh-CN"/>
        </w:rPr>
        <w:t>年达</w:t>
      </w:r>
      <w:r w:rsidRPr="00F17958">
        <w:rPr>
          <w:rFonts w:ascii="Times New Roman" w:hAnsi="Times New Roman" w:cs="Times New Roman"/>
          <w:lang w:eastAsia="zh-CN"/>
        </w:rPr>
        <w:t xml:space="preserve"> 3089 </w:t>
      </w:r>
      <w:r w:rsidRPr="00F17958">
        <w:rPr>
          <w:rFonts w:ascii="Times New Roman" w:hAnsi="Times New Roman" w:cs="Times New Roman"/>
          <w:lang w:eastAsia="zh-CN"/>
        </w:rPr>
        <w:t>亿元；</w:t>
      </w:r>
      <w:r w:rsidRPr="00F17958">
        <w:rPr>
          <w:rFonts w:ascii="Times New Roman" w:hAnsi="Times New Roman" w:cs="Times New Roman"/>
          <w:lang w:eastAsia="zh-CN"/>
        </w:rPr>
        <w:t xml:space="preserve">18-40 </w:t>
      </w:r>
      <w:r w:rsidRPr="00F17958">
        <w:rPr>
          <w:rFonts w:ascii="Times New Roman" w:hAnsi="Times New Roman" w:cs="Times New Roman"/>
          <w:lang w:eastAsia="zh-CN"/>
        </w:rPr>
        <w:t>岁、泛</w:t>
      </w:r>
      <w:r w:rsidRPr="00F17958">
        <w:rPr>
          <w:rFonts w:ascii="Times New Roman" w:hAnsi="Times New Roman" w:cs="Times New Roman"/>
          <w:lang w:eastAsia="zh-CN"/>
        </w:rPr>
        <w:t xml:space="preserve"> Z </w:t>
      </w:r>
      <w:r w:rsidRPr="00F17958">
        <w:rPr>
          <w:rFonts w:ascii="Times New Roman" w:hAnsi="Times New Roman" w:cs="Times New Roman"/>
          <w:lang w:eastAsia="zh-CN"/>
        </w:rPr>
        <w:t>世代、女性、高线城市用户是关键消费群体。</w:t>
      </w:r>
    </w:p>
    <w:p w14:paraId="56F67CF3" w14:textId="77777777" w:rsidR="00A350EA" w:rsidRPr="00F17958" w:rsidRDefault="00000000">
      <w:pPr>
        <w:pStyle w:val="1"/>
        <w:rPr>
          <w:rFonts w:ascii="Times New Roman" w:eastAsia="微软雅黑" w:hAnsi="Times New Roman" w:cs="Times New Roman"/>
          <w:color w:val="auto"/>
          <w:lang w:eastAsia="zh-CN"/>
        </w:rPr>
      </w:pPr>
      <w:r w:rsidRPr="00F17958">
        <w:rPr>
          <w:rFonts w:ascii="Times New Roman" w:eastAsia="微软雅黑" w:hAnsi="Times New Roman" w:cs="Times New Roman"/>
          <w:color w:val="auto"/>
          <w:lang w:eastAsia="zh-CN"/>
        </w:rPr>
        <w:lastRenderedPageBreak/>
        <w:t>三、用户画像：他们到底为什么买？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350EA" w:rsidRPr="00F17958" w14:paraId="170E080D" w14:textId="77777777">
        <w:trPr>
          <w:jc w:val="center"/>
        </w:trPr>
        <w:tc>
          <w:tcPr>
            <w:tcW w:w="2074" w:type="dxa"/>
            <w:shd w:val="clear" w:color="auto" w:fill="17243A"/>
            <w:vAlign w:val="center"/>
          </w:tcPr>
          <w:p w14:paraId="492464B9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7958">
              <w:rPr>
                <w:rFonts w:ascii="Times New Roman" w:hAnsi="Times New Roman" w:cs="Times New Roman"/>
                <w:b/>
                <w:sz w:val="18"/>
              </w:rPr>
              <w:t>人群</w:t>
            </w:r>
            <w:proofErr w:type="spellEnd"/>
          </w:p>
        </w:tc>
        <w:tc>
          <w:tcPr>
            <w:tcW w:w="2074" w:type="dxa"/>
            <w:shd w:val="clear" w:color="auto" w:fill="17243A"/>
            <w:vAlign w:val="center"/>
          </w:tcPr>
          <w:p w14:paraId="1438DD02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b/>
                <w:sz w:val="18"/>
              </w:rPr>
              <w:t>典型心态</w:t>
            </w:r>
          </w:p>
        </w:tc>
        <w:tc>
          <w:tcPr>
            <w:tcW w:w="2074" w:type="dxa"/>
            <w:shd w:val="clear" w:color="auto" w:fill="17243A"/>
            <w:vAlign w:val="center"/>
          </w:tcPr>
          <w:p w14:paraId="64835A5C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b/>
                <w:sz w:val="18"/>
              </w:rPr>
              <w:t>偏好角色</w:t>
            </w:r>
            <w:r w:rsidRPr="00F17958">
              <w:rPr>
                <w:rFonts w:ascii="Times New Roman" w:hAnsi="Times New Roman" w:cs="Times New Roman"/>
                <w:b/>
                <w:sz w:val="18"/>
              </w:rPr>
              <w:t>/</w:t>
            </w:r>
            <w:r w:rsidRPr="00F17958">
              <w:rPr>
                <w:rFonts w:ascii="Times New Roman" w:hAnsi="Times New Roman" w:cs="Times New Roman"/>
                <w:b/>
                <w:sz w:val="18"/>
              </w:rPr>
              <w:t>关系</w:t>
            </w:r>
          </w:p>
        </w:tc>
        <w:tc>
          <w:tcPr>
            <w:tcW w:w="2074" w:type="dxa"/>
            <w:shd w:val="clear" w:color="auto" w:fill="17243A"/>
            <w:vAlign w:val="center"/>
          </w:tcPr>
          <w:p w14:paraId="1E2E63F3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b/>
                <w:sz w:val="18"/>
              </w:rPr>
              <w:t>购买触发</w:t>
            </w:r>
          </w:p>
        </w:tc>
        <w:tc>
          <w:tcPr>
            <w:tcW w:w="2074" w:type="dxa"/>
            <w:shd w:val="clear" w:color="auto" w:fill="17243A"/>
            <w:vAlign w:val="center"/>
          </w:tcPr>
          <w:p w14:paraId="74BD23A9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b/>
                <w:sz w:val="18"/>
              </w:rPr>
              <w:t>适配品类</w:t>
            </w:r>
          </w:p>
        </w:tc>
      </w:tr>
      <w:tr w:rsidR="00A350EA" w:rsidRPr="00F17958" w14:paraId="31F01ED8" w14:textId="77777777">
        <w:trPr>
          <w:jc w:val="center"/>
        </w:trPr>
        <w:tc>
          <w:tcPr>
            <w:tcW w:w="2074" w:type="dxa"/>
            <w:shd w:val="clear" w:color="auto" w:fill="F8FAFC"/>
            <w:vAlign w:val="center"/>
          </w:tcPr>
          <w:p w14:paraId="1057A5BB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>事业粉</w:t>
            </w:r>
            <w:r w:rsidRPr="00F17958">
              <w:rPr>
                <w:rFonts w:ascii="Times New Roman" w:hAnsi="Times New Roman" w:cs="Times New Roman"/>
                <w:sz w:val="18"/>
              </w:rPr>
              <w:t>/</w:t>
            </w:r>
            <w:r w:rsidRPr="00F17958">
              <w:rPr>
                <w:rFonts w:ascii="Times New Roman" w:hAnsi="Times New Roman" w:cs="Times New Roman"/>
                <w:sz w:val="18"/>
              </w:rPr>
              <w:t>燃向粉</w:t>
            </w:r>
          </w:p>
        </w:tc>
        <w:tc>
          <w:tcPr>
            <w:tcW w:w="2074" w:type="dxa"/>
            <w:shd w:val="clear" w:color="auto" w:fill="F8FAFC"/>
            <w:vAlign w:val="center"/>
          </w:tcPr>
          <w:p w14:paraId="0D7DA398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买的是冠军叙事、职业精神、重回巅峰</w:t>
            </w:r>
          </w:p>
        </w:tc>
        <w:tc>
          <w:tcPr>
            <w:tcW w:w="2074" w:type="dxa"/>
            <w:shd w:val="clear" w:color="auto" w:fill="F8FAFC"/>
            <w:vAlign w:val="center"/>
          </w:tcPr>
          <w:p w14:paraId="27F9BB96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叶修、兴欣全员、职业联赛群像</w:t>
            </w:r>
          </w:p>
        </w:tc>
        <w:tc>
          <w:tcPr>
            <w:tcW w:w="2074" w:type="dxa"/>
            <w:shd w:val="clear" w:color="auto" w:fill="F8FAFC"/>
            <w:vAlign w:val="center"/>
          </w:tcPr>
          <w:p w14:paraId="329E3A44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第三季收官、挑战赛冠军、经典台词</w:t>
            </w:r>
          </w:p>
        </w:tc>
        <w:tc>
          <w:tcPr>
            <w:tcW w:w="2074" w:type="dxa"/>
            <w:shd w:val="clear" w:color="auto" w:fill="F8FAFC"/>
            <w:vAlign w:val="center"/>
          </w:tcPr>
          <w:p w14:paraId="7B2E1532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立牌、徽章套组、纪念票根</w:t>
            </w:r>
          </w:p>
        </w:tc>
      </w:tr>
      <w:tr w:rsidR="00A350EA" w:rsidRPr="00F17958" w14:paraId="7C073757" w14:textId="77777777">
        <w:trPr>
          <w:jc w:val="center"/>
        </w:trPr>
        <w:tc>
          <w:tcPr>
            <w:tcW w:w="2074" w:type="dxa"/>
            <w:vAlign w:val="center"/>
          </w:tcPr>
          <w:p w14:paraId="63DC0BB9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角色单推</w:t>
            </w:r>
            <w:proofErr w:type="spellEnd"/>
          </w:p>
        </w:tc>
        <w:tc>
          <w:tcPr>
            <w:tcW w:w="2074" w:type="dxa"/>
            <w:vAlign w:val="center"/>
          </w:tcPr>
          <w:p w14:paraId="0BBAAE73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稳定为本命角色付费，重视立绘质量和工艺质感</w:t>
            </w:r>
          </w:p>
        </w:tc>
        <w:tc>
          <w:tcPr>
            <w:tcW w:w="2074" w:type="dxa"/>
            <w:vAlign w:val="center"/>
          </w:tcPr>
          <w:p w14:paraId="13C31705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叶修、苏沐橙、黄少天、周泽楷、喻文州等</w:t>
            </w:r>
          </w:p>
        </w:tc>
        <w:tc>
          <w:tcPr>
            <w:tcW w:w="2074" w:type="dxa"/>
            <w:vAlign w:val="center"/>
          </w:tcPr>
          <w:p w14:paraId="3E56D8DC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生日、角色新图、限定编号</w:t>
            </w:r>
          </w:p>
        </w:tc>
        <w:tc>
          <w:tcPr>
            <w:tcW w:w="2074" w:type="dxa"/>
            <w:vAlign w:val="center"/>
          </w:tcPr>
          <w:p w14:paraId="24CA32AF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吧唧、亚克力、棉花娃娃</w:t>
            </w:r>
          </w:p>
        </w:tc>
      </w:tr>
      <w:tr w:rsidR="00A350EA" w:rsidRPr="00F17958" w14:paraId="1F931267" w14:textId="77777777">
        <w:trPr>
          <w:jc w:val="center"/>
        </w:trPr>
        <w:tc>
          <w:tcPr>
            <w:tcW w:w="2074" w:type="dxa"/>
            <w:shd w:val="clear" w:color="auto" w:fill="F8FAFC"/>
            <w:vAlign w:val="center"/>
          </w:tcPr>
          <w:p w14:paraId="3BE307A8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>CP/</w:t>
            </w: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关系向粉</w:t>
            </w:r>
            <w:proofErr w:type="spellEnd"/>
          </w:p>
        </w:tc>
        <w:tc>
          <w:tcPr>
            <w:tcW w:w="2074" w:type="dxa"/>
            <w:shd w:val="clear" w:color="auto" w:fill="F8FAFC"/>
            <w:vAlign w:val="center"/>
          </w:tcPr>
          <w:p w14:paraId="0FA98609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嗑的是陪伴、宿敌、队友情、并肩作战</w:t>
            </w:r>
          </w:p>
        </w:tc>
        <w:tc>
          <w:tcPr>
            <w:tcW w:w="2074" w:type="dxa"/>
            <w:shd w:val="clear" w:color="auto" w:fill="F8FAFC"/>
            <w:vAlign w:val="center"/>
          </w:tcPr>
          <w:p w14:paraId="7587BE1D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叶橙、叶黄、双花、蓝雨双核、兴欣队友情</w:t>
            </w:r>
          </w:p>
        </w:tc>
        <w:tc>
          <w:tcPr>
            <w:tcW w:w="2074" w:type="dxa"/>
            <w:shd w:val="clear" w:color="auto" w:fill="F8FAFC"/>
            <w:vAlign w:val="center"/>
          </w:tcPr>
          <w:p w14:paraId="73955D3C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双人构图、互动小物、对称配色</w:t>
            </w:r>
          </w:p>
        </w:tc>
        <w:tc>
          <w:tcPr>
            <w:tcW w:w="2074" w:type="dxa"/>
            <w:shd w:val="clear" w:color="auto" w:fill="F8FAFC"/>
            <w:vAlign w:val="center"/>
          </w:tcPr>
          <w:p w14:paraId="4426CCFE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双人立牌、拍立得、挂件对卡</w:t>
            </w:r>
          </w:p>
        </w:tc>
      </w:tr>
      <w:tr w:rsidR="00A350EA" w:rsidRPr="00F17958" w14:paraId="58824A68" w14:textId="77777777">
        <w:trPr>
          <w:jc w:val="center"/>
        </w:trPr>
        <w:tc>
          <w:tcPr>
            <w:tcW w:w="2074" w:type="dxa"/>
            <w:vAlign w:val="center"/>
          </w:tcPr>
          <w:p w14:paraId="6835C2FF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战队粉</w:t>
            </w:r>
            <w:proofErr w:type="spellEnd"/>
            <w:r w:rsidRPr="00F17958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阵营粉</w:t>
            </w:r>
            <w:proofErr w:type="spellEnd"/>
          </w:p>
        </w:tc>
        <w:tc>
          <w:tcPr>
            <w:tcW w:w="2074" w:type="dxa"/>
            <w:vAlign w:val="center"/>
          </w:tcPr>
          <w:p w14:paraId="718698B6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把战队当身份标签，愿意成套收集</w:t>
            </w:r>
          </w:p>
        </w:tc>
        <w:tc>
          <w:tcPr>
            <w:tcW w:w="2074" w:type="dxa"/>
            <w:vAlign w:val="center"/>
          </w:tcPr>
          <w:p w14:paraId="539D636B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兴欣、嘉世、蓝雨、轮回、微草、霸图</w:t>
            </w:r>
          </w:p>
        </w:tc>
        <w:tc>
          <w:tcPr>
            <w:tcW w:w="2074" w:type="dxa"/>
            <w:vAlign w:val="center"/>
          </w:tcPr>
          <w:p w14:paraId="57FBEFE3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战队色、队徽、成员齐套</w:t>
            </w:r>
          </w:p>
        </w:tc>
        <w:tc>
          <w:tcPr>
            <w:tcW w:w="2074" w:type="dxa"/>
            <w:vAlign w:val="center"/>
          </w:tcPr>
          <w:p w14:paraId="772EC681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痛包内胆、徽章阵列、队服娃衣</w:t>
            </w:r>
          </w:p>
        </w:tc>
      </w:tr>
      <w:tr w:rsidR="00A350EA" w:rsidRPr="00F17958" w14:paraId="713636F2" w14:textId="77777777">
        <w:trPr>
          <w:jc w:val="center"/>
        </w:trPr>
        <w:tc>
          <w:tcPr>
            <w:tcW w:w="2074" w:type="dxa"/>
            <w:shd w:val="clear" w:color="auto" w:fill="F8FAFC"/>
            <w:vAlign w:val="center"/>
          </w:tcPr>
          <w:p w14:paraId="196D6840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展示收藏党</w:t>
            </w:r>
            <w:proofErr w:type="spellEnd"/>
          </w:p>
        </w:tc>
        <w:tc>
          <w:tcPr>
            <w:tcW w:w="2074" w:type="dxa"/>
            <w:shd w:val="clear" w:color="auto" w:fill="F8FAFC"/>
            <w:vAlign w:val="center"/>
          </w:tcPr>
          <w:p w14:paraId="15452B61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追求晒图、痛包、痛桌、社媒传播效果</w:t>
            </w:r>
          </w:p>
        </w:tc>
        <w:tc>
          <w:tcPr>
            <w:tcW w:w="2074" w:type="dxa"/>
            <w:shd w:val="clear" w:color="auto" w:fill="F8FAFC"/>
            <w:vAlign w:val="center"/>
          </w:tcPr>
          <w:p w14:paraId="199DF0B2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高颜值角色及热门队伍</w:t>
            </w:r>
          </w:p>
        </w:tc>
        <w:tc>
          <w:tcPr>
            <w:tcW w:w="2074" w:type="dxa"/>
            <w:shd w:val="clear" w:color="auto" w:fill="F8FAFC"/>
            <w:vAlign w:val="center"/>
          </w:tcPr>
          <w:p w14:paraId="5B27A8F1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BlingBling</w:t>
            </w:r>
            <w:r w:rsidRPr="00F17958">
              <w:rPr>
                <w:rFonts w:ascii="Times New Roman" w:hAnsi="Times New Roman" w:cs="Times New Roman"/>
                <w:sz w:val="18"/>
              </w:rPr>
              <w:t>、稀有款、隐藏款</w:t>
            </w:r>
            <w:proofErr w:type="spellEnd"/>
          </w:p>
        </w:tc>
        <w:tc>
          <w:tcPr>
            <w:tcW w:w="2074" w:type="dxa"/>
            <w:shd w:val="clear" w:color="auto" w:fill="F8FAFC"/>
            <w:vAlign w:val="center"/>
          </w:tcPr>
          <w:p w14:paraId="1B88FBF2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镭射吧唧、痛包、流沙立牌</w:t>
            </w:r>
          </w:p>
        </w:tc>
      </w:tr>
    </w:tbl>
    <w:p w14:paraId="47E6DF6B" w14:textId="77777777" w:rsidR="00A350EA" w:rsidRPr="00F17958" w:rsidRDefault="00000000">
      <w:pPr>
        <w:rPr>
          <w:rFonts w:ascii="Times New Roman" w:hAnsi="Times New Roman" w:cs="Times New Roman"/>
        </w:rPr>
      </w:pPr>
      <w:r w:rsidRPr="00F17958">
        <w:rPr>
          <w:rFonts w:ascii="Times New Roman" w:hAnsi="Times New Roman" w:cs="Times New Roman"/>
          <w:noProof/>
        </w:rPr>
        <w:drawing>
          <wp:inline distT="0" distB="0" distL="0" distR="0" wp14:anchorId="36D4AA55" wp14:editId="1797456D">
            <wp:extent cx="6126480" cy="4084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atri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EF4C" w14:textId="77777777" w:rsidR="00A350EA" w:rsidRPr="00F17958" w:rsidRDefault="00000000">
      <w:pPr>
        <w:pStyle w:val="1"/>
        <w:rPr>
          <w:rFonts w:ascii="Times New Roman" w:eastAsia="微软雅黑" w:hAnsi="Times New Roman" w:cs="Times New Roman"/>
          <w:color w:val="auto"/>
          <w:lang w:eastAsia="zh-CN"/>
        </w:rPr>
      </w:pPr>
      <w:r w:rsidRPr="00F17958">
        <w:rPr>
          <w:rFonts w:ascii="Times New Roman" w:eastAsia="微软雅黑" w:hAnsi="Times New Roman" w:cs="Times New Roman"/>
          <w:color w:val="auto"/>
          <w:lang w:eastAsia="zh-CN"/>
        </w:rPr>
        <w:t>四、品类企划：</w:t>
      </w:r>
      <w:r w:rsidRPr="00F17958">
        <w:rPr>
          <w:rFonts w:ascii="Times New Roman" w:eastAsia="微软雅黑" w:hAnsi="Times New Roman" w:cs="Times New Roman"/>
          <w:color w:val="auto"/>
          <w:lang w:eastAsia="zh-CN"/>
        </w:rPr>
        <w:t xml:space="preserve">5 </w:t>
      </w:r>
      <w:r w:rsidRPr="00F17958">
        <w:rPr>
          <w:rFonts w:ascii="Times New Roman" w:eastAsia="微软雅黑" w:hAnsi="Times New Roman" w:cs="Times New Roman"/>
          <w:color w:val="auto"/>
          <w:lang w:eastAsia="zh-CN"/>
        </w:rPr>
        <w:t>款</w:t>
      </w:r>
      <w:r w:rsidRPr="00F17958">
        <w:rPr>
          <w:rFonts w:ascii="Times New Roman" w:eastAsia="微软雅黑" w:hAnsi="Times New Roman" w:cs="Times New Roman"/>
          <w:color w:val="auto"/>
          <w:lang w:eastAsia="zh-CN"/>
        </w:rPr>
        <w:t xml:space="preserve"> SKU </w:t>
      </w:r>
      <w:r w:rsidRPr="00F17958">
        <w:rPr>
          <w:rFonts w:ascii="Times New Roman" w:eastAsia="微软雅黑" w:hAnsi="Times New Roman" w:cs="Times New Roman"/>
          <w:color w:val="auto"/>
          <w:lang w:eastAsia="zh-CN"/>
        </w:rPr>
        <w:t>组合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350EA" w:rsidRPr="00F17958" w14:paraId="56CCF979" w14:textId="77777777">
        <w:tc>
          <w:tcPr>
            <w:tcW w:w="2074" w:type="dxa"/>
            <w:shd w:val="clear" w:color="auto" w:fill="17243A"/>
            <w:vAlign w:val="center"/>
          </w:tcPr>
          <w:p w14:paraId="078A383D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b/>
                <w:sz w:val="18"/>
              </w:rPr>
              <w:t>SKU</w:t>
            </w:r>
          </w:p>
        </w:tc>
        <w:tc>
          <w:tcPr>
            <w:tcW w:w="2074" w:type="dxa"/>
            <w:shd w:val="clear" w:color="auto" w:fill="17243A"/>
            <w:vAlign w:val="center"/>
          </w:tcPr>
          <w:p w14:paraId="5C9C38ED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b/>
                <w:sz w:val="18"/>
              </w:rPr>
              <w:t>定位</w:t>
            </w:r>
          </w:p>
        </w:tc>
        <w:tc>
          <w:tcPr>
            <w:tcW w:w="2074" w:type="dxa"/>
            <w:shd w:val="clear" w:color="auto" w:fill="17243A"/>
            <w:vAlign w:val="center"/>
          </w:tcPr>
          <w:p w14:paraId="7040C1D9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b/>
                <w:sz w:val="18"/>
              </w:rPr>
              <w:t>核心卖点</w:t>
            </w:r>
          </w:p>
        </w:tc>
        <w:tc>
          <w:tcPr>
            <w:tcW w:w="2074" w:type="dxa"/>
            <w:shd w:val="clear" w:color="auto" w:fill="17243A"/>
            <w:vAlign w:val="center"/>
          </w:tcPr>
          <w:p w14:paraId="7F59954B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b/>
                <w:sz w:val="18"/>
              </w:rPr>
              <w:t>建议售价</w:t>
            </w:r>
          </w:p>
        </w:tc>
        <w:tc>
          <w:tcPr>
            <w:tcW w:w="2074" w:type="dxa"/>
            <w:shd w:val="clear" w:color="auto" w:fill="17243A"/>
            <w:vAlign w:val="center"/>
          </w:tcPr>
          <w:p w14:paraId="2AC15B01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b/>
                <w:sz w:val="18"/>
              </w:rPr>
              <w:t>目标用户</w:t>
            </w:r>
          </w:p>
        </w:tc>
      </w:tr>
      <w:tr w:rsidR="00A350EA" w:rsidRPr="00F17958" w14:paraId="2AB8F767" w14:textId="77777777">
        <w:tc>
          <w:tcPr>
            <w:tcW w:w="2074" w:type="dxa"/>
            <w:vAlign w:val="center"/>
          </w:tcPr>
          <w:p w14:paraId="108B7512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lastRenderedPageBreak/>
              <w:t>荣耀星轨吧唧套组</w:t>
            </w:r>
          </w:p>
        </w:tc>
        <w:tc>
          <w:tcPr>
            <w:tcW w:w="2074" w:type="dxa"/>
            <w:vAlign w:val="center"/>
          </w:tcPr>
          <w:p w14:paraId="5116EC69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>轻量引流</w:t>
            </w:r>
          </w:p>
        </w:tc>
        <w:tc>
          <w:tcPr>
            <w:tcW w:w="2074" w:type="dxa"/>
            <w:vAlign w:val="center"/>
          </w:tcPr>
          <w:p w14:paraId="77784CCF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角色单款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 xml:space="preserve"> + 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战队色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 xml:space="preserve"> + 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隐藏变色膜</w:t>
            </w:r>
          </w:p>
        </w:tc>
        <w:tc>
          <w:tcPr>
            <w:tcW w:w="2074" w:type="dxa"/>
            <w:vAlign w:val="center"/>
          </w:tcPr>
          <w:p w14:paraId="5D27AB24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 xml:space="preserve">19-29 </w:t>
            </w:r>
            <w:r w:rsidRPr="00F17958">
              <w:rPr>
                <w:rFonts w:ascii="Times New Roman" w:hAnsi="Times New Roman" w:cs="Times New Roman"/>
                <w:sz w:val="18"/>
              </w:rPr>
              <w:t>元</w:t>
            </w:r>
            <w:r w:rsidRPr="00F17958">
              <w:rPr>
                <w:rFonts w:ascii="Times New Roman" w:hAnsi="Times New Roman" w:cs="Times New Roman"/>
                <w:sz w:val="18"/>
              </w:rPr>
              <w:t>/</w:t>
            </w:r>
            <w:r w:rsidRPr="00F17958">
              <w:rPr>
                <w:rFonts w:ascii="Times New Roman" w:hAnsi="Times New Roman" w:cs="Times New Roman"/>
                <w:sz w:val="18"/>
              </w:rPr>
              <w:t>枚；</w:t>
            </w:r>
            <w:r w:rsidRPr="00F17958">
              <w:rPr>
                <w:rFonts w:ascii="Times New Roman" w:hAnsi="Times New Roman" w:cs="Times New Roman"/>
                <w:sz w:val="18"/>
              </w:rPr>
              <w:t xml:space="preserve">99-129 </w:t>
            </w:r>
            <w:r w:rsidRPr="00F17958">
              <w:rPr>
                <w:rFonts w:ascii="Times New Roman" w:hAnsi="Times New Roman" w:cs="Times New Roman"/>
                <w:sz w:val="18"/>
              </w:rPr>
              <w:t>元</w:t>
            </w:r>
            <w:r w:rsidRPr="00F17958">
              <w:rPr>
                <w:rFonts w:ascii="Times New Roman" w:hAnsi="Times New Roman" w:cs="Times New Roman"/>
                <w:sz w:val="18"/>
              </w:rPr>
              <w:t>/</w:t>
            </w:r>
            <w:r w:rsidRPr="00F17958">
              <w:rPr>
                <w:rFonts w:ascii="Times New Roman" w:hAnsi="Times New Roman" w:cs="Times New Roman"/>
                <w:sz w:val="18"/>
              </w:rPr>
              <w:t>套</w:t>
            </w:r>
          </w:p>
        </w:tc>
        <w:tc>
          <w:tcPr>
            <w:tcW w:w="2074" w:type="dxa"/>
            <w:vAlign w:val="center"/>
          </w:tcPr>
          <w:p w14:paraId="55DD6D5A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单推、交换党、痛包党</w:t>
            </w:r>
          </w:p>
        </w:tc>
      </w:tr>
      <w:tr w:rsidR="00A350EA" w:rsidRPr="00F17958" w14:paraId="34318CD8" w14:textId="77777777">
        <w:tc>
          <w:tcPr>
            <w:tcW w:w="2074" w:type="dxa"/>
            <w:vAlign w:val="center"/>
          </w:tcPr>
          <w:p w14:paraId="14F7FEDD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兴欣冠军入场亚克力立牌</w:t>
            </w:r>
          </w:p>
        </w:tc>
        <w:tc>
          <w:tcPr>
            <w:tcW w:w="2074" w:type="dxa"/>
            <w:vAlign w:val="center"/>
          </w:tcPr>
          <w:p w14:paraId="08F932F7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展示主推</w:t>
            </w:r>
            <w:proofErr w:type="spellEnd"/>
          </w:p>
        </w:tc>
        <w:tc>
          <w:tcPr>
            <w:tcW w:w="2074" w:type="dxa"/>
            <w:vAlign w:val="center"/>
          </w:tcPr>
          <w:p w14:paraId="5B24D691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叶修主视觉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 xml:space="preserve"> + 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千机伞副件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 xml:space="preserve"> + 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竞技场底座</w:t>
            </w:r>
          </w:p>
        </w:tc>
        <w:tc>
          <w:tcPr>
            <w:tcW w:w="2074" w:type="dxa"/>
            <w:vAlign w:val="center"/>
          </w:tcPr>
          <w:p w14:paraId="2F48524B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 xml:space="preserve">89-129 </w:t>
            </w:r>
            <w:r w:rsidRPr="00F17958">
              <w:rPr>
                <w:rFonts w:ascii="Times New Roman" w:hAnsi="Times New Roman" w:cs="Times New Roman"/>
                <w:sz w:val="18"/>
              </w:rPr>
              <w:t>元</w:t>
            </w:r>
          </w:p>
        </w:tc>
        <w:tc>
          <w:tcPr>
            <w:tcW w:w="2074" w:type="dxa"/>
            <w:vAlign w:val="center"/>
          </w:tcPr>
          <w:p w14:paraId="0489C404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>事业粉、展示收藏党</w:t>
            </w:r>
          </w:p>
        </w:tc>
      </w:tr>
      <w:tr w:rsidR="00A350EA" w:rsidRPr="00F17958" w14:paraId="12F3638D" w14:textId="77777777">
        <w:tc>
          <w:tcPr>
            <w:tcW w:w="2074" w:type="dxa"/>
            <w:vAlign w:val="center"/>
          </w:tcPr>
          <w:p w14:paraId="6BF50791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>战队制服棉花娃娃</w:t>
            </w:r>
          </w:p>
        </w:tc>
        <w:tc>
          <w:tcPr>
            <w:tcW w:w="2074" w:type="dxa"/>
            <w:vAlign w:val="center"/>
          </w:tcPr>
          <w:p w14:paraId="3230425C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>高单价陪伴</w:t>
            </w:r>
          </w:p>
        </w:tc>
        <w:tc>
          <w:tcPr>
            <w:tcW w:w="2074" w:type="dxa"/>
            <w:vAlign w:val="center"/>
          </w:tcPr>
          <w:p w14:paraId="006E807E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 xml:space="preserve">10cm/15cm 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双规格，可拆队服和磁吸小道具</w:t>
            </w:r>
          </w:p>
        </w:tc>
        <w:tc>
          <w:tcPr>
            <w:tcW w:w="2074" w:type="dxa"/>
            <w:vAlign w:val="center"/>
          </w:tcPr>
          <w:p w14:paraId="2A4416AD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 xml:space="preserve">129-229 </w:t>
            </w:r>
            <w:r w:rsidRPr="00F17958">
              <w:rPr>
                <w:rFonts w:ascii="Times New Roman" w:hAnsi="Times New Roman" w:cs="Times New Roman"/>
                <w:sz w:val="18"/>
              </w:rPr>
              <w:t>元</w:t>
            </w:r>
          </w:p>
        </w:tc>
        <w:tc>
          <w:tcPr>
            <w:tcW w:w="2074" w:type="dxa"/>
            <w:vAlign w:val="center"/>
          </w:tcPr>
          <w:p w14:paraId="1126A778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角色单推、娃妈、礼赠</w:t>
            </w:r>
          </w:p>
        </w:tc>
      </w:tr>
      <w:tr w:rsidR="00A350EA" w:rsidRPr="00F17958" w14:paraId="594A0661" w14:textId="77777777">
        <w:tc>
          <w:tcPr>
            <w:tcW w:w="2074" w:type="dxa"/>
            <w:vAlign w:val="center"/>
          </w:tcPr>
          <w:p w14:paraId="1E3ED5DB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荣耀战队痛包</w:t>
            </w:r>
            <w:proofErr w:type="spellEnd"/>
          </w:p>
        </w:tc>
        <w:tc>
          <w:tcPr>
            <w:tcW w:w="2074" w:type="dxa"/>
            <w:vAlign w:val="center"/>
          </w:tcPr>
          <w:p w14:paraId="6B9EE22C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>展示承接</w:t>
            </w:r>
          </w:p>
        </w:tc>
        <w:tc>
          <w:tcPr>
            <w:tcW w:w="2074" w:type="dxa"/>
            <w:vAlign w:val="center"/>
          </w:tcPr>
          <w:p w14:paraId="4957AF9A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透明展示窗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 xml:space="preserve"> + 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可替换内胆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 xml:space="preserve"> + 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队徽织带</w:t>
            </w:r>
          </w:p>
        </w:tc>
        <w:tc>
          <w:tcPr>
            <w:tcW w:w="2074" w:type="dxa"/>
            <w:vAlign w:val="center"/>
          </w:tcPr>
          <w:p w14:paraId="43F881AF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 xml:space="preserve">199-399 </w:t>
            </w:r>
            <w:r w:rsidRPr="00F17958">
              <w:rPr>
                <w:rFonts w:ascii="Times New Roman" w:hAnsi="Times New Roman" w:cs="Times New Roman"/>
                <w:sz w:val="18"/>
              </w:rPr>
              <w:t>元</w:t>
            </w:r>
          </w:p>
        </w:tc>
        <w:tc>
          <w:tcPr>
            <w:tcW w:w="2074" w:type="dxa"/>
            <w:vAlign w:val="center"/>
          </w:tcPr>
          <w:p w14:paraId="2F93EF24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>痛包党、漫展用户</w:t>
            </w:r>
          </w:p>
        </w:tc>
      </w:tr>
      <w:tr w:rsidR="00A350EA" w:rsidRPr="00F17958" w14:paraId="1B392069" w14:textId="77777777">
        <w:tc>
          <w:tcPr>
            <w:tcW w:w="2074" w:type="dxa"/>
            <w:vAlign w:val="center"/>
          </w:tcPr>
          <w:p w14:paraId="07E389F6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>赛季档案卡</w:t>
            </w:r>
            <w:r w:rsidRPr="00F17958">
              <w:rPr>
                <w:rFonts w:ascii="Times New Roman" w:hAnsi="Times New Roman" w:cs="Times New Roman"/>
                <w:sz w:val="18"/>
              </w:rPr>
              <w:t>/</w:t>
            </w:r>
            <w:r w:rsidRPr="00F17958">
              <w:rPr>
                <w:rFonts w:ascii="Times New Roman" w:hAnsi="Times New Roman" w:cs="Times New Roman"/>
                <w:sz w:val="18"/>
              </w:rPr>
              <w:t>拍立得</w:t>
            </w:r>
          </w:p>
        </w:tc>
        <w:tc>
          <w:tcPr>
            <w:tcW w:w="2074" w:type="dxa"/>
            <w:vAlign w:val="center"/>
          </w:tcPr>
          <w:p w14:paraId="3F306A39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>复购抽赏</w:t>
            </w:r>
          </w:p>
        </w:tc>
        <w:tc>
          <w:tcPr>
            <w:tcW w:w="2074" w:type="dxa"/>
            <w:vAlign w:val="center"/>
          </w:tcPr>
          <w:p w14:paraId="3F67EDF7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角色卡、战队票根、隐藏烫金编号</w:t>
            </w:r>
          </w:p>
        </w:tc>
        <w:tc>
          <w:tcPr>
            <w:tcW w:w="2074" w:type="dxa"/>
            <w:vAlign w:val="center"/>
          </w:tcPr>
          <w:p w14:paraId="1120EDBB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 xml:space="preserve">12-18 </w:t>
            </w:r>
            <w:r w:rsidRPr="00F17958">
              <w:rPr>
                <w:rFonts w:ascii="Times New Roman" w:hAnsi="Times New Roman" w:cs="Times New Roman"/>
                <w:sz w:val="18"/>
              </w:rPr>
              <w:t>元</w:t>
            </w:r>
            <w:r w:rsidRPr="00F17958">
              <w:rPr>
                <w:rFonts w:ascii="Times New Roman" w:hAnsi="Times New Roman" w:cs="Times New Roman"/>
                <w:sz w:val="18"/>
              </w:rPr>
              <w:t>/</w:t>
            </w:r>
            <w:r w:rsidRPr="00F17958">
              <w:rPr>
                <w:rFonts w:ascii="Times New Roman" w:hAnsi="Times New Roman" w:cs="Times New Roman"/>
                <w:sz w:val="18"/>
              </w:rPr>
              <w:t>包</w:t>
            </w:r>
          </w:p>
        </w:tc>
        <w:tc>
          <w:tcPr>
            <w:tcW w:w="2074" w:type="dxa"/>
            <w:vAlign w:val="center"/>
          </w:tcPr>
          <w:p w14:paraId="374CDFF9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抽赏、集邮、社群交换</w:t>
            </w:r>
          </w:p>
        </w:tc>
      </w:tr>
    </w:tbl>
    <w:p w14:paraId="799D2486" w14:textId="77777777" w:rsidR="00A350EA" w:rsidRPr="00F17958" w:rsidRDefault="00000000">
      <w:pPr>
        <w:pStyle w:val="21"/>
        <w:rPr>
          <w:rFonts w:ascii="Times New Roman" w:eastAsia="微软雅黑" w:hAnsi="Times New Roman" w:cs="Times New Roman"/>
          <w:color w:val="auto"/>
          <w:lang w:eastAsia="zh-CN"/>
        </w:rPr>
      </w:pPr>
      <w:r w:rsidRPr="00F17958">
        <w:rPr>
          <w:rFonts w:ascii="Times New Roman" w:eastAsia="微软雅黑" w:hAnsi="Times New Roman" w:cs="Times New Roman"/>
          <w:color w:val="auto"/>
          <w:lang w:eastAsia="zh-CN"/>
        </w:rPr>
        <w:t xml:space="preserve">1. </w:t>
      </w:r>
      <w:r w:rsidRPr="00F17958">
        <w:rPr>
          <w:rFonts w:ascii="Times New Roman" w:eastAsia="微软雅黑" w:hAnsi="Times New Roman" w:cs="Times New Roman"/>
          <w:color w:val="auto"/>
          <w:lang w:eastAsia="zh-CN"/>
        </w:rPr>
        <w:t>荣耀星轨吧唧套组</w:t>
      </w:r>
    </w:p>
    <w:p w14:paraId="1C8F145B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>低门槛、强交换、适合抽赏铺量。建议首发叶修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苏沐橙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黄少天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周泽楷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喻文州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王杰希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韩文清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张新杰</w:t>
      </w:r>
      <w:r w:rsidRPr="00F17958">
        <w:rPr>
          <w:rFonts w:ascii="Times New Roman" w:hAnsi="Times New Roman" w:cs="Times New Roman"/>
          <w:lang w:eastAsia="zh-CN"/>
        </w:rPr>
        <w:t xml:space="preserve"> 8 </w:t>
      </w:r>
      <w:r w:rsidRPr="00F17958">
        <w:rPr>
          <w:rFonts w:ascii="Times New Roman" w:hAnsi="Times New Roman" w:cs="Times New Roman"/>
          <w:lang w:eastAsia="zh-CN"/>
        </w:rPr>
        <w:t>款，另设叶修</w:t>
      </w:r>
      <w:r w:rsidRPr="00F17958">
        <w:rPr>
          <w:rFonts w:ascii="Times New Roman" w:hAnsi="Times New Roman" w:cs="Times New Roman"/>
          <w:lang w:eastAsia="zh-CN"/>
        </w:rPr>
        <w:t>“</w:t>
      </w:r>
      <w:r w:rsidRPr="00F17958">
        <w:rPr>
          <w:rFonts w:ascii="Times New Roman" w:hAnsi="Times New Roman" w:cs="Times New Roman"/>
          <w:lang w:eastAsia="zh-CN"/>
        </w:rPr>
        <w:t>君莫笑隐藏变色款</w:t>
      </w:r>
      <w:r w:rsidRPr="00F17958">
        <w:rPr>
          <w:rFonts w:ascii="Times New Roman" w:hAnsi="Times New Roman" w:cs="Times New Roman"/>
          <w:lang w:eastAsia="zh-CN"/>
        </w:rPr>
        <w:t>”</w:t>
      </w:r>
      <w:r w:rsidRPr="00F17958">
        <w:rPr>
          <w:rFonts w:ascii="Times New Roman" w:hAnsi="Times New Roman" w:cs="Times New Roman"/>
          <w:lang w:eastAsia="zh-CN"/>
        </w:rPr>
        <w:t>。</w:t>
      </w:r>
    </w:p>
    <w:p w14:paraId="380C9B49" w14:textId="77777777" w:rsidR="00A350EA" w:rsidRPr="00F17958" w:rsidRDefault="00000000">
      <w:pPr>
        <w:rPr>
          <w:rFonts w:ascii="Times New Roman" w:hAnsi="Times New Roman" w:cs="Times New Roman"/>
        </w:rPr>
      </w:pPr>
      <w:r w:rsidRPr="00F17958">
        <w:rPr>
          <w:rFonts w:ascii="Times New Roman" w:hAnsi="Times New Roman" w:cs="Times New Roman"/>
          <w:noProof/>
        </w:rPr>
        <w:drawing>
          <wp:inline distT="0" distB="0" distL="0" distR="0" wp14:anchorId="214F2DC8" wp14:editId="759C1A8F">
            <wp:extent cx="6126480" cy="4084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badge_se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0A26" w14:textId="77777777" w:rsidR="00A350EA" w:rsidRPr="00F17958" w:rsidRDefault="00000000">
      <w:pPr>
        <w:pStyle w:val="21"/>
        <w:rPr>
          <w:rFonts w:ascii="Times New Roman" w:eastAsia="微软雅黑" w:hAnsi="Times New Roman" w:cs="Times New Roman"/>
          <w:color w:val="auto"/>
          <w:lang w:eastAsia="zh-CN"/>
        </w:rPr>
      </w:pPr>
      <w:r w:rsidRPr="00F17958">
        <w:rPr>
          <w:rFonts w:ascii="Times New Roman" w:eastAsia="微软雅黑" w:hAnsi="Times New Roman" w:cs="Times New Roman"/>
          <w:color w:val="auto"/>
          <w:lang w:eastAsia="zh-CN"/>
        </w:rPr>
        <w:lastRenderedPageBreak/>
        <w:t xml:space="preserve">2. </w:t>
      </w:r>
      <w:r w:rsidRPr="00F17958">
        <w:rPr>
          <w:rFonts w:ascii="Times New Roman" w:eastAsia="微软雅黑" w:hAnsi="Times New Roman" w:cs="Times New Roman"/>
          <w:color w:val="auto"/>
          <w:lang w:eastAsia="zh-CN"/>
        </w:rPr>
        <w:t>兴欣冠军入场亚克力立牌</w:t>
      </w:r>
    </w:p>
    <w:p w14:paraId="6DC82A58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>围绕第三季收官</w:t>
      </w:r>
      <w:r w:rsidRPr="00F17958">
        <w:rPr>
          <w:rFonts w:ascii="Times New Roman" w:hAnsi="Times New Roman" w:cs="Times New Roman"/>
          <w:lang w:eastAsia="zh-CN"/>
        </w:rPr>
        <w:t>“</w:t>
      </w:r>
      <w:r w:rsidRPr="00F17958">
        <w:rPr>
          <w:rFonts w:ascii="Times New Roman" w:hAnsi="Times New Roman" w:cs="Times New Roman"/>
          <w:lang w:eastAsia="zh-CN"/>
        </w:rPr>
        <w:t>挑战赛冠军、重返职业赛场</w:t>
      </w:r>
      <w:r w:rsidRPr="00F17958">
        <w:rPr>
          <w:rFonts w:ascii="Times New Roman" w:hAnsi="Times New Roman" w:cs="Times New Roman"/>
          <w:lang w:eastAsia="zh-CN"/>
        </w:rPr>
        <w:t>”</w:t>
      </w:r>
      <w:r w:rsidRPr="00F17958">
        <w:rPr>
          <w:rFonts w:ascii="Times New Roman" w:hAnsi="Times New Roman" w:cs="Times New Roman"/>
          <w:lang w:eastAsia="zh-CN"/>
        </w:rPr>
        <w:t>做展示款。角色使用官方授权全身立绘，底座做荣耀竞技场积分牌，副件做千机伞和战队票根。</w:t>
      </w:r>
    </w:p>
    <w:p w14:paraId="330D6A4E" w14:textId="77777777" w:rsidR="00A350EA" w:rsidRPr="00F17958" w:rsidRDefault="00000000">
      <w:pPr>
        <w:rPr>
          <w:rFonts w:ascii="Times New Roman" w:hAnsi="Times New Roman" w:cs="Times New Roman"/>
        </w:rPr>
      </w:pPr>
      <w:r w:rsidRPr="00F17958">
        <w:rPr>
          <w:rFonts w:ascii="Times New Roman" w:hAnsi="Times New Roman" w:cs="Times New Roman"/>
          <w:noProof/>
        </w:rPr>
        <w:drawing>
          <wp:inline distT="0" distB="0" distL="0" distR="0" wp14:anchorId="00B3D60A" wp14:editId="0E26FB4D">
            <wp:extent cx="6126480" cy="4084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crylic_stande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0163" w14:textId="77777777" w:rsidR="00A350EA" w:rsidRPr="00F17958" w:rsidRDefault="00000000">
      <w:pPr>
        <w:pStyle w:val="21"/>
        <w:rPr>
          <w:rFonts w:ascii="Times New Roman" w:eastAsia="微软雅黑" w:hAnsi="Times New Roman" w:cs="Times New Roman"/>
          <w:color w:val="auto"/>
          <w:lang w:eastAsia="zh-CN"/>
        </w:rPr>
      </w:pPr>
      <w:r w:rsidRPr="00F17958">
        <w:rPr>
          <w:rFonts w:ascii="Times New Roman" w:eastAsia="微软雅黑" w:hAnsi="Times New Roman" w:cs="Times New Roman"/>
          <w:color w:val="auto"/>
          <w:lang w:eastAsia="zh-CN"/>
        </w:rPr>
        <w:t xml:space="preserve">3. </w:t>
      </w:r>
      <w:r w:rsidRPr="00F17958">
        <w:rPr>
          <w:rFonts w:ascii="Times New Roman" w:eastAsia="微软雅黑" w:hAnsi="Times New Roman" w:cs="Times New Roman"/>
          <w:color w:val="auto"/>
          <w:lang w:eastAsia="zh-CN"/>
        </w:rPr>
        <w:t>战队制服棉花娃娃</w:t>
      </w:r>
    </w:p>
    <w:p w14:paraId="28A5FEA5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>先开叶修、苏沐橙、周泽楷三款，控制风险；后续用黄少天、喻文州、王杰希等扩展。娃衣可做兴欣队服、私服、生日限定三条复购线。</w:t>
      </w:r>
    </w:p>
    <w:p w14:paraId="0326C4F4" w14:textId="77777777" w:rsidR="00A350EA" w:rsidRPr="00F17958" w:rsidRDefault="00000000">
      <w:pPr>
        <w:rPr>
          <w:rFonts w:ascii="Times New Roman" w:hAnsi="Times New Roman" w:cs="Times New Roman"/>
        </w:rPr>
      </w:pPr>
      <w:r w:rsidRPr="00F1795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837F43" wp14:editId="37B5D47E">
            <wp:extent cx="6126480" cy="4084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tton_do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8349" w14:textId="77777777" w:rsidR="00A350EA" w:rsidRPr="00F17958" w:rsidRDefault="00000000">
      <w:pPr>
        <w:pStyle w:val="21"/>
        <w:rPr>
          <w:rFonts w:ascii="Times New Roman" w:eastAsia="微软雅黑" w:hAnsi="Times New Roman" w:cs="Times New Roman"/>
          <w:color w:val="auto"/>
          <w:lang w:eastAsia="zh-CN"/>
        </w:rPr>
      </w:pPr>
      <w:r w:rsidRPr="00F17958">
        <w:rPr>
          <w:rFonts w:ascii="Times New Roman" w:eastAsia="微软雅黑" w:hAnsi="Times New Roman" w:cs="Times New Roman"/>
          <w:color w:val="auto"/>
          <w:lang w:eastAsia="zh-CN"/>
        </w:rPr>
        <w:t xml:space="preserve">4. </w:t>
      </w:r>
      <w:r w:rsidRPr="00F17958">
        <w:rPr>
          <w:rFonts w:ascii="Times New Roman" w:eastAsia="微软雅黑" w:hAnsi="Times New Roman" w:cs="Times New Roman"/>
          <w:color w:val="auto"/>
          <w:lang w:eastAsia="zh-CN"/>
        </w:rPr>
        <w:t>荣耀战队痛包</w:t>
      </w:r>
    </w:p>
    <w:p w14:paraId="21DF354E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>背包本体按黑金电竞风做通用款，内胆按兴欣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蓝雨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轮回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微草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霸图做战队色替换。购买痛包赠</w:t>
      </w:r>
      <w:r w:rsidRPr="00F17958">
        <w:rPr>
          <w:rFonts w:ascii="Times New Roman" w:hAnsi="Times New Roman" w:cs="Times New Roman"/>
          <w:lang w:eastAsia="zh-CN"/>
        </w:rPr>
        <w:t xml:space="preserve"> 3 </w:t>
      </w:r>
      <w:r w:rsidRPr="00F17958">
        <w:rPr>
          <w:rFonts w:ascii="Times New Roman" w:hAnsi="Times New Roman" w:cs="Times New Roman"/>
          <w:lang w:eastAsia="zh-CN"/>
        </w:rPr>
        <w:t>枚通贩吧唧，鼓励用户补齐阵列。</w:t>
      </w:r>
    </w:p>
    <w:p w14:paraId="0B0CBB23" w14:textId="77777777" w:rsidR="00A350EA" w:rsidRPr="00F17958" w:rsidRDefault="00000000">
      <w:pPr>
        <w:rPr>
          <w:rFonts w:ascii="Times New Roman" w:hAnsi="Times New Roman" w:cs="Times New Roman"/>
        </w:rPr>
      </w:pPr>
      <w:r w:rsidRPr="00F1795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A5A8DF" wp14:editId="4F4C52EB">
            <wp:extent cx="6126480" cy="4084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itab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F131" w14:textId="77777777" w:rsidR="00A350EA" w:rsidRPr="00F17958" w:rsidRDefault="00000000">
      <w:pPr>
        <w:pStyle w:val="21"/>
        <w:rPr>
          <w:rFonts w:ascii="Times New Roman" w:eastAsia="微软雅黑" w:hAnsi="Times New Roman" w:cs="Times New Roman"/>
          <w:color w:val="auto"/>
          <w:lang w:eastAsia="zh-CN"/>
        </w:rPr>
      </w:pPr>
      <w:r w:rsidRPr="00F17958">
        <w:rPr>
          <w:rFonts w:ascii="Times New Roman" w:eastAsia="微软雅黑" w:hAnsi="Times New Roman" w:cs="Times New Roman"/>
          <w:color w:val="auto"/>
          <w:lang w:eastAsia="zh-CN"/>
        </w:rPr>
        <w:t xml:space="preserve">5. </w:t>
      </w:r>
      <w:r w:rsidRPr="00F17958">
        <w:rPr>
          <w:rFonts w:ascii="Times New Roman" w:eastAsia="微软雅黑" w:hAnsi="Times New Roman" w:cs="Times New Roman"/>
          <w:color w:val="auto"/>
          <w:lang w:eastAsia="zh-CN"/>
        </w:rPr>
        <w:t>赛季档案卡</w:t>
      </w:r>
      <w:r w:rsidRPr="00F17958">
        <w:rPr>
          <w:rFonts w:ascii="Times New Roman" w:eastAsia="微软雅黑" w:hAnsi="Times New Roman" w:cs="Times New Roman"/>
          <w:color w:val="auto"/>
          <w:lang w:eastAsia="zh-CN"/>
        </w:rPr>
        <w:t>/</w:t>
      </w:r>
      <w:r w:rsidRPr="00F17958">
        <w:rPr>
          <w:rFonts w:ascii="Times New Roman" w:eastAsia="微软雅黑" w:hAnsi="Times New Roman" w:cs="Times New Roman"/>
          <w:color w:val="auto"/>
          <w:lang w:eastAsia="zh-CN"/>
        </w:rPr>
        <w:t>拍立得</w:t>
      </w:r>
    </w:p>
    <w:p w14:paraId="34F89ADD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>承担复购和社群交换。卡面区分角色档案、战队票根、经典台词、隐藏烫金编号；线下打卡可盖章兑换限定卡套。</w:t>
      </w:r>
    </w:p>
    <w:p w14:paraId="4059D901" w14:textId="77777777" w:rsidR="00A350EA" w:rsidRPr="00F17958" w:rsidRDefault="00000000">
      <w:pPr>
        <w:rPr>
          <w:rFonts w:ascii="Times New Roman" w:hAnsi="Times New Roman" w:cs="Times New Roman"/>
        </w:rPr>
      </w:pPr>
      <w:r w:rsidRPr="00F1795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15EE64" wp14:editId="6A67572E">
            <wp:extent cx="6126480" cy="4084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a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E3DA" w14:textId="77777777" w:rsidR="00A350EA" w:rsidRPr="00F17958" w:rsidRDefault="00000000">
      <w:pPr>
        <w:pStyle w:val="1"/>
        <w:rPr>
          <w:rFonts w:ascii="Times New Roman" w:eastAsia="微软雅黑" w:hAnsi="Times New Roman" w:cs="Times New Roman"/>
          <w:color w:val="auto"/>
        </w:rPr>
      </w:pPr>
      <w:r w:rsidRPr="00F17958">
        <w:rPr>
          <w:rFonts w:ascii="Times New Roman" w:eastAsia="微软雅黑" w:hAnsi="Times New Roman" w:cs="Times New Roman"/>
          <w:color w:val="auto"/>
        </w:rPr>
        <w:t>五、工艺建议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350EA" w:rsidRPr="00F17958" w14:paraId="4F8AEAE4" w14:textId="77777777">
        <w:tc>
          <w:tcPr>
            <w:tcW w:w="3456" w:type="dxa"/>
            <w:shd w:val="clear" w:color="auto" w:fill="17243A"/>
            <w:vAlign w:val="center"/>
          </w:tcPr>
          <w:p w14:paraId="21BFF452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b/>
                <w:sz w:val="18"/>
              </w:rPr>
              <w:t>品类</w:t>
            </w:r>
          </w:p>
        </w:tc>
        <w:tc>
          <w:tcPr>
            <w:tcW w:w="3456" w:type="dxa"/>
            <w:shd w:val="clear" w:color="auto" w:fill="17243A"/>
            <w:vAlign w:val="center"/>
          </w:tcPr>
          <w:p w14:paraId="5C0CA443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b/>
                <w:sz w:val="18"/>
              </w:rPr>
              <w:t>推荐工艺</w:t>
            </w:r>
          </w:p>
        </w:tc>
        <w:tc>
          <w:tcPr>
            <w:tcW w:w="3456" w:type="dxa"/>
            <w:shd w:val="clear" w:color="auto" w:fill="17243A"/>
            <w:vAlign w:val="center"/>
          </w:tcPr>
          <w:p w14:paraId="6C067A33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b/>
                <w:sz w:val="18"/>
              </w:rPr>
              <w:t>原因</w:t>
            </w:r>
          </w:p>
        </w:tc>
      </w:tr>
      <w:tr w:rsidR="00A350EA" w:rsidRPr="00F17958" w14:paraId="22F45E45" w14:textId="77777777">
        <w:tc>
          <w:tcPr>
            <w:tcW w:w="3456" w:type="dxa"/>
            <w:vAlign w:val="center"/>
          </w:tcPr>
          <w:p w14:paraId="1F620A1E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>吧唧</w:t>
            </w:r>
          </w:p>
        </w:tc>
        <w:tc>
          <w:tcPr>
            <w:tcW w:w="3456" w:type="dxa"/>
            <w:vAlign w:val="center"/>
          </w:tcPr>
          <w:p w14:paraId="0F2AD9D9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双层满天星镭射、局部烫金、隐藏款变色膜</w:t>
            </w:r>
          </w:p>
        </w:tc>
        <w:tc>
          <w:tcPr>
            <w:tcW w:w="3456" w:type="dxa"/>
            <w:vAlign w:val="center"/>
          </w:tcPr>
          <w:p w14:paraId="79F40F1A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满足粉丝对</w:t>
            </w:r>
            <w:proofErr w:type="spellEnd"/>
            <w:r w:rsidRPr="00F17958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BlingBling</w:t>
            </w:r>
            <w:r w:rsidRPr="00F17958">
              <w:rPr>
                <w:rFonts w:ascii="Times New Roman" w:hAnsi="Times New Roman" w:cs="Times New Roman"/>
                <w:sz w:val="18"/>
              </w:rPr>
              <w:t>、痛包上镜和稀有款的需求</w:t>
            </w:r>
            <w:proofErr w:type="spellEnd"/>
          </w:p>
        </w:tc>
      </w:tr>
      <w:tr w:rsidR="00A350EA" w:rsidRPr="00F17958" w14:paraId="68F3314D" w14:textId="77777777">
        <w:tc>
          <w:tcPr>
            <w:tcW w:w="3456" w:type="dxa"/>
            <w:vAlign w:val="center"/>
          </w:tcPr>
          <w:p w14:paraId="13D1406E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>亚克力立牌</w:t>
            </w:r>
          </w:p>
        </w:tc>
        <w:tc>
          <w:tcPr>
            <w:tcW w:w="3456" w:type="dxa"/>
            <w:vAlign w:val="center"/>
          </w:tcPr>
          <w:p w14:paraId="5DA17AC0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 xml:space="preserve">3mm 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透明亚克力、局部白墨、流沙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/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镭射底座可选</w:t>
            </w:r>
          </w:p>
        </w:tc>
        <w:tc>
          <w:tcPr>
            <w:tcW w:w="3456" w:type="dxa"/>
            <w:vAlign w:val="center"/>
          </w:tcPr>
          <w:p w14:paraId="16EEF9D5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增强展示层次，适合桌面和展柜</w:t>
            </w:r>
          </w:p>
        </w:tc>
      </w:tr>
      <w:tr w:rsidR="00A350EA" w:rsidRPr="00F17958" w14:paraId="398F4182" w14:textId="77777777">
        <w:tc>
          <w:tcPr>
            <w:tcW w:w="3456" w:type="dxa"/>
            <w:vAlign w:val="center"/>
          </w:tcPr>
          <w:p w14:paraId="54B73768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棉花娃娃</w:t>
            </w:r>
            <w:proofErr w:type="spellEnd"/>
          </w:p>
        </w:tc>
        <w:tc>
          <w:tcPr>
            <w:tcW w:w="3456" w:type="dxa"/>
            <w:vAlign w:val="center"/>
          </w:tcPr>
          <w:p w14:paraId="13D561DB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刺绣眼、可拆队服、磁吸小道具、编号吊牌</w:t>
            </w:r>
          </w:p>
        </w:tc>
        <w:tc>
          <w:tcPr>
            <w:tcW w:w="3456" w:type="dxa"/>
            <w:vAlign w:val="center"/>
          </w:tcPr>
          <w:p w14:paraId="7C17D690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提升陪伴感和收藏感，方便做娃衣复购</w:t>
            </w:r>
          </w:p>
        </w:tc>
      </w:tr>
      <w:tr w:rsidR="00A350EA" w:rsidRPr="00F17958" w14:paraId="5A6ACFB3" w14:textId="77777777">
        <w:tc>
          <w:tcPr>
            <w:tcW w:w="3456" w:type="dxa"/>
            <w:vAlign w:val="center"/>
          </w:tcPr>
          <w:p w14:paraId="47D0E0FB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痛包</w:t>
            </w:r>
            <w:proofErr w:type="spellEnd"/>
          </w:p>
        </w:tc>
        <w:tc>
          <w:tcPr>
            <w:tcW w:w="3456" w:type="dxa"/>
            <w:vAlign w:val="center"/>
          </w:tcPr>
          <w:p w14:paraId="3353E556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透明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 xml:space="preserve"> PVC 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展示窗、可替换内胆、战队色织带、金属队徽拉牌</w:t>
            </w:r>
          </w:p>
        </w:tc>
        <w:tc>
          <w:tcPr>
            <w:tcW w:w="3456" w:type="dxa"/>
            <w:vAlign w:val="center"/>
          </w:tcPr>
          <w:p w14:paraId="3491DA27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让吧唧阵列可被展示，提升整套购买动力</w:t>
            </w:r>
          </w:p>
        </w:tc>
      </w:tr>
      <w:tr w:rsidR="00A350EA" w:rsidRPr="00F17958" w14:paraId="20514556" w14:textId="77777777">
        <w:tc>
          <w:tcPr>
            <w:tcW w:w="3456" w:type="dxa"/>
            <w:vAlign w:val="center"/>
          </w:tcPr>
          <w:p w14:paraId="4EAEF572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档案卡</w:t>
            </w:r>
            <w:proofErr w:type="spellEnd"/>
          </w:p>
        </w:tc>
        <w:tc>
          <w:tcPr>
            <w:tcW w:w="3456" w:type="dxa"/>
            <w:vAlign w:val="center"/>
          </w:tcPr>
          <w:p w14:paraId="290AF413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 xml:space="preserve">PET 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闪卡、局部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 xml:space="preserve"> UV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、烫金编号、随机稀有卡</w:t>
            </w:r>
          </w:p>
        </w:tc>
        <w:tc>
          <w:tcPr>
            <w:tcW w:w="3456" w:type="dxa"/>
            <w:vAlign w:val="center"/>
          </w:tcPr>
          <w:p w14:paraId="244258B1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低价高频，适合抽赏和交换</w:t>
            </w:r>
          </w:p>
        </w:tc>
      </w:tr>
    </w:tbl>
    <w:p w14:paraId="68DDAF35" w14:textId="77777777" w:rsidR="00A350EA" w:rsidRPr="00F17958" w:rsidRDefault="00000000">
      <w:pPr>
        <w:pStyle w:val="1"/>
        <w:rPr>
          <w:rFonts w:ascii="Times New Roman" w:eastAsia="微软雅黑" w:hAnsi="Times New Roman" w:cs="Times New Roman"/>
          <w:color w:val="auto"/>
          <w:lang w:eastAsia="zh-CN"/>
        </w:rPr>
      </w:pPr>
      <w:r w:rsidRPr="00F17958">
        <w:rPr>
          <w:rFonts w:ascii="Times New Roman" w:eastAsia="微软雅黑" w:hAnsi="Times New Roman" w:cs="Times New Roman"/>
          <w:color w:val="auto"/>
          <w:lang w:eastAsia="zh-CN"/>
        </w:rPr>
        <w:lastRenderedPageBreak/>
        <w:t>六、营销玩法</w:t>
      </w:r>
    </w:p>
    <w:p w14:paraId="1B978296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</w:t>
      </w:r>
      <w:r w:rsidRPr="00F17958">
        <w:rPr>
          <w:rFonts w:ascii="Times New Roman" w:hAnsi="Times New Roman" w:cs="Times New Roman"/>
          <w:lang w:eastAsia="zh-CN"/>
        </w:rPr>
        <w:t>线上抽赏：设置</w:t>
      </w:r>
      <w:r w:rsidRPr="00F17958">
        <w:rPr>
          <w:rFonts w:ascii="Times New Roman" w:hAnsi="Times New Roman" w:cs="Times New Roman"/>
          <w:lang w:eastAsia="zh-CN"/>
        </w:rPr>
        <w:t xml:space="preserve"> 29 </w:t>
      </w:r>
      <w:r w:rsidRPr="00F17958">
        <w:rPr>
          <w:rFonts w:ascii="Times New Roman" w:hAnsi="Times New Roman" w:cs="Times New Roman"/>
          <w:lang w:eastAsia="zh-CN"/>
        </w:rPr>
        <w:t>元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抽和</w:t>
      </w:r>
      <w:r w:rsidRPr="00F17958">
        <w:rPr>
          <w:rFonts w:ascii="Times New Roman" w:hAnsi="Times New Roman" w:cs="Times New Roman"/>
          <w:lang w:eastAsia="zh-CN"/>
        </w:rPr>
        <w:t xml:space="preserve"> 99 </w:t>
      </w:r>
      <w:r w:rsidRPr="00F17958">
        <w:rPr>
          <w:rFonts w:ascii="Times New Roman" w:hAnsi="Times New Roman" w:cs="Times New Roman"/>
          <w:lang w:eastAsia="zh-CN"/>
        </w:rPr>
        <w:t>元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五连抽，</w:t>
      </w:r>
      <w:r w:rsidRPr="00F17958">
        <w:rPr>
          <w:rFonts w:ascii="Times New Roman" w:hAnsi="Times New Roman" w:cs="Times New Roman"/>
          <w:lang w:eastAsia="zh-CN"/>
        </w:rPr>
        <w:t xml:space="preserve">A </w:t>
      </w:r>
      <w:r w:rsidRPr="00F17958">
        <w:rPr>
          <w:rFonts w:ascii="Times New Roman" w:hAnsi="Times New Roman" w:cs="Times New Roman"/>
          <w:lang w:eastAsia="zh-CN"/>
        </w:rPr>
        <w:t>赏为棉花娃娃或痛包，</w:t>
      </w:r>
      <w:r w:rsidRPr="00F17958">
        <w:rPr>
          <w:rFonts w:ascii="Times New Roman" w:hAnsi="Times New Roman" w:cs="Times New Roman"/>
          <w:lang w:eastAsia="zh-CN"/>
        </w:rPr>
        <w:t xml:space="preserve">B </w:t>
      </w:r>
      <w:r w:rsidRPr="00F17958">
        <w:rPr>
          <w:rFonts w:ascii="Times New Roman" w:hAnsi="Times New Roman" w:cs="Times New Roman"/>
          <w:lang w:eastAsia="zh-CN"/>
        </w:rPr>
        <w:t>赏为亚克力立牌，</w:t>
      </w:r>
      <w:r w:rsidRPr="00F17958">
        <w:rPr>
          <w:rFonts w:ascii="Times New Roman" w:hAnsi="Times New Roman" w:cs="Times New Roman"/>
          <w:lang w:eastAsia="zh-CN"/>
        </w:rPr>
        <w:t xml:space="preserve">C </w:t>
      </w:r>
      <w:r w:rsidRPr="00F17958">
        <w:rPr>
          <w:rFonts w:ascii="Times New Roman" w:hAnsi="Times New Roman" w:cs="Times New Roman"/>
          <w:lang w:eastAsia="zh-CN"/>
        </w:rPr>
        <w:t>赏为镭射吧唧，</w:t>
      </w:r>
      <w:r w:rsidRPr="00F17958">
        <w:rPr>
          <w:rFonts w:ascii="Times New Roman" w:hAnsi="Times New Roman" w:cs="Times New Roman"/>
          <w:lang w:eastAsia="zh-CN"/>
        </w:rPr>
        <w:t xml:space="preserve">D </w:t>
      </w:r>
      <w:r w:rsidRPr="00F17958">
        <w:rPr>
          <w:rFonts w:ascii="Times New Roman" w:hAnsi="Times New Roman" w:cs="Times New Roman"/>
          <w:lang w:eastAsia="zh-CN"/>
        </w:rPr>
        <w:t>赏为档案卡；加入</w:t>
      </w:r>
      <w:r w:rsidRPr="00F17958">
        <w:rPr>
          <w:rFonts w:ascii="Times New Roman" w:hAnsi="Times New Roman" w:cs="Times New Roman"/>
          <w:lang w:eastAsia="zh-CN"/>
        </w:rPr>
        <w:t xml:space="preserve"> 80 </w:t>
      </w:r>
      <w:r w:rsidRPr="00F17958">
        <w:rPr>
          <w:rFonts w:ascii="Times New Roman" w:hAnsi="Times New Roman" w:cs="Times New Roman"/>
          <w:lang w:eastAsia="zh-CN"/>
        </w:rPr>
        <w:t>抽保底兑换，降低用户对随机机制的负面感。</w:t>
      </w:r>
    </w:p>
    <w:p w14:paraId="1E797169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B </w:t>
      </w:r>
      <w:r w:rsidRPr="00F17958">
        <w:rPr>
          <w:rFonts w:ascii="Times New Roman" w:hAnsi="Times New Roman" w:cs="Times New Roman"/>
          <w:lang w:eastAsia="zh-CN"/>
        </w:rPr>
        <w:t>站会员购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小程序玩法：用</w:t>
      </w:r>
      <w:r w:rsidRPr="00F17958">
        <w:rPr>
          <w:rFonts w:ascii="Times New Roman" w:hAnsi="Times New Roman" w:cs="Times New Roman"/>
          <w:lang w:eastAsia="zh-CN"/>
        </w:rPr>
        <w:t>“</w:t>
      </w:r>
      <w:r w:rsidRPr="00F17958">
        <w:rPr>
          <w:rFonts w:ascii="Times New Roman" w:hAnsi="Times New Roman" w:cs="Times New Roman"/>
          <w:lang w:eastAsia="zh-CN"/>
        </w:rPr>
        <w:t>一发入魂</w:t>
      </w:r>
      <w:r w:rsidRPr="00F17958">
        <w:rPr>
          <w:rFonts w:ascii="Times New Roman" w:hAnsi="Times New Roman" w:cs="Times New Roman"/>
          <w:lang w:eastAsia="zh-CN"/>
        </w:rPr>
        <w:t>”</w:t>
      </w:r>
      <w:r w:rsidRPr="00F17958">
        <w:rPr>
          <w:rFonts w:ascii="Times New Roman" w:hAnsi="Times New Roman" w:cs="Times New Roman"/>
          <w:lang w:eastAsia="zh-CN"/>
        </w:rPr>
        <w:t>作为传播话术，首发叶修隐藏款和战队限定色；用户晒单带话题可获得二次抽奖资格。</w:t>
      </w:r>
    </w:p>
    <w:p w14:paraId="34009679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</w:t>
      </w:r>
      <w:r w:rsidRPr="00F17958">
        <w:rPr>
          <w:rFonts w:ascii="Times New Roman" w:hAnsi="Times New Roman" w:cs="Times New Roman"/>
          <w:lang w:eastAsia="zh-CN"/>
        </w:rPr>
        <w:t>线下展会：设</w:t>
      </w:r>
      <w:r w:rsidRPr="00F17958">
        <w:rPr>
          <w:rFonts w:ascii="Times New Roman" w:hAnsi="Times New Roman" w:cs="Times New Roman"/>
          <w:lang w:eastAsia="zh-CN"/>
        </w:rPr>
        <w:t>“</w:t>
      </w:r>
      <w:r w:rsidRPr="00F17958">
        <w:rPr>
          <w:rFonts w:ascii="Times New Roman" w:hAnsi="Times New Roman" w:cs="Times New Roman"/>
          <w:lang w:eastAsia="zh-CN"/>
        </w:rPr>
        <w:t>荣耀补给站</w:t>
      </w:r>
      <w:r w:rsidRPr="00F17958">
        <w:rPr>
          <w:rFonts w:ascii="Times New Roman" w:hAnsi="Times New Roman" w:cs="Times New Roman"/>
          <w:lang w:eastAsia="zh-CN"/>
        </w:rPr>
        <w:t>”</w:t>
      </w:r>
      <w:r w:rsidRPr="00F17958">
        <w:rPr>
          <w:rFonts w:ascii="Times New Roman" w:hAnsi="Times New Roman" w:cs="Times New Roman"/>
          <w:lang w:eastAsia="zh-CN"/>
        </w:rPr>
        <w:t>打卡点，观众完成</w:t>
      </w:r>
      <w:r w:rsidRPr="00F17958">
        <w:rPr>
          <w:rFonts w:ascii="Times New Roman" w:hAnsi="Times New Roman" w:cs="Times New Roman"/>
          <w:lang w:eastAsia="zh-CN"/>
        </w:rPr>
        <w:t xml:space="preserve"> 5 </w:t>
      </w:r>
      <w:r w:rsidRPr="00F17958">
        <w:rPr>
          <w:rFonts w:ascii="Times New Roman" w:hAnsi="Times New Roman" w:cs="Times New Roman"/>
          <w:lang w:eastAsia="zh-CN"/>
        </w:rPr>
        <w:t>个战队章集邮，领取无料贴纸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限定卡套；穿戴痛包或角色色系服装可获得加盖隐藏章。</w:t>
      </w:r>
    </w:p>
    <w:p w14:paraId="159964D2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</w:t>
      </w:r>
      <w:r w:rsidRPr="00F17958">
        <w:rPr>
          <w:rFonts w:ascii="Times New Roman" w:hAnsi="Times New Roman" w:cs="Times New Roman"/>
          <w:lang w:eastAsia="zh-CN"/>
        </w:rPr>
        <w:t>生日节点：叶修生日档做</w:t>
      </w:r>
      <w:r w:rsidRPr="00F17958">
        <w:rPr>
          <w:rFonts w:ascii="Times New Roman" w:hAnsi="Times New Roman" w:cs="Times New Roman"/>
          <w:lang w:eastAsia="zh-CN"/>
        </w:rPr>
        <w:t xml:space="preserve"> 5 </w:t>
      </w:r>
      <w:r w:rsidRPr="00F17958">
        <w:rPr>
          <w:rFonts w:ascii="Times New Roman" w:hAnsi="Times New Roman" w:cs="Times New Roman"/>
          <w:lang w:eastAsia="zh-CN"/>
        </w:rPr>
        <w:t>月底年度复购，重点推叶修单人隐藏款、兴欣冠军入场立牌、生日无料卡；其他角色生日做轻量补货和社群运营。</w:t>
      </w:r>
    </w:p>
    <w:p w14:paraId="38BD7CFE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</w:t>
      </w:r>
      <w:r w:rsidRPr="00F17958">
        <w:rPr>
          <w:rFonts w:ascii="Times New Roman" w:hAnsi="Times New Roman" w:cs="Times New Roman"/>
          <w:lang w:eastAsia="zh-CN"/>
        </w:rPr>
        <w:t>社群机制：建立</w:t>
      </w:r>
      <w:r w:rsidRPr="00F17958">
        <w:rPr>
          <w:rFonts w:ascii="Times New Roman" w:hAnsi="Times New Roman" w:cs="Times New Roman"/>
          <w:lang w:eastAsia="zh-CN"/>
        </w:rPr>
        <w:t>“</w:t>
      </w:r>
      <w:r w:rsidRPr="00F17958">
        <w:rPr>
          <w:rFonts w:ascii="Times New Roman" w:hAnsi="Times New Roman" w:cs="Times New Roman"/>
          <w:lang w:eastAsia="zh-CN"/>
        </w:rPr>
        <w:t>战队补给群</w:t>
      </w:r>
      <w:r w:rsidRPr="00F17958">
        <w:rPr>
          <w:rFonts w:ascii="Times New Roman" w:hAnsi="Times New Roman" w:cs="Times New Roman"/>
          <w:lang w:eastAsia="zh-CN"/>
        </w:rPr>
        <w:t>”</w:t>
      </w:r>
      <w:r w:rsidRPr="00F17958">
        <w:rPr>
          <w:rFonts w:ascii="Times New Roman" w:hAnsi="Times New Roman" w:cs="Times New Roman"/>
          <w:lang w:eastAsia="zh-CN"/>
        </w:rPr>
        <w:t>，提前公开工艺打样、投票下一批角色、征集痛包晒图，形成从预热到补款到二晒的持续内容。</w:t>
      </w:r>
    </w:p>
    <w:p w14:paraId="5870F8A9" w14:textId="77777777" w:rsidR="00A350EA" w:rsidRPr="00F17958" w:rsidRDefault="00000000">
      <w:pPr>
        <w:pStyle w:val="1"/>
        <w:rPr>
          <w:rFonts w:ascii="Times New Roman" w:eastAsia="微软雅黑" w:hAnsi="Times New Roman" w:cs="Times New Roman"/>
          <w:color w:val="auto"/>
        </w:rPr>
      </w:pPr>
      <w:proofErr w:type="spellStart"/>
      <w:r w:rsidRPr="00F17958">
        <w:rPr>
          <w:rFonts w:ascii="Times New Roman" w:eastAsia="微软雅黑" w:hAnsi="Times New Roman" w:cs="Times New Roman"/>
          <w:color w:val="auto"/>
        </w:rPr>
        <w:t>七、排期与</w:t>
      </w:r>
      <w:r w:rsidRPr="00F17958">
        <w:rPr>
          <w:rFonts w:ascii="Times New Roman" w:eastAsia="微软雅黑" w:hAnsi="Times New Roman" w:cs="Times New Roman"/>
          <w:color w:val="auto"/>
        </w:rPr>
        <w:t>KPI</w:t>
      </w:r>
      <w:r w:rsidRPr="00F17958">
        <w:rPr>
          <w:rFonts w:ascii="Times New Roman" w:eastAsia="微软雅黑" w:hAnsi="Times New Roman" w:cs="Times New Roman"/>
          <w:color w:val="auto"/>
        </w:rPr>
        <w:t>建议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350EA" w:rsidRPr="00F17958" w14:paraId="76B121DA" w14:textId="77777777">
        <w:tc>
          <w:tcPr>
            <w:tcW w:w="2592" w:type="dxa"/>
            <w:shd w:val="clear" w:color="auto" w:fill="17243A"/>
            <w:vAlign w:val="center"/>
          </w:tcPr>
          <w:p w14:paraId="010043D0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b/>
                <w:sz w:val="18"/>
              </w:rPr>
              <w:t>阶段</w:t>
            </w:r>
          </w:p>
        </w:tc>
        <w:tc>
          <w:tcPr>
            <w:tcW w:w="2592" w:type="dxa"/>
            <w:shd w:val="clear" w:color="auto" w:fill="17243A"/>
            <w:vAlign w:val="center"/>
          </w:tcPr>
          <w:p w14:paraId="023642EE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b/>
                <w:sz w:val="18"/>
              </w:rPr>
              <w:t>周期</w:t>
            </w:r>
          </w:p>
        </w:tc>
        <w:tc>
          <w:tcPr>
            <w:tcW w:w="2592" w:type="dxa"/>
            <w:shd w:val="clear" w:color="auto" w:fill="17243A"/>
            <w:vAlign w:val="center"/>
          </w:tcPr>
          <w:p w14:paraId="76B2590F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b/>
                <w:sz w:val="18"/>
              </w:rPr>
              <w:t>关键动作</w:t>
            </w:r>
          </w:p>
        </w:tc>
        <w:tc>
          <w:tcPr>
            <w:tcW w:w="2592" w:type="dxa"/>
            <w:shd w:val="clear" w:color="auto" w:fill="17243A"/>
            <w:vAlign w:val="center"/>
          </w:tcPr>
          <w:p w14:paraId="330F8D6B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b/>
                <w:sz w:val="18"/>
              </w:rPr>
              <w:t>核心指标</w:t>
            </w:r>
          </w:p>
        </w:tc>
      </w:tr>
      <w:tr w:rsidR="00A350EA" w:rsidRPr="00F17958" w14:paraId="0C21B2E7" w14:textId="77777777">
        <w:tc>
          <w:tcPr>
            <w:tcW w:w="2592" w:type="dxa"/>
            <w:vAlign w:val="center"/>
          </w:tcPr>
          <w:p w14:paraId="046C9C30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>调研</w:t>
            </w:r>
            <w:r w:rsidRPr="00F17958">
              <w:rPr>
                <w:rFonts w:ascii="Times New Roman" w:hAnsi="Times New Roman" w:cs="Times New Roman"/>
                <w:sz w:val="18"/>
              </w:rPr>
              <w:t>/</w:t>
            </w:r>
            <w:r w:rsidRPr="00F17958">
              <w:rPr>
                <w:rFonts w:ascii="Times New Roman" w:hAnsi="Times New Roman" w:cs="Times New Roman"/>
                <w:sz w:val="18"/>
              </w:rPr>
              <w:t>授权素材确认</w:t>
            </w:r>
          </w:p>
        </w:tc>
        <w:tc>
          <w:tcPr>
            <w:tcW w:w="2592" w:type="dxa"/>
            <w:vAlign w:val="center"/>
          </w:tcPr>
          <w:p w14:paraId="55B097CE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 xml:space="preserve">T-8 </w:t>
            </w:r>
            <w:r w:rsidRPr="00F17958">
              <w:rPr>
                <w:rFonts w:ascii="Times New Roman" w:hAnsi="Times New Roman" w:cs="Times New Roman"/>
                <w:sz w:val="18"/>
              </w:rPr>
              <w:t>至</w:t>
            </w:r>
            <w:r w:rsidRPr="00F17958">
              <w:rPr>
                <w:rFonts w:ascii="Times New Roman" w:hAnsi="Times New Roman" w:cs="Times New Roman"/>
                <w:sz w:val="18"/>
              </w:rPr>
              <w:t xml:space="preserve"> T-6 </w:t>
            </w:r>
            <w:r w:rsidRPr="00F17958">
              <w:rPr>
                <w:rFonts w:ascii="Times New Roman" w:hAnsi="Times New Roman" w:cs="Times New Roman"/>
                <w:sz w:val="18"/>
              </w:rPr>
              <w:t>周</w:t>
            </w:r>
          </w:p>
        </w:tc>
        <w:tc>
          <w:tcPr>
            <w:tcW w:w="2592" w:type="dxa"/>
            <w:vAlign w:val="center"/>
          </w:tcPr>
          <w:p w14:paraId="72BCA6C7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确认官方立绘清单、角色优先级、工艺供应商</w:t>
            </w:r>
          </w:p>
        </w:tc>
        <w:tc>
          <w:tcPr>
            <w:tcW w:w="2592" w:type="dxa"/>
            <w:vAlign w:val="center"/>
          </w:tcPr>
          <w:p w14:paraId="4A57248B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素材合规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 xml:space="preserve"> 100%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；角色投票样本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 xml:space="preserve"> 3000+</w:t>
            </w:r>
          </w:p>
        </w:tc>
      </w:tr>
      <w:tr w:rsidR="00A350EA" w:rsidRPr="00F17958" w14:paraId="0D7E2FE6" w14:textId="77777777">
        <w:tc>
          <w:tcPr>
            <w:tcW w:w="2592" w:type="dxa"/>
            <w:vAlign w:val="center"/>
          </w:tcPr>
          <w:p w14:paraId="03D9098F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打样</w:t>
            </w:r>
            <w:proofErr w:type="spellEnd"/>
            <w:r w:rsidRPr="00F17958">
              <w:rPr>
                <w:rFonts w:ascii="Times New Roman" w:hAnsi="Times New Roman" w:cs="Times New Roman"/>
                <w:sz w:val="18"/>
              </w:rPr>
              <w:t>/</w:t>
            </w: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预热</w:t>
            </w:r>
            <w:proofErr w:type="spellEnd"/>
          </w:p>
        </w:tc>
        <w:tc>
          <w:tcPr>
            <w:tcW w:w="2592" w:type="dxa"/>
            <w:vAlign w:val="center"/>
          </w:tcPr>
          <w:p w14:paraId="38506AEC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 xml:space="preserve">T-6 </w:t>
            </w:r>
            <w:r w:rsidRPr="00F17958">
              <w:rPr>
                <w:rFonts w:ascii="Times New Roman" w:hAnsi="Times New Roman" w:cs="Times New Roman"/>
                <w:sz w:val="18"/>
              </w:rPr>
              <w:t>至</w:t>
            </w:r>
            <w:r w:rsidRPr="00F17958">
              <w:rPr>
                <w:rFonts w:ascii="Times New Roman" w:hAnsi="Times New Roman" w:cs="Times New Roman"/>
                <w:sz w:val="18"/>
              </w:rPr>
              <w:t xml:space="preserve"> T-3 </w:t>
            </w:r>
            <w:r w:rsidRPr="00F17958">
              <w:rPr>
                <w:rFonts w:ascii="Times New Roman" w:hAnsi="Times New Roman" w:cs="Times New Roman"/>
                <w:sz w:val="18"/>
              </w:rPr>
              <w:t>周</w:t>
            </w:r>
          </w:p>
        </w:tc>
        <w:tc>
          <w:tcPr>
            <w:tcW w:w="2592" w:type="dxa"/>
            <w:vAlign w:val="center"/>
          </w:tcPr>
          <w:p w14:paraId="0022AD84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吧唧、立牌、卡片先行打样；发布工艺细节</w:t>
            </w:r>
          </w:p>
        </w:tc>
        <w:tc>
          <w:tcPr>
            <w:tcW w:w="2592" w:type="dxa"/>
            <w:vAlign w:val="center"/>
          </w:tcPr>
          <w:p w14:paraId="4D6742E5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预约提醒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 xml:space="preserve"> 5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万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+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；内容互动率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 xml:space="preserve"> 8%+</w:t>
            </w:r>
          </w:p>
        </w:tc>
      </w:tr>
      <w:tr w:rsidR="00A350EA" w:rsidRPr="00F17958" w14:paraId="2C5389B2" w14:textId="77777777">
        <w:tc>
          <w:tcPr>
            <w:tcW w:w="2592" w:type="dxa"/>
            <w:vAlign w:val="center"/>
          </w:tcPr>
          <w:p w14:paraId="3D005136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线上首发</w:t>
            </w:r>
            <w:proofErr w:type="spellEnd"/>
          </w:p>
        </w:tc>
        <w:tc>
          <w:tcPr>
            <w:tcW w:w="2592" w:type="dxa"/>
            <w:vAlign w:val="center"/>
          </w:tcPr>
          <w:p w14:paraId="50386978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 xml:space="preserve">T </w:t>
            </w:r>
            <w:r w:rsidRPr="00F17958">
              <w:rPr>
                <w:rFonts w:ascii="Times New Roman" w:hAnsi="Times New Roman" w:cs="Times New Roman"/>
                <w:sz w:val="18"/>
              </w:rPr>
              <w:t>周</w:t>
            </w:r>
          </w:p>
        </w:tc>
        <w:tc>
          <w:tcPr>
            <w:tcW w:w="2592" w:type="dxa"/>
            <w:vAlign w:val="center"/>
          </w:tcPr>
          <w:p w14:paraId="1F330D2B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抽赏上线、五连优惠、晒单返场抽奖</w:t>
            </w:r>
          </w:p>
        </w:tc>
        <w:tc>
          <w:tcPr>
            <w:tcW w:w="2592" w:type="dxa"/>
            <w:vAlign w:val="center"/>
          </w:tcPr>
          <w:p w14:paraId="048CE5AB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售罄率</w:t>
            </w:r>
            <w:proofErr w:type="spellEnd"/>
            <w:r w:rsidRPr="00F17958">
              <w:rPr>
                <w:rFonts w:ascii="Times New Roman" w:hAnsi="Times New Roman" w:cs="Times New Roman"/>
                <w:sz w:val="18"/>
              </w:rPr>
              <w:t xml:space="preserve"> 70%+</w:t>
            </w:r>
            <w:r w:rsidRPr="00F17958">
              <w:rPr>
                <w:rFonts w:ascii="Times New Roman" w:hAnsi="Times New Roman" w:cs="Times New Roman"/>
                <w:sz w:val="18"/>
              </w:rPr>
              <w:t>；</w:t>
            </w: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客单价</w:t>
            </w:r>
            <w:proofErr w:type="spellEnd"/>
            <w:r w:rsidRPr="00F17958">
              <w:rPr>
                <w:rFonts w:ascii="Times New Roman" w:hAnsi="Times New Roman" w:cs="Times New Roman"/>
                <w:sz w:val="18"/>
              </w:rPr>
              <w:t xml:space="preserve"> 99 </w:t>
            </w:r>
            <w:r w:rsidRPr="00F17958">
              <w:rPr>
                <w:rFonts w:ascii="Times New Roman" w:hAnsi="Times New Roman" w:cs="Times New Roman"/>
                <w:sz w:val="18"/>
              </w:rPr>
              <w:t>元</w:t>
            </w:r>
            <w:r w:rsidRPr="00F17958">
              <w:rPr>
                <w:rFonts w:ascii="Times New Roman" w:hAnsi="Times New Roman" w:cs="Times New Roman"/>
                <w:sz w:val="18"/>
              </w:rPr>
              <w:t>+</w:t>
            </w:r>
          </w:p>
        </w:tc>
      </w:tr>
      <w:tr w:rsidR="00A350EA" w:rsidRPr="00F17958" w14:paraId="7035EF4A" w14:textId="77777777">
        <w:tc>
          <w:tcPr>
            <w:tcW w:w="2592" w:type="dxa"/>
            <w:vAlign w:val="center"/>
          </w:tcPr>
          <w:p w14:paraId="1BD62A76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>线下快闪</w:t>
            </w:r>
            <w:r w:rsidRPr="00F17958">
              <w:rPr>
                <w:rFonts w:ascii="Times New Roman" w:hAnsi="Times New Roman" w:cs="Times New Roman"/>
                <w:sz w:val="18"/>
              </w:rPr>
              <w:t>/</w:t>
            </w:r>
            <w:r w:rsidRPr="00F17958">
              <w:rPr>
                <w:rFonts w:ascii="Times New Roman" w:hAnsi="Times New Roman" w:cs="Times New Roman"/>
                <w:sz w:val="18"/>
              </w:rPr>
              <w:t>展会</w:t>
            </w:r>
          </w:p>
        </w:tc>
        <w:tc>
          <w:tcPr>
            <w:tcW w:w="2592" w:type="dxa"/>
            <w:vAlign w:val="center"/>
          </w:tcPr>
          <w:p w14:paraId="0227BE92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 xml:space="preserve">T+2 </w:t>
            </w:r>
            <w:r w:rsidRPr="00F17958">
              <w:rPr>
                <w:rFonts w:ascii="Times New Roman" w:hAnsi="Times New Roman" w:cs="Times New Roman"/>
                <w:sz w:val="18"/>
              </w:rPr>
              <w:t>至</w:t>
            </w:r>
            <w:r w:rsidRPr="00F17958">
              <w:rPr>
                <w:rFonts w:ascii="Times New Roman" w:hAnsi="Times New Roman" w:cs="Times New Roman"/>
                <w:sz w:val="18"/>
              </w:rPr>
              <w:t xml:space="preserve"> T+6 </w:t>
            </w:r>
            <w:r w:rsidRPr="00F17958">
              <w:rPr>
                <w:rFonts w:ascii="Times New Roman" w:hAnsi="Times New Roman" w:cs="Times New Roman"/>
                <w:sz w:val="18"/>
              </w:rPr>
              <w:t>周</w:t>
            </w:r>
          </w:p>
        </w:tc>
        <w:tc>
          <w:tcPr>
            <w:tcW w:w="2592" w:type="dxa"/>
            <w:vAlign w:val="center"/>
          </w:tcPr>
          <w:p w14:paraId="49C6A860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集邮打卡、痛包巡游、角色生日补给</w:t>
            </w:r>
          </w:p>
        </w:tc>
        <w:tc>
          <w:tcPr>
            <w:tcW w:w="2592" w:type="dxa"/>
            <w:vAlign w:val="center"/>
          </w:tcPr>
          <w:p w14:paraId="653653B3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到场</w:t>
            </w:r>
            <w:proofErr w:type="spellEnd"/>
            <w:r w:rsidRPr="00F17958">
              <w:rPr>
                <w:rFonts w:ascii="Times New Roman" w:hAnsi="Times New Roman" w:cs="Times New Roman"/>
                <w:sz w:val="18"/>
              </w:rPr>
              <w:t xml:space="preserve"> 1</w:t>
            </w:r>
            <w:r w:rsidRPr="00F17958">
              <w:rPr>
                <w:rFonts w:ascii="Times New Roman" w:hAnsi="Times New Roman" w:cs="Times New Roman"/>
                <w:sz w:val="18"/>
              </w:rPr>
              <w:t>万</w:t>
            </w:r>
            <w:r w:rsidRPr="00F17958">
              <w:rPr>
                <w:rFonts w:ascii="Times New Roman" w:hAnsi="Times New Roman" w:cs="Times New Roman"/>
                <w:sz w:val="18"/>
              </w:rPr>
              <w:t>+</w:t>
            </w:r>
            <w:r w:rsidRPr="00F17958">
              <w:rPr>
                <w:rFonts w:ascii="Times New Roman" w:hAnsi="Times New Roman" w:cs="Times New Roman"/>
                <w:sz w:val="18"/>
              </w:rPr>
              <w:t>；</w:t>
            </w:r>
            <w:r w:rsidRPr="00F17958">
              <w:rPr>
                <w:rFonts w:ascii="Times New Roman" w:hAnsi="Times New Roman" w:cs="Times New Roman"/>
                <w:sz w:val="18"/>
              </w:rPr>
              <w:t>UGC 3000+</w:t>
            </w:r>
          </w:p>
        </w:tc>
      </w:tr>
      <w:tr w:rsidR="00A350EA" w:rsidRPr="00F17958" w14:paraId="27DFC94A" w14:textId="77777777">
        <w:tc>
          <w:tcPr>
            <w:tcW w:w="2592" w:type="dxa"/>
            <w:vAlign w:val="center"/>
          </w:tcPr>
          <w:p w14:paraId="6029CDFC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>复盘</w:t>
            </w:r>
            <w:r w:rsidRPr="00F17958">
              <w:rPr>
                <w:rFonts w:ascii="Times New Roman" w:hAnsi="Times New Roman" w:cs="Times New Roman"/>
                <w:sz w:val="18"/>
              </w:rPr>
              <w:t>/</w:t>
            </w:r>
            <w:r w:rsidRPr="00F17958">
              <w:rPr>
                <w:rFonts w:ascii="Times New Roman" w:hAnsi="Times New Roman" w:cs="Times New Roman"/>
                <w:sz w:val="18"/>
              </w:rPr>
              <w:t>返场</w:t>
            </w:r>
          </w:p>
        </w:tc>
        <w:tc>
          <w:tcPr>
            <w:tcW w:w="2592" w:type="dxa"/>
            <w:vAlign w:val="center"/>
          </w:tcPr>
          <w:p w14:paraId="3ED03029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r w:rsidRPr="00F17958">
              <w:rPr>
                <w:rFonts w:ascii="Times New Roman" w:hAnsi="Times New Roman" w:cs="Times New Roman"/>
                <w:sz w:val="18"/>
              </w:rPr>
              <w:t xml:space="preserve">T+8 </w:t>
            </w:r>
            <w:r w:rsidRPr="00F17958">
              <w:rPr>
                <w:rFonts w:ascii="Times New Roman" w:hAnsi="Times New Roman" w:cs="Times New Roman"/>
                <w:sz w:val="18"/>
              </w:rPr>
              <w:t>周</w:t>
            </w:r>
          </w:p>
        </w:tc>
        <w:tc>
          <w:tcPr>
            <w:tcW w:w="2592" w:type="dxa"/>
            <w:vAlign w:val="center"/>
          </w:tcPr>
          <w:p w14:paraId="53D47926" w14:textId="77777777" w:rsidR="00A350EA" w:rsidRPr="00F17958" w:rsidRDefault="00000000">
            <w:pPr>
              <w:rPr>
                <w:rFonts w:ascii="Times New Roman" w:hAnsi="Times New Roman" w:cs="Times New Roman"/>
                <w:lang w:eastAsia="zh-CN"/>
              </w:rPr>
            </w:pP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根据角色销量补货，开娃衣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/</w:t>
            </w:r>
            <w:r w:rsidRPr="00F17958">
              <w:rPr>
                <w:rFonts w:ascii="Times New Roman" w:hAnsi="Times New Roman" w:cs="Times New Roman"/>
                <w:sz w:val="18"/>
                <w:lang w:eastAsia="zh-CN"/>
              </w:rPr>
              <w:t>内胆二期</w:t>
            </w:r>
          </w:p>
        </w:tc>
        <w:tc>
          <w:tcPr>
            <w:tcW w:w="2592" w:type="dxa"/>
            <w:vAlign w:val="center"/>
          </w:tcPr>
          <w:p w14:paraId="193881FF" w14:textId="77777777" w:rsidR="00A350EA" w:rsidRPr="00F1795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复购率</w:t>
            </w:r>
            <w:proofErr w:type="spellEnd"/>
            <w:r w:rsidRPr="00F17958">
              <w:rPr>
                <w:rFonts w:ascii="Times New Roman" w:hAnsi="Times New Roman" w:cs="Times New Roman"/>
                <w:sz w:val="18"/>
              </w:rPr>
              <w:t xml:space="preserve"> 20%+</w:t>
            </w:r>
            <w:r w:rsidRPr="00F17958">
              <w:rPr>
                <w:rFonts w:ascii="Times New Roman" w:hAnsi="Times New Roman" w:cs="Times New Roman"/>
                <w:sz w:val="18"/>
              </w:rPr>
              <w:t>；</w:t>
            </w:r>
            <w:proofErr w:type="spellStart"/>
            <w:r w:rsidRPr="00F17958">
              <w:rPr>
                <w:rFonts w:ascii="Times New Roman" w:hAnsi="Times New Roman" w:cs="Times New Roman"/>
                <w:sz w:val="18"/>
              </w:rPr>
              <w:t>退换率</w:t>
            </w:r>
            <w:proofErr w:type="spellEnd"/>
            <w:r w:rsidRPr="00F17958">
              <w:rPr>
                <w:rFonts w:ascii="Times New Roman" w:hAnsi="Times New Roman" w:cs="Times New Roman"/>
                <w:sz w:val="18"/>
              </w:rPr>
              <w:t xml:space="preserve"> &lt;3%</w:t>
            </w:r>
          </w:p>
        </w:tc>
      </w:tr>
    </w:tbl>
    <w:p w14:paraId="4F39D175" w14:textId="77777777" w:rsidR="00A350EA" w:rsidRPr="00F17958" w:rsidRDefault="00000000">
      <w:pPr>
        <w:pStyle w:val="1"/>
        <w:rPr>
          <w:rFonts w:ascii="Times New Roman" w:eastAsia="微软雅黑" w:hAnsi="Times New Roman" w:cs="Times New Roman"/>
          <w:color w:val="auto"/>
        </w:rPr>
      </w:pPr>
      <w:r w:rsidRPr="00F17958">
        <w:rPr>
          <w:rFonts w:ascii="Times New Roman" w:eastAsia="微软雅黑" w:hAnsi="Times New Roman" w:cs="Times New Roman"/>
          <w:color w:val="auto"/>
        </w:rPr>
        <w:t>八、素材落地清单</w:t>
      </w:r>
    </w:p>
    <w:p w14:paraId="78254A78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</w:t>
      </w:r>
      <w:r w:rsidRPr="00F17958">
        <w:rPr>
          <w:rFonts w:ascii="Times New Roman" w:hAnsi="Times New Roman" w:cs="Times New Roman"/>
          <w:lang w:eastAsia="zh-CN"/>
        </w:rPr>
        <w:t>官方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授权立绘：叶修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君莫笑、苏沐橙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沐雨橙风、黄少天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夜雨声烦、周泽楷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一枪穿云、喻文州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索克萨尔、王杰希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王不留行、韩文清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大漠孤烟、张新杰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石不转。</w:t>
      </w:r>
    </w:p>
    <w:p w14:paraId="49A6DD0C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</w:t>
      </w:r>
      <w:r w:rsidRPr="00F17958">
        <w:rPr>
          <w:rFonts w:ascii="Times New Roman" w:hAnsi="Times New Roman" w:cs="Times New Roman"/>
          <w:lang w:eastAsia="zh-CN"/>
        </w:rPr>
        <w:t>场景元素：荣耀竞技场、战队休息室、账号卡、千机伞、比赛票根、战队徽章、积分牌。</w:t>
      </w:r>
    </w:p>
    <w:p w14:paraId="217AEE27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lastRenderedPageBreak/>
        <w:t xml:space="preserve">• </w:t>
      </w:r>
      <w:r w:rsidRPr="00F17958">
        <w:rPr>
          <w:rFonts w:ascii="Times New Roman" w:hAnsi="Times New Roman" w:cs="Times New Roman"/>
          <w:lang w:eastAsia="zh-CN"/>
        </w:rPr>
        <w:t>同人创作建议：可发起官方授权画师征稿，合同需明确商业用途、二改范围、署名规则、授权期限和地域；未授权互联网同人图不进入生产文件。</w:t>
      </w:r>
    </w:p>
    <w:p w14:paraId="040F0B04" w14:textId="77777777" w:rsidR="00A350EA" w:rsidRPr="00F17958" w:rsidRDefault="00000000">
      <w:pPr>
        <w:pStyle w:val="1"/>
        <w:rPr>
          <w:rFonts w:ascii="Times New Roman" w:eastAsia="微软雅黑" w:hAnsi="Times New Roman" w:cs="Times New Roman"/>
          <w:color w:val="auto"/>
          <w:lang w:eastAsia="zh-CN"/>
        </w:rPr>
      </w:pPr>
      <w:r w:rsidRPr="00F17958">
        <w:rPr>
          <w:rFonts w:ascii="Times New Roman" w:eastAsia="微软雅黑" w:hAnsi="Times New Roman" w:cs="Times New Roman"/>
          <w:color w:val="auto"/>
          <w:lang w:eastAsia="zh-CN"/>
        </w:rPr>
        <w:t>九、参考来源</w:t>
      </w:r>
    </w:p>
    <w:p w14:paraId="50263872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</w:t>
      </w:r>
      <w:r w:rsidRPr="00F17958">
        <w:rPr>
          <w:rFonts w:ascii="Times New Roman" w:hAnsi="Times New Roman" w:cs="Times New Roman"/>
          <w:lang w:eastAsia="zh-CN"/>
        </w:rPr>
        <w:t>《全职高手</w:t>
      </w:r>
      <w:r w:rsidRPr="00F17958">
        <w:rPr>
          <w:rFonts w:ascii="Times New Roman" w:hAnsi="Times New Roman" w:cs="Times New Roman"/>
          <w:lang w:eastAsia="zh-CN"/>
        </w:rPr>
        <w:t>3</w:t>
      </w:r>
      <w:r w:rsidRPr="00F17958">
        <w:rPr>
          <w:rFonts w:ascii="Times New Roman" w:hAnsi="Times New Roman" w:cs="Times New Roman"/>
          <w:lang w:eastAsia="zh-CN"/>
        </w:rPr>
        <w:t>》动画收官，小说完结十年</w:t>
      </w:r>
      <w:r w:rsidRPr="00F17958">
        <w:rPr>
          <w:rFonts w:ascii="Times New Roman" w:hAnsi="Times New Roman" w:cs="Times New Roman"/>
          <w:lang w:eastAsia="zh-CN"/>
        </w:rPr>
        <w:t>IP</w:t>
      </w:r>
      <w:r w:rsidRPr="00F17958">
        <w:rPr>
          <w:rFonts w:ascii="Times New Roman" w:hAnsi="Times New Roman" w:cs="Times New Roman"/>
          <w:lang w:eastAsia="zh-CN"/>
        </w:rPr>
        <w:t>热度持续走高｜中国青年报</w:t>
      </w:r>
      <w:r w:rsidRPr="00F17958">
        <w:rPr>
          <w:rFonts w:ascii="Times New Roman" w:hAnsi="Times New Roman" w:cs="Times New Roman"/>
          <w:lang w:eastAsia="zh-CN"/>
        </w:rPr>
        <w:t>/</w:t>
      </w:r>
      <w:r w:rsidRPr="00F17958">
        <w:rPr>
          <w:rFonts w:ascii="Times New Roman" w:hAnsi="Times New Roman" w:cs="Times New Roman"/>
          <w:lang w:eastAsia="zh-CN"/>
        </w:rPr>
        <w:t>新浪财经，</w:t>
      </w:r>
      <w:r w:rsidRPr="00F17958">
        <w:rPr>
          <w:rFonts w:ascii="Times New Roman" w:hAnsi="Times New Roman" w:cs="Times New Roman"/>
          <w:lang w:eastAsia="zh-CN"/>
        </w:rPr>
        <w:t>2024-08-28</w:t>
      </w:r>
      <w:r w:rsidRPr="00F17958">
        <w:rPr>
          <w:rFonts w:ascii="Times New Roman" w:hAnsi="Times New Roman" w:cs="Times New Roman"/>
          <w:lang w:eastAsia="zh-CN"/>
        </w:rPr>
        <w:t>｜</w:t>
      </w:r>
      <w:r w:rsidRPr="00F17958">
        <w:rPr>
          <w:rFonts w:ascii="Times New Roman" w:hAnsi="Times New Roman" w:cs="Times New Roman"/>
          <w:lang w:eastAsia="zh-CN"/>
        </w:rPr>
        <w:t>https://finance.sina.com.cn/jjxw/2024-08-28/doc-incmehfu0480043.shtml</w:t>
      </w:r>
    </w:p>
    <w:p w14:paraId="65505CC1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</w:t>
      </w:r>
      <w:r w:rsidRPr="00F17958">
        <w:rPr>
          <w:rFonts w:ascii="Times New Roman" w:hAnsi="Times New Roman" w:cs="Times New Roman"/>
          <w:lang w:eastAsia="zh-CN"/>
        </w:rPr>
        <w:t>《全职高手</w:t>
      </w:r>
      <w:r w:rsidRPr="00F17958">
        <w:rPr>
          <w:rFonts w:ascii="Times New Roman" w:hAnsi="Times New Roman" w:cs="Times New Roman"/>
          <w:lang w:eastAsia="zh-CN"/>
        </w:rPr>
        <w:t>3</w:t>
      </w:r>
      <w:r w:rsidRPr="00F17958">
        <w:rPr>
          <w:rFonts w:ascii="Times New Roman" w:hAnsi="Times New Roman" w:cs="Times New Roman"/>
          <w:lang w:eastAsia="zh-CN"/>
        </w:rPr>
        <w:t>》动画热播</w:t>
      </w:r>
      <w:r w:rsidRPr="00F17958">
        <w:rPr>
          <w:rFonts w:ascii="Times New Roman" w:hAnsi="Times New Roman" w:cs="Times New Roman"/>
          <w:lang w:eastAsia="zh-CN"/>
        </w:rPr>
        <w:t xml:space="preserve"> IP</w:t>
      </w:r>
      <w:r w:rsidRPr="00F17958">
        <w:rPr>
          <w:rFonts w:ascii="Times New Roman" w:hAnsi="Times New Roman" w:cs="Times New Roman"/>
          <w:lang w:eastAsia="zh-CN"/>
        </w:rPr>
        <w:t>授权合作超</w:t>
      </w:r>
      <w:r w:rsidRPr="00F17958">
        <w:rPr>
          <w:rFonts w:ascii="Times New Roman" w:hAnsi="Times New Roman" w:cs="Times New Roman"/>
          <w:lang w:eastAsia="zh-CN"/>
        </w:rPr>
        <w:t>30</w:t>
      </w:r>
      <w:r w:rsidRPr="00F17958">
        <w:rPr>
          <w:rFonts w:ascii="Times New Roman" w:hAnsi="Times New Roman" w:cs="Times New Roman"/>
          <w:lang w:eastAsia="zh-CN"/>
        </w:rPr>
        <w:t>个创新纪录｜</w:t>
      </w:r>
      <w:r w:rsidRPr="00F17958">
        <w:rPr>
          <w:rFonts w:ascii="Times New Roman" w:hAnsi="Times New Roman" w:cs="Times New Roman"/>
          <w:lang w:eastAsia="zh-CN"/>
        </w:rPr>
        <w:t>TechWeb/</w:t>
      </w:r>
      <w:r w:rsidRPr="00F17958">
        <w:rPr>
          <w:rFonts w:ascii="Times New Roman" w:hAnsi="Times New Roman" w:cs="Times New Roman"/>
          <w:lang w:eastAsia="zh-CN"/>
        </w:rPr>
        <w:t>新浪科技，</w:t>
      </w:r>
      <w:r w:rsidRPr="00F17958">
        <w:rPr>
          <w:rFonts w:ascii="Times New Roman" w:hAnsi="Times New Roman" w:cs="Times New Roman"/>
          <w:lang w:eastAsia="zh-CN"/>
        </w:rPr>
        <w:t>2024-08-27</w:t>
      </w:r>
      <w:r w:rsidRPr="00F17958">
        <w:rPr>
          <w:rFonts w:ascii="Times New Roman" w:hAnsi="Times New Roman" w:cs="Times New Roman"/>
          <w:lang w:eastAsia="zh-CN"/>
        </w:rPr>
        <w:t>｜</w:t>
      </w:r>
      <w:r w:rsidRPr="00F17958">
        <w:rPr>
          <w:rFonts w:ascii="Times New Roman" w:hAnsi="Times New Roman" w:cs="Times New Roman"/>
          <w:lang w:eastAsia="zh-CN"/>
        </w:rPr>
        <w:t>https://finance.sina.com.cn/tech/roll/2024-08-27/doc-incmauen1023865.shtml</w:t>
      </w:r>
    </w:p>
    <w:p w14:paraId="5703552B" w14:textId="77777777" w:rsidR="00A350EA" w:rsidRPr="00F17958" w:rsidRDefault="00000000">
      <w:pPr>
        <w:rPr>
          <w:rFonts w:ascii="Times New Roman" w:hAnsi="Times New Roman" w:cs="Times New Roman"/>
          <w:lang w:eastAsia="zh-CN"/>
        </w:rPr>
      </w:pPr>
      <w:r w:rsidRPr="00F17958">
        <w:rPr>
          <w:rFonts w:ascii="Times New Roman" w:hAnsi="Times New Roman" w:cs="Times New Roman"/>
          <w:lang w:eastAsia="zh-CN"/>
        </w:rPr>
        <w:t xml:space="preserve">• </w:t>
      </w:r>
      <w:r w:rsidRPr="00F17958">
        <w:rPr>
          <w:rFonts w:ascii="Times New Roman" w:hAnsi="Times New Roman" w:cs="Times New Roman"/>
          <w:lang w:eastAsia="zh-CN"/>
        </w:rPr>
        <w:t>《全职高手》完结十四周年</w:t>
      </w:r>
      <w:r w:rsidRPr="00F17958">
        <w:rPr>
          <w:rFonts w:ascii="Times New Roman" w:hAnsi="Times New Roman" w:cs="Times New Roman"/>
          <w:lang w:eastAsia="zh-CN"/>
        </w:rPr>
        <w:t xml:space="preserve"> </w:t>
      </w:r>
      <w:r w:rsidRPr="00F17958">
        <w:rPr>
          <w:rFonts w:ascii="Times New Roman" w:hAnsi="Times New Roman" w:cs="Times New Roman"/>
          <w:lang w:eastAsia="zh-CN"/>
        </w:rPr>
        <w:t>粉丝多地联动为叶修庆生｜</w:t>
      </w:r>
      <w:r w:rsidRPr="00F17958">
        <w:rPr>
          <w:rFonts w:ascii="Times New Roman" w:hAnsi="Times New Roman" w:cs="Times New Roman"/>
          <w:lang w:eastAsia="zh-CN"/>
        </w:rPr>
        <w:t>TechWeb/</w:t>
      </w:r>
      <w:r w:rsidRPr="00F17958">
        <w:rPr>
          <w:rFonts w:ascii="Times New Roman" w:hAnsi="Times New Roman" w:cs="Times New Roman"/>
          <w:lang w:eastAsia="zh-CN"/>
        </w:rPr>
        <w:t>新浪科技，</w:t>
      </w:r>
      <w:r w:rsidRPr="00F17958">
        <w:rPr>
          <w:rFonts w:ascii="Times New Roman" w:hAnsi="Times New Roman" w:cs="Times New Roman"/>
          <w:lang w:eastAsia="zh-CN"/>
        </w:rPr>
        <w:t>2025-05-29</w:t>
      </w:r>
      <w:r w:rsidRPr="00F17958">
        <w:rPr>
          <w:rFonts w:ascii="Times New Roman" w:hAnsi="Times New Roman" w:cs="Times New Roman"/>
          <w:lang w:eastAsia="zh-CN"/>
        </w:rPr>
        <w:t>｜</w:t>
      </w:r>
      <w:r w:rsidRPr="00F17958">
        <w:rPr>
          <w:rFonts w:ascii="Times New Roman" w:hAnsi="Times New Roman" w:cs="Times New Roman"/>
          <w:lang w:eastAsia="zh-CN"/>
        </w:rPr>
        <w:t>https://finance.sina.com.cn/tech/roll/2025-05-29/doc-ineyfqpt8068964.shtml</w:t>
      </w:r>
    </w:p>
    <w:p w14:paraId="35E73288" w14:textId="77777777" w:rsidR="00A350EA" w:rsidRPr="00F17958" w:rsidRDefault="00000000">
      <w:pPr>
        <w:rPr>
          <w:rFonts w:ascii="Times New Roman" w:hAnsi="Times New Roman" w:cs="Times New Roman"/>
        </w:rPr>
      </w:pPr>
      <w:r w:rsidRPr="00F17958">
        <w:rPr>
          <w:rFonts w:ascii="Times New Roman" w:hAnsi="Times New Roman" w:cs="Times New Roman"/>
        </w:rPr>
        <w:t xml:space="preserve">• </w:t>
      </w:r>
      <w:r w:rsidRPr="00F17958">
        <w:rPr>
          <w:rFonts w:ascii="Times New Roman" w:hAnsi="Times New Roman" w:cs="Times New Roman"/>
        </w:rPr>
        <w:t>《全职高手第三季》动画作品介绍｜</w:t>
      </w:r>
      <w:r w:rsidRPr="00F17958">
        <w:rPr>
          <w:rFonts w:ascii="Times New Roman" w:hAnsi="Times New Roman" w:cs="Times New Roman"/>
        </w:rPr>
        <w:t>MAIGOO</w:t>
      </w:r>
      <w:r w:rsidRPr="00F17958">
        <w:rPr>
          <w:rFonts w:ascii="Times New Roman" w:hAnsi="Times New Roman" w:cs="Times New Roman"/>
        </w:rPr>
        <w:t>，</w:t>
      </w:r>
      <w:r w:rsidRPr="00F17958">
        <w:rPr>
          <w:rFonts w:ascii="Times New Roman" w:hAnsi="Times New Roman" w:cs="Times New Roman"/>
        </w:rPr>
        <w:t>2024</w:t>
      </w:r>
      <w:r w:rsidRPr="00F17958">
        <w:rPr>
          <w:rFonts w:ascii="Times New Roman" w:hAnsi="Times New Roman" w:cs="Times New Roman"/>
        </w:rPr>
        <w:t>｜</w:t>
      </w:r>
      <w:r w:rsidRPr="00F17958">
        <w:rPr>
          <w:rFonts w:ascii="Times New Roman" w:hAnsi="Times New Roman" w:cs="Times New Roman"/>
        </w:rPr>
        <w:t>https://www.maigoo.com/citiao/1254217.html</w:t>
      </w:r>
    </w:p>
    <w:p w14:paraId="018A5211" w14:textId="77777777" w:rsidR="00A350EA" w:rsidRPr="00F17958" w:rsidRDefault="00000000">
      <w:pPr>
        <w:rPr>
          <w:rFonts w:ascii="Times New Roman" w:hAnsi="Times New Roman" w:cs="Times New Roman"/>
        </w:rPr>
      </w:pPr>
      <w:r w:rsidRPr="00F17958">
        <w:rPr>
          <w:rFonts w:ascii="Times New Roman" w:hAnsi="Times New Roman" w:cs="Times New Roman"/>
        </w:rPr>
        <w:t xml:space="preserve">• </w:t>
      </w:r>
      <w:r w:rsidRPr="00F17958">
        <w:rPr>
          <w:rFonts w:ascii="Times New Roman" w:hAnsi="Times New Roman" w:cs="Times New Roman"/>
        </w:rPr>
        <w:t>宏观观察</w:t>
      </w:r>
      <w:r w:rsidRPr="00F17958">
        <w:rPr>
          <w:rFonts w:ascii="Times New Roman" w:hAnsi="Times New Roman" w:cs="Times New Roman"/>
        </w:rPr>
        <w:t>2025</w:t>
      </w:r>
      <w:r w:rsidRPr="00F17958">
        <w:rPr>
          <w:rFonts w:ascii="Times New Roman" w:hAnsi="Times New Roman" w:cs="Times New Roman"/>
        </w:rPr>
        <w:t>年第</w:t>
      </w:r>
      <w:r w:rsidRPr="00F17958">
        <w:rPr>
          <w:rFonts w:ascii="Times New Roman" w:hAnsi="Times New Roman" w:cs="Times New Roman"/>
        </w:rPr>
        <w:t>30</w:t>
      </w:r>
      <w:r w:rsidRPr="00F17958">
        <w:rPr>
          <w:rFonts w:ascii="Times New Roman" w:hAnsi="Times New Roman" w:cs="Times New Roman"/>
        </w:rPr>
        <w:t>期：小谷子拉动大消费｜中国银行</w:t>
      </w:r>
      <w:r w:rsidRPr="00F17958">
        <w:rPr>
          <w:rFonts w:ascii="Times New Roman" w:hAnsi="Times New Roman" w:cs="Times New Roman"/>
        </w:rPr>
        <w:t>/</w:t>
      </w:r>
      <w:r w:rsidRPr="00F17958">
        <w:rPr>
          <w:rFonts w:ascii="Times New Roman" w:hAnsi="Times New Roman" w:cs="Times New Roman"/>
        </w:rPr>
        <w:t>发现报告，</w:t>
      </w:r>
      <w:r w:rsidRPr="00F17958">
        <w:rPr>
          <w:rFonts w:ascii="Times New Roman" w:hAnsi="Times New Roman" w:cs="Times New Roman"/>
        </w:rPr>
        <w:t>2025-09-04</w:t>
      </w:r>
      <w:r w:rsidRPr="00F17958">
        <w:rPr>
          <w:rFonts w:ascii="Times New Roman" w:hAnsi="Times New Roman" w:cs="Times New Roman"/>
        </w:rPr>
        <w:t>｜</w:t>
      </w:r>
      <w:r w:rsidRPr="00F17958">
        <w:rPr>
          <w:rFonts w:ascii="Times New Roman" w:hAnsi="Times New Roman" w:cs="Times New Roman"/>
        </w:rPr>
        <w:t>https://www.fxbaogao.com/detail/5042400</w:t>
      </w:r>
    </w:p>
    <w:p w14:paraId="327B14AB" w14:textId="77777777" w:rsidR="00A350EA" w:rsidRPr="00F17958" w:rsidRDefault="00000000">
      <w:pPr>
        <w:rPr>
          <w:rFonts w:ascii="Times New Roman" w:hAnsi="Times New Roman" w:cs="Times New Roman"/>
        </w:rPr>
      </w:pPr>
      <w:r w:rsidRPr="00F17958">
        <w:rPr>
          <w:rFonts w:ascii="Times New Roman" w:hAnsi="Times New Roman" w:cs="Times New Roman"/>
        </w:rPr>
        <w:t>• 2025</w:t>
      </w:r>
      <w:r w:rsidRPr="00F17958">
        <w:rPr>
          <w:rFonts w:ascii="Times New Roman" w:hAnsi="Times New Roman" w:cs="Times New Roman"/>
        </w:rPr>
        <w:t>年谷子经济行业洞察报告｜艺恩</w:t>
      </w:r>
      <w:r w:rsidRPr="00F17958">
        <w:rPr>
          <w:rFonts w:ascii="Times New Roman" w:hAnsi="Times New Roman" w:cs="Times New Roman"/>
        </w:rPr>
        <w:t>/</w:t>
      </w:r>
      <w:r w:rsidRPr="00F17958">
        <w:rPr>
          <w:rFonts w:ascii="Times New Roman" w:hAnsi="Times New Roman" w:cs="Times New Roman"/>
        </w:rPr>
        <w:t>发现报告，</w:t>
      </w:r>
      <w:r w:rsidRPr="00F17958">
        <w:rPr>
          <w:rFonts w:ascii="Times New Roman" w:hAnsi="Times New Roman" w:cs="Times New Roman"/>
        </w:rPr>
        <w:t>2025-07-03</w:t>
      </w:r>
      <w:r w:rsidRPr="00F17958">
        <w:rPr>
          <w:rFonts w:ascii="Times New Roman" w:hAnsi="Times New Roman" w:cs="Times New Roman"/>
        </w:rPr>
        <w:t>｜</w:t>
      </w:r>
      <w:r w:rsidRPr="00F17958">
        <w:rPr>
          <w:rFonts w:ascii="Times New Roman" w:hAnsi="Times New Roman" w:cs="Times New Roman"/>
        </w:rPr>
        <w:t>https://www.fxbaogao.com/detail/4930833</w:t>
      </w:r>
    </w:p>
    <w:sectPr w:rsidR="00A350EA" w:rsidRPr="00F17958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161311">
    <w:abstractNumId w:val="8"/>
  </w:num>
  <w:num w:numId="2" w16cid:durableId="969819320">
    <w:abstractNumId w:val="6"/>
  </w:num>
  <w:num w:numId="3" w16cid:durableId="2072727516">
    <w:abstractNumId w:val="5"/>
  </w:num>
  <w:num w:numId="4" w16cid:durableId="1326666760">
    <w:abstractNumId w:val="4"/>
  </w:num>
  <w:num w:numId="5" w16cid:durableId="1087995342">
    <w:abstractNumId w:val="7"/>
  </w:num>
  <w:num w:numId="6" w16cid:durableId="415789190">
    <w:abstractNumId w:val="3"/>
  </w:num>
  <w:num w:numId="7" w16cid:durableId="1491142498">
    <w:abstractNumId w:val="2"/>
  </w:num>
  <w:num w:numId="8" w16cid:durableId="1770082562">
    <w:abstractNumId w:val="1"/>
  </w:num>
  <w:num w:numId="9" w16cid:durableId="570165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726C"/>
    <w:rsid w:val="00A350EA"/>
    <w:rsid w:val="00AA1D8D"/>
    <w:rsid w:val="00B47730"/>
    <w:rsid w:val="00CB0664"/>
    <w:rsid w:val="00F179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DDD94"/>
  <w14:defaultImageDpi w14:val="300"/>
  <w15:docId w15:val="{AE2FA223-DFF4-4346-9E1F-D8F049619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1656</Words>
  <Characters>2004</Characters>
  <Application>Microsoft Office Word</Application>
  <DocSecurity>0</DocSecurity>
  <Lines>133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琴禮 月見</cp:lastModifiedBy>
  <cp:revision>2</cp:revision>
  <dcterms:created xsi:type="dcterms:W3CDTF">2013-12-23T23:15:00Z</dcterms:created>
  <dcterms:modified xsi:type="dcterms:W3CDTF">2026-05-12T20:13:00Z</dcterms:modified>
  <cp:category/>
</cp:coreProperties>
</file>