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48" w:right="0" w:firstLine="2839.999999999999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Тривалість __2__ годин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ПЛАН ЗАНЯТТЯ № 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Вид заняття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лабораторне заняття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Тема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«Розробка додатків  для роботи з БД з використанням ADO технологій»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Мета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: навчитися створювати та працювати з компонентами технології ADO.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             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Методи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  <w:tab/>
        <w:t xml:space="preserve">практичне навчання.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0" w:right="42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Матеріально-технічне забезпечення та дидактичні засоби, ТЗН: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ПЕОМ;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Delphi 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інструкція до лабораторної роботи №7.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4" w:right="42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Хід заняття</w:t>
      </w:r>
      <w:r w:rsidDel="00000000" w:rsidR="00000000" w:rsidRPr="00000000">
        <w:rPr>
          <w:rtl w:val="0"/>
        </w:rPr>
      </w:r>
    </w:p>
    <w:tbl>
      <w:tblPr>
        <w:tblStyle w:val="Table1"/>
        <w:tblW w:w="10693.0" w:type="dxa"/>
        <w:jc w:val="left"/>
        <w:tblInd w:w="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48"/>
        <w:gridCol w:w="7763"/>
        <w:gridCol w:w="2182"/>
        <w:tblGridChange w:id="0">
          <w:tblGrid>
            <w:gridCol w:w="748"/>
            <w:gridCol w:w="7763"/>
            <w:gridCol w:w="2182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№ з/п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Зміст заняття, його структурних елементів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Відведений час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Організаційна частина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 Перевірка присутності студентів на занятті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2. Відповіді на питання студентів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3. Перевірка студентами готовності робочого місця виконання лабораторної роботи, наявність необхідного обладнання.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3хв.</w:t>
            </w:r>
          </w:p>
        </w:tc>
      </w:tr>
      <w:tr>
        <w:trPr>
          <w:cantSplit w:val="0"/>
          <w:trHeight w:val="1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Повідомлення теми, формулювання мети та мотивація навчальної діяльності.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 хв.</w:t>
            </w:r>
          </w:p>
        </w:tc>
      </w:tr>
      <w:tr>
        <w:trPr>
          <w:cantSplit w:val="0"/>
          <w:trHeight w:val="17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Актуалізація опорних знань студентів: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425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Компоненти візуалізації?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10 хв.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Інструктаж з техніки безпеки на робочому місці.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 хв.</w:t>
            </w:r>
          </w:p>
        </w:tc>
      </w:tr>
      <w:tr>
        <w:trPr>
          <w:cantSplit w:val="0"/>
          <w:trHeight w:val="71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Самостійне виконання студентами завдань лабораторної роботи відповідно до інструкції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50 хв.</w:t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Поточний контроль виконання роботи (бесіда, пояснення, відповіді на питання, вирішення проблемних ситуацій)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 хв.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Захист звітів про роботу (якщо це передбачено робочою навчальною програмою).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 хв.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Підсумки заняття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425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Повідомлення: про що дізналися? Якими знаннями оволоділи? Над чим ще потрібно допрацювати?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425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Оцінювання роботи студентів на занятті.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 хв.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Викладач __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 Дмитро КУДІНОВИЧ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ІНСТРУКЦІЯ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 проведення лабораторної роботи №__7___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Тема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«Розробка додатків  для роботи з БД з використанням ADO технологій»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" w:right="0" w:hanging="142"/>
        <w:jc w:val="both"/>
        <w:rPr>
          <w:rFonts w:ascii="Times New Roman" w:cs="Times New Roman" w:eastAsia="Times New Roman" w:hAnsi="Times New Roman"/>
          <w:b w:val="0"/>
          <w:b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Мета проведення заняття: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навчитися створювати та працювати з компонентами технології 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Матеріально-технічне оснащення робочого місця: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ПЕОМ;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ОС Windows;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Delphi 7;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інструкція до лабораторної роботи №7.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 Зміст і послідовність виконання завдання: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Створіть папку для збереження проекту та БД.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Згідно відповідного варіанта з лр№2  в середовищі Access створити задану структуру даних. До однієї з таблиць додати поле «Фото» присвоїти йому тип: «Поле об’єкта OLE». Заповнити всі таблиці варіанту не менш ніж 5 записами.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Розробка БД  в середовищі Delphi з використанням Data Module.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52" w:right="0" w:hanging="566.9999999999999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Створення нового додатка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52" w:right="0" w:hanging="566.9999999999999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Прив'язка БД "*.accdb" до додатка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52" w:right="0" w:hanging="566.9999999999999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Зв'язування таблиць БД "*.accdb" з додатком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52" w:right="0" w:hanging="566.9999999999999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Установка відносин між таблицями БД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52" w:right="0" w:hanging="566.9999999999999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Компоненти форми модуля Unit1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52" w:right="0" w:hanging="566.9999999999999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Програмування функцій по редагуванню БД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Оформити звіт.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 Методичні рекомендації щодо виконання й оформлення лабораторної роботи: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 оформлюванні звіту слід дотримуватися таких вимог: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сторінки формату А4 (210 x 297 мм маленький штамп);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текст розміщають тільки з однієї сторони аркуша MS Word;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орієнтація документу — книжкова;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розміри полів: верхнє, нижнє, ліве – 20 мм, праве – 10 мм;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міжрядковий інтервал полуторний - для тексту звіту,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одинарний - для лістингу програм, таблиць і роздруківок даних;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таблиці, рисунки підписувати;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шрифт Times New Roman, розмір 12 - 14 пт.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Приклад виконання: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Для перегляду інформації про об’єкт дуже зручно використовувати як перегляд  зображень, так і підтягувати відповідні фото.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 однієї з таблиць додати поле «Фото» присвоїти йому тип: «Поле об’єкта OLE».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3450590" cy="148209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0590" cy="1482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1.1 Конструктор таблиці «Номер»</w:t>
        <w:br w:type="textWrapping"/>
        <w:t xml:space="preserve">     Використовуємо компонент OpenPictureDialog (закладка Dialogs). Він буде потрібно для вибору і відкриття зображень.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4925695" cy="84836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5695" cy="848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1.2 Компонент OpenPictureDialog  з вкладка Dialogs.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Оновлюємо відповідний DBGrid після додання поля «Фото». На форму разом з DBGrid додаємо компонент DBImage1 для відображення фотографії.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компонента DBImage1 встановлюємо відповідні властивості: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2709863</wp:posOffset>
                </wp:positionH>
                <wp:positionV relativeFrom="paragraph">
                  <wp:posOffset>142558</wp:posOffset>
                </wp:positionV>
                <wp:extent cx="3371850" cy="9334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664838" y="3318038"/>
                          <a:ext cx="3362325" cy="923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Вказуємо відповідне поле з таблиці.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Вказуємо відповідний DataSource який з’єднає компоненти DBGrid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DBImage1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2709863</wp:posOffset>
                </wp:positionH>
                <wp:positionV relativeFrom="paragraph">
                  <wp:posOffset>142558</wp:posOffset>
                </wp:positionV>
                <wp:extent cx="3371850" cy="933450"/>
                <wp:effectExtent b="0" l="0" r="0" t="0"/>
                <wp:wrapNone/>
                <wp:docPr id="1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71850" cy="933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329180" cy="66294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9180" cy="662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4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 форму додаємо компонент BitBtn або Button. Вякій прописуємо відповідний код  для вибору і збереження відповідного фото для конкретного значення: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procedure TNomer.BitBtn1Click(Sender: TObject);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begin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DM.ADOnom.Edit;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(OpenPictureDialog1.filename); Nomer.dbimage1.picture.loadfromfile(OpenPictureDialog1.filename); end;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Конструктор форми має вигляд: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901055" cy="2935605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1055" cy="2935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4.1 – Конструктор форми «Номери»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папку з проектом помістити фото з розширенням * .bmp для підкріплення до конкретного значення запису таблиці DBGrid.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Результати роботи програми: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340350" cy="274066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0350" cy="274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6.1 – Форма «Номери» після запуску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362575" cy="3971925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397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6.2 – Зміна поточного фото для поля. Кнопка «Фото»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6562090" cy="338328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62090" cy="3383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6.3 – Збереження нового фото для поля за допомогою навігатора </w:t>
      </w:r>
      <w:r w:rsidDel="00000000" w:rsidR="00000000" w:rsidRPr="00000000">
        <w:rPr>
          <w:rFonts w:ascii="Symbol" w:cs="Symbol" w:eastAsia="Symbol" w:hAnsi="Symbo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hanging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інтерфейсу   використовуйте компоненти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1049020" cy="60452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9020" cy="604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вкладка System. Для форми використовуйте властивість Icon.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109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Оформити звіт.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48" w:right="0" w:firstLine="2839.999999999999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15" w:type="default"/>
      <w:footerReference r:id="rId16" w:type="even"/>
      <w:pgSz w:h="16838" w:w="11906" w:orient="portrait"/>
      <w:pgMar w:bottom="1134" w:top="719" w:left="720" w:right="850" w:header="708" w:footer="39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Symbo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i w:val="0"/>
        <w:iCs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i w:val="0"/>
        <w:iCs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i w:val="0"/>
        <w:iCs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bullet"/>
      <w:lvlText w:val="-"/>
      <w:lvlJc w:val="left"/>
      <w:pPr>
        <w:ind w:left="2160" w:hanging="180"/>
      </w:pPr>
      <w:rPr>
        <w:rFonts w:ascii="Courier New" w:cs="Courier New" w:eastAsia="Courier New" w:hAnsi="Courier New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>
    <w:lvl w:ilvl="0">
      <w:start w:val="3"/>
      <w:numFmt w:val="decimal"/>
      <w:lvlText w:val="%1."/>
      <w:lvlJc w:val="left"/>
      <w:pPr>
        <w:ind w:left="108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vertAlign w:val="baseline"/>
      </w:rPr>
    </w:lvl>
  </w:abstractNum>
  <w:abstractNum w:abstractNumId="5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1800" w:hanging="360"/>
      </w:pPr>
      <w:rPr>
        <w:rFonts w:ascii="Courier New" w:cs="Courier New" w:eastAsia="Courier New" w:hAnsi="Courier New"/>
        <w:vertAlign w:val="baseline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u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7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footer" Target="footer2.xml"/><Relationship Id="rId14" Type="http://schemas.openxmlformats.org/officeDocument/2006/relationships/image" Target="media/image8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