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Семінарське заняття №4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1. Технічна документація ІТ-проекту (тема КП):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Назва проекту (тема КП): DocControlSolution — розподілена система контролю версій та управління документами для корпоративної мережі.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Технічні специфікації: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мова програмування: C# (.NET 8, платформа net8.0-windows);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технологія бекенду: Windows Service (System.ServiceProcess.ServiceController);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технологія графічного інтерфейсу (GUI): WPF (Windows Presentation Foundation) з використанням XAML-розмітки та бібліотеки MahApps.Metro 2.4.11;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міжпроцесна комунікація (IPC) між сервісом та UI: Named Pipes (System.IO.Pipes);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бібліотека контролю версій: LibGit2Sharp 0.31.0 (обгортка над libgit2 для роботи з Git-репозиторіями);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база даних: SQLite через Microsoft.Data.Sqlite 9.0.9;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виявлення вузлів у мережі: UDP Broadcast (System.Net.Sockets.UdpClient);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передача файлів між вузлами: TCP (власний бінарний протокол);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AI-аналіз структури директорій: Ollama (локальна мовна модель, HTTP API);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картографічний модуль: Google Maps, Bing Maps, OpenStreetMap (WebView2 + map.html);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допоміжні бібліотеки: ClosedXML 0.104.1 (експорт до Excel), DocumentFormat.OpenXml 3.0.2, Microsoft.Web.WebView2 1.0.3537.50.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Функціональність: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моніторинг директорій локальної файлової системи — відстеження нових файлів, змін та видалень у заданих папках;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автоматичне версіонування файлів через Git (LibGit2Sharp) із плановими комітами (за замовчуванням кожні 12 годин);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мережеве виявлення вузлів у локальній мережі через UDP broadcast із збереженням списку активних пристроїв;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перегляд файлів та директорій на віддалених вузлах і їх завантаження через TCP;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блокування файлів для ексклюзивного редагування (file lock) з реєстрацією у базі даних;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IP-фільтрація для обмеження доступу до мережевих ресурсів;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AI-аналіз структури директорій та генерація хронологічних і географічних дорожніх карт (Ollama);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географічне картографування дорожніх карт на інтерактивній карті (Google/Bing/OpenStreetMap);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логування помилок та комітів у базі даних SQLite;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підтримка зовнішніх сервісів та пристроїв (ExternalService, DeviceRepository);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експорт даних до форматів Excel та інших документів.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Архітектурні діаграми: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Проект реалізовано у вигляді багатошарового рішення (solution) з шістьма окремими проектами, між якими чітко розподілено відповідальності: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/>
                <w:i w:val="0"/>
                <w:sz w:val="28"/>
              </w:rPr>
              <w:t>Проект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/>
                <w:i w:val="0"/>
                <w:sz w:val="28"/>
              </w:rPr>
              <w:t>Призначення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DocControlService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Windows Service — основний бекенд: моніторинг файлів, SQLite-БД, версіонування, IP-фільтрація, Named Pipes-сервер.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DocControlUI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WPF-додаток — графічний інтерфейс користувача; комунікує з сервісом через Named Pipes.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DocControlNetworkCore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Мережевий шар — UDP-виявлення вузлів (DiscoveryService), TCP-передача файлів (FileTransferService), безпека (SecurityService).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DocControlAI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AI-модуль — підключення до Ollama, аналіз структури директорій, генерація roadmap (ChronologicalRoadmapGenerator, GeoRoadmapGenerator).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DocControl.Maps.Core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Картографічний модуль — провайдери карт (Google, Bing, OpenStreetMap), геокодування, офлайн-кеш тайлів.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DocControlService.Shared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cs="Times New Roman"/>
                <w:b w:val="0"/>
                <w:i w:val="0"/>
                <w:sz w:val="28"/>
              </w:rPr>
              <w:t>Спільні інтерфейси (IFileSystemService) та моделі (RemoteNode, PeerIdentity, FileSystemItem) для використання між проектами.</w:t>
            </w:r>
          </w:p>
        </w:tc>
      </w:tr>
    </w:tbl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Схема архітектури проекту: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BDD7EE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DocControlUI</w:t>
              <w:br/>
              <w:t>(WPF + MahApps.Metro — графічний інтерфейс користувача)</w:t>
            </w:r>
          </w:p>
        </w:tc>
      </w:tr>
      <w:tr>
        <w:tc>
          <w:tcPr>
            <w:tcW w:type="dxa" w:w="9972"/>
            <w:gridSpan w:val="3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↕   Named Pipes (IPC — міжпроцесна комунікація)   ↕</w:t>
            </w:r>
          </w:p>
        </w:tc>
      </w:tr>
      <w:tr>
        <w:tc>
          <w:tcPr>
            <w:tcW w:type="dxa" w:w="6648"/>
            <w:gridSpan w:val="2"/>
            <w:shd w:val="clear" w:color="auto" w:fill="FCE4D6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DocControlService</w:t>
              <w:br/>
              <w:t>(Windows Service — бекенд: моніторинг файлів,</w:t>
              <w:br/>
              <w:t>версіонування Git, IP-фільтрація)</w:t>
            </w:r>
          </w:p>
        </w:tc>
        <w:tc>
          <w:tcPr>
            <w:tcW w:type="dxa" w:w="3324"/>
            <w:shd w:val="clear" w:color="auto" w:fill="FFF2C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SQLite</w:t>
              <w:br/>
              <w:t>Database</w:t>
              <w:br/>
              <w:t>(Microsoft.</w:t>
              <w:br/>
              <w:t>Data.Sqlite)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↓  UDP/TCP</w:t>
            </w:r>
          </w:p>
        </w:tc>
        <w:tc>
          <w:tcPr>
            <w:tcW w:type="dxa" w:w="33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↓  HTTP API</w:t>
            </w:r>
          </w:p>
        </w:tc>
        <w:tc>
          <w:tcPr>
            <w:tcW w:type="dxa" w:w="33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↓  Maps API</w:t>
            </w:r>
          </w:p>
        </w:tc>
      </w:tr>
      <w:tr>
        <w:tc>
          <w:tcPr>
            <w:tcW w:type="dxa" w:w="3324"/>
            <w:shd w:val="clear" w:color="auto" w:fill="E2EFD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DocControlNetworkCore</w:t>
              <w:br/>
              <w:br/>
              <w:t>UDP Broadcast</w:t>
              <w:br/>
              <w:t>(виявлення вузлів)</w:t>
              <w:br/>
              <w:br/>
              <w:t>TCP Transfer</w:t>
              <w:br/>
              <w:t>(передача файлів)</w:t>
              <w:br/>
              <w:br/>
              <w:t>SecurityService</w:t>
            </w:r>
          </w:p>
        </w:tc>
        <w:tc>
          <w:tcPr>
            <w:tcW w:type="dxa" w:w="3324"/>
            <w:shd w:val="clear" w:color="auto" w:fill="EAD1D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DocControlAI</w:t>
              <w:br/>
              <w:br/>
              <w:t>Ollama Client</w:t>
              <w:br/>
              <w:t>(локальна LLM)</w:t>
              <w:br/>
              <w:br/>
              <w:t>Chronological</w:t>
              <w:br/>
              <w:t>RoadmapGenerator</w:t>
              <w:br/>
              <w:br/>
              <w:t>GeoRoadmap</w:t>
              <w:br/>
              <w:t>Generator</w:t>
            </w:r>
          </w:p>
        </w:tc>
        <w:tc>
          <w:tcPr>
            <w:tcW w:type="dxa" w:w="3324"/>
            <w:shd w:val="clear" w:color="auto" w:fill="E2EFD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DocControl</w:t>
              <w:br/>
              <w:t>.Maps.Core</w:t>
              <w:br/>
              <w:br/>
              <w:t>Google Maps</w:t>
              <w:br/>
              <w:t>Bing Maps</w:t>
              <w:br/>
              <w:t>OpenStreetMap</w:t>
              <w:br/>
              <w:br/>
              <w:t>OfflineCacheService</w:t>
              <w:br/>
              <w:t>GeoCoderService</w:t>
            </w:r>
          </w:p>
        </w:tc>
      </w:tr>
      <w:tr>
        <w:tc>
          <w:tcPr>
            <w:tcW w:type="dxa" w:w="9972"/>
            <w:gridSpan w:val="3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↑  використовують спільні інтерфейси та моделі  ↑</w:t>
            </w:r>
          </w:p>
        </w:tc>
      </w:tr>
      <w:tr>
        <w:tc>
          <w:tcPr>
            <w:tcW w:type="dxa" w:w="9972"/>
            <w:gridSpan w:val="3"/>
            <w:shd w:val="clear" w:color="auto"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DocControlService.Shared</w:t>
              <w:br/>
              <w:t>(IFileSystemService, RemoteNode, PeerIdentity, FileSystemItem — спільні інтерфейси та DTO)</w:t>
            </w:r>
          </w:p>
        </w:tc>
      </w:tr>
    </w:tbl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Вибір структури проекту: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Для даного проекту обрано сервіс-орієнтовану архітектуру з чітким розподілом рівнів (backend-service + UI + network + AI + maps), оскільки система призначена для тривалої фонової роботи у корпоративній мережі. Windows Service забезпечує автозапуск при старті ОС та незалежну від входу користувача роботу. Комунікація через Named Pipes обрана як найефективніший IPC-механізм для Windows з мінімальною затримкою у межах однієї машини. Окремий мережевий проект (DocControlNetworkCore) дозволяє легко замінювати або розширювати протоколи (UDP/TCP) без зміни бізнес-логіки. Використання SQLite спрощує розгортання — не потребує встановлення окремого сервера БД. LibGit2Sharp обрано для версіонування, оскільки Git є стандартом у галузі та надає повноцінну історію змін без додаткових витрат.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Інструкція з використання: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1. запустити DocControlService.exe від імені адміністратора (програма автоматично запитує підвищення прав через UAC); за необхідності відлагодження додати аргумент --debug для запуску у консольному режимі;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2. запустити DocControlUI.exe — застосунок автоматично підключається до сервісу через Named Pipes; у разі недоступності сервісу відобразиться повідомлення про помилку підключення;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3. на вкладці «Директорії» додати папки для моніторингу — вказати шлях, налаштувати права доступу та мережеві дозволи;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4. на вкладці «Пристрої» переглянути список виявлених у локальній мережі вузлів (оновлюється автоматично кожні 15 секунд) та налаштувати IP-фільтри для обмеження доступу;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5. для перегляду файлів на віддаленому вузлі — обрати пристрій зі списку, натиснути «Переглянути файли»; для завантаження файлу — вибрати його у переліку та натиснути «Завантажити»;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6. у вкладці «Блокування» переглянути заблоковані файли та за потреби зняти блокування;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7. у вкладці «AI-аналіз» запустити аналіз структури директорій (потребує встановленого та запущеного Ollama-сервера); переглянути згенеровані дорожні карти на вкладці «Карта»;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8. у вкладці «Журнал» переглянути історію автоматичних комітів та зареєстровані помилки.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2. Сильні сторони проекту: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чітка багатошарова архітектура — розподіл на окремі проекти (Service/UI/Network/AI/Maps) спрощує підтримку та масштабування системи;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автоматичне версіонування файлів через Git без участі користувача — будь-які зміни фіксуються та можуть бути відновлені з повною історією;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P2P-виявлення вузлів у локальній мережі без центрального сервера — знижує точку відмови та спрощує розгортання;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інтеграція AI (Ollama) для інтелектуального аналізу структури файлів та генерації рекомендацій;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підтримка географічних дорожніх карт з відображенням на інтерактивних картах (Google Maps, Bing, OSM);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механізм блокування файлів попереджає конфлікти при спільній роботі кількох користувачів;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гнучке управління доступом через IP-фільтрацію — можливість обмежити доступ до ресурсів на рівні мережевих адрес.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Слабкі сторони проекту: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прив'язка до платформи Windows (net8.0-windows, WPF, Windows Service) — унеможливлює використання на Linux/macOS;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обов'язкова наявність прав адміністратора для запуску сервісу — ускладнює розгортання у корпоративних середовищах із жорсткою політикою безпеки;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залежність від локально встановленого Ollama-сервера для AI-функцій — потребує додаткового налаштування та значних апаратних ресурсів;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UDP broadcast не перетинає маршрутизатори (router), тому виявлення вузлів обмежене одним мережевим сегментом (subnet);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Named Pipes для IPC-комунікації між сервісом та UI означає, що UI-додаток може підключитися лише на тій самій машині, де запущено сервіс;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відсутня автентифікація та шифрування даних у Named Pipes IPC — потенційна вразливість для привілейованих процесів.</w:t>
      </w:r>
    </w:p>
    <w:p>
      <w:pPr>
        <w:spacing w:before="0" w:after="0"/>
      </w:pPr>
      <w:r>
        <w:rPr>
          <w:rFonts w:ascii="Times New Roman" w:hAnsi="Times New Roman" w:cs="Times New Roman"/>
          <w:b w:val="0"/>
          <w:i w:val="0"/>
          <w:sz w:val="28"/>
        </w:rPr>
      </w:r>
    </w:p>
    <w:p>
      <w:pPr>
        <w:spacing w:before="0" w:after="0"/>
        <w:jc w:val="left"/>
      </w:pPr>
      <w:r>
        <w:rPr>
          <w:rFonts w:ascii="Times New Roman" w:hAnsi="Times New Roman" w:cs="Times New Roman"/>
          <w:b/>
          <w:i w:val="0"/>
          <w:sz w:val="28"/>
        </w:rPr>
        <w:t>Потенційні проблеми у програмі: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необмежене зростання Git-репозиторіїв з часом — у директоріях з великою кількістю великих файлів репозиторій може досягнути критичного розміру, що сповільнить роботу LibGit2Sharp та збільшить час коміту;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перевантаження мережі у разі великої кількості одночасних вузлів — регулярні UDP broadcast кожні 10 секунд від багатьох пристроїв можуть створювати зайве навантаження;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відсутність механізму вирішення конфліктів версій — якщо два користувачі одночасно редагують один файл (навіть з блокуванням), автоматичне злиття змін не передбачено;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залежність від зовнішнього Ollama-сервера — у разі його недоступності або оновлення API всі AI-функції перестають працювати;</w:t>
      </w:r>
    </w:p>
    <w:p>
      <w:pPr>
        <w:spacing w:before="0" w:after="0"/>
        <w:ind w:left="567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— SQLite може стати вузьким місцем при інтенсивному паралельному записі даних від багатьох вузлів мережі через однофайловий характер бази даних.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