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Лабораторна робота № 4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Визначення параметрів двофакторної моделі</w:t>
      </w:r>
    </w:p>
    <w:p/>
    <w:p>
      <w:pPr>
        <w:jc w:val="both"/>
      </w:pPr>
      <w:r>
        <w:rPr>
          <w:rFonts w:ascii="Times New Roman" w:hAnsi="Times New Roman"/>
          <w:b/>
          <w:i w:val="0"/>
          <w:sz w:val="28"/>
        </w:rPr>
        <w:t xml:space="preserve">Тема: </w:t>
      </w:r>
      <w:r>
        <w:rPr>
          <w:rFonts w:ascii="Times New Roman" w:hAnsi="Times New Roman"/>
          <w:b w:val="0"/>
          <w:i w:val="0"/>
          <w:sz w:val="28"/>
        </w:rPr>
        <w:t>Визначення параметрів двофакторної моделі.</w:t>
      </w:r>
    </w:p>
    <w:p>
      <w:pPr>
        <w:jc w:val="both"/>
      </w:pPr>
      <w:r>
        <w:rPr>
          <w:rFonts w:ascii="Times New Roman" w:hAnsi="Times New Roman"/>
          <w:b/>
          <w:i w:val="0"/>
          <w:sz w:val="28"/>
        </w:rPr>
        <w:t xml:space="preserve">Мета: </w:t>
      </w:r>
      <w:r>
        <w:rPr>
          <w:rFonts w:ascii="Times New Roman" w:hAnsi="Times New Roman"/>
          <w:b w:val="0"/>
          <w:i w:val="0"/>
          <w:sz w:val="28"/>
        </w:rPr>
        <w:t>Навчитися обчислювати параметри двофакторної моделі.</w:t>
      </w:r>
    </w:p>
    <w:p>
      <w:pPr>
        <w:jc w:val="both"/>
      </w:pPr>
      <w:r>
        <w:rPr>
          <w:rFonts w:ascii="Times New Roman" w:hAnsi="Times New Roman"/>
          <w:b/>
          <w:i w:val="0"/>
          <w:sz w:val="28"/>
        </w:rPr>
        <w:t xml:space="preserve">Обладнання: </w:t>
      </w:r>
      <w:r>
        <w:rPr>
          <w:rFonts w:ascii="Times New Roman" w:hAnsi="Times New Roman"/>
          <w:b w:val="0"/>
          <w:i w:val="0"/>
          <w:sz w:val="28"/>
        </w:rPr>
        <w:t>ПК, калькулятор.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Хід виконання роботи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Встановити залежність обсягу виробництва Y (тис. шт.) від наявності обігових коштів X₁ (тис. грн) та чисельності робітників X₂ (тис. осіб) за даними 8 підприємств.</w:t>
      </w:r>
    </w:p>
    <w:p/>
    <w:p>
      <w:pPr>
        <w:jc w:val="both"/>
      </w:pPr>
      <w:r>
        <w:rPr>
          <w:rFonts w:ascii="Times New Roman" w:hAnsi="Times New Roman"/>
          <w:b/>
          <w:sz w:val="28"/>
        </w:rPr>
        <w:t>1. Побудуємо таблицю з необхідними показниками.</w:t>
      </w:r>
    </w:p>
    <w:p/>
    <w:p>
      <w:pPr>
        <w:jc w:val="center"/>
      </w:pPr>
      <w:r>
        <w:rPr>
          <w:rFonts w:ascii="Times New Roman" w:hAnsi="Times New Roman"/>
          <w:b w:val="0"/>
          <w:sz w:val="28"/>
        </w:rPr>
        <w:t>Таблиця 4.1 – Розрахункова таблиця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№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Y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X₁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X₂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Y·X₁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Y·X₂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X₁²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X₂²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X₁·X₂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Ŷ</w:t>
            </w:r>
          </w:p>
        </w:tc>
      </w:tr>
      <w:t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36.3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17.6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12.0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638.88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435.60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309.76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144.00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211.20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34.18</w:t>
            </w:r>
          </w:p>
        </w:tc>
      </w:tr>
      <w:t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31.9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20.8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13.5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663.52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430.65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432.64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182.25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280.80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33.59</w:t>
            </w:r>
          </w:p>
        </w:tc>
      </w:tr>
      <w:t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30.4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14.4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14.2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437.76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431.68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207.36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201.64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204.48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29.13</w:t>
            </w:r>
          </w:p>
        </w:tc>
      </w:tr>
      <w:t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36.1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18.1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11.6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653.41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418.76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327.61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134.56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209.96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35.05</w:t>
            </w:r>
          </w:p>
        </w:tc>
      </w:tr>
      <w:t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32.8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19.9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12.7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652.72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416.56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396.01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161.29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252.73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34.33</w:t>
            </w:r>
          </w:p>
        </w:tc>
      </w:tr>
      <w:t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29.5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17.0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14.4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501.50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424.80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289.00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207.36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244.80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30.21</w:t>
            </w:r>
          </w:p>
        </w:tc>
      </w:tr>
      <w:t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23.2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11.7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18.4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271.44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426.88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136.89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338.56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215.28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21.31</w:t>
            </w:r>
          </w:p>
        </w:tc>
      </w:tr>
      <w:t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20.9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8.0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15.8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167.20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330.22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64.00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249.64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126.40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4"/>
              </w:rPr>
              <w:t>23.31</w:t>
            </w:r>
          </w:p>
        </w:tc>
      </w:tr>
      <w:t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Σ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241.1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127.5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112.6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3986.43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3315.15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2163.27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1619.30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1745.65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241.11</w:t>
            </w:r>
          </w:p>
        </w:tc>
      </w:tr>
    </w:tbl>
    <w:p/>
    <w:p>
      <w:pPr>
        <w:jc w:val="both"/>
      </w:pPr>
      <w:r>
        <w:rPr>
          <w:rFonts w:ascii="Times New Roman" w:hAnsi="Times New Roman"/>
          <w:b/>
          <w:sz w:val="28"/>
        </w:rPr>
        <w:t>2. За методом найменших квадратів складемо систему нормальних рівнянь.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Система нормальних рівнянь для двофакторної моделі Ŷ = a₀ + a₁·X₁ + a₂·X₂ має вигляд:</w:t>
      </w:r>
    </w:p>
    <w:p/>
    <w:p>
      <w:pPr>
        <w:jc w:val="center"/>
      </w:pPr>
      <w:r>
        <w:rPr>
          <w:rFonts w:ascii="Times New Roman" w:hAnsi="Times New Roman"/>
          <w:sz w:val="28"/>
        </w:rPr>
        <w:t>⎧ ΣY = n·a₀ + a₁·ΣX₁ + a₂·ΣX₂</w:t>
        <w:br/>
        <w:t>⎨ ΣY·X₁ = a₀·ΣX₁ + a₁·ΣX₁² + a₂·ΣX₁·X₂</w:t>
        <w:br/>
        <w:t>⎩ ΣY·X₂ = a₀·ΣX₂ + a₁·ΣX₁·X₂ + a₂·ΣX₂²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Підставимо обчислені значення:</w:t>
      </w:r>
    </w:p>
    <w:p/>
    <w:p>
      <w:pPr>
        <w:jc w:val="center"/>
      </w:pPr>
      <w:r>
        <w:rPr>
          <w:rFonts w:ascii="Times New Roman" w:hAnsi="Times New Roman"/>
          <w:sz w:val="28"/>
        </w:rPr>
        <w:t>⎧ 241.1 = 8·a₀ + 127.5·a₁ + 112.6·a₂</w:t>
        <w:br/>
        <w:t>⎨ 3986.43 = 127.5·a₀ + 2163.27·a₁ + 1745.65·a₂</w:t>
        <w:br/>
        <w:t>⎩ 3315.15 = 112.6·a₀ + 1745.65·a₁ + 1619.30·a₂</w:t>
      </w:r>
    </w:p>
    <w:p/>
    <w:p>
      <w:pPr>
        <w:jc w:val="both"/>
      </w:pPr>
      <w:r>
        <w:rPr>
          <w:rFonts w:ascii="Times New Roman" w:hAnsi="Times New Roman"/>
          <w:b/>
          <w:sz w:val="28"/>
        </w:rPr>
        <w:t>3. Розв'яжемо систему методом Крамера.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Визначник системи:</w:t>
      </w:r>
    </w:p>
    <w:p>
      <w:pPr>
        <w:jc w:val="center"/>
      </w:pPr>
      <w:r>
        <w:rPr>
          <w:rFonts w:ascii="Times New Roman" w:hAnsi="Times New Roman"/>
          <w:sz w:val="28"/>
        </w:rPr>
        <w:t>Δ = 17035.19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Визначники для знаходження параметрів:</w:t>
      </w:r>
    </w:p>
    <w:p>
      <w:pPr>
        <w:jc w:val="center"/>
      </w:pPr>
      <w:r>
        <w:rPr>
          <w:rFonts w:ascii="Times New Roman" w:hAnsi="Times New Roman"/>
          <w:sz w:val="28"/>
        </w:rPr>
        <w:t>Δ₀ = 734785.37</w:t>
        <w:br/>
        <w:t>Δ₁ = 9012.74</w:t>
        <w:br/>
        <w:t>Δ₂ = -25934.49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Знаходимо параметри:</w:t>
      </w:r>
    </w:p>
    <w:p>
      <w:pPr>
        <w:jc w:val="center"/>
      </w:pPr>
      <w:r>
        <w:rPr>
          <w:rFonts w:ascii="Times New Roman" w:hAnsi="Times New Roman"/>
          <w:sz w:val="28"/>
        </w:rPr>
        <w:t>a₀ = Δ₀ / Δ = 734785.37 / 17035.19 = 43.1334</w:t>
        <w:br/>
        <w:t>a₁ = Δ₁ / Δ = 9012.74 / 17035.19 = 0.5291</w:t>
        <w:br/>
        <w:t>a₂ = Δ₂ / Δ = -25934.49 / 17035.19 = -1.5224</w:t>
      </w:r>
    </w:p>
    <w:p/>
    <w:p>
      <w:pPr>
        <w:jc w:val="both"/>
      </w:pPr>
      <w:r>
        <w:rPr>
          <w:rFonts w:ascii="Times New Roman" w:hAnsi="Times New Roman"/>
          <w:b/>
          <w:sz w:val="28"/>
        </w:rPr>
        <w:t>4. Рівняння регресії має вигляд: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Ŷ = 43.1334 + 0.5291·X₁ + (-1.5224)·X₂</w:t>
      </w:r>
    </w:p>
    <w:p/>
    <w:p>
      <w:pPr>
        <w:jc w:val="both"/>
      </w:pPr>
      <w:r>
        <w:rPr>
          <w:rFonts w:ascii="Times New Roman" w:hAnsi="Times New Roman"/>
          <w:b/>
          <w:sz w:val="28"/>
        </w:rPr>
        <w:t>5. Перевірка: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ΣY = 241.1; ΣŶ = 241.11.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Оскільки ΣY ≈ ΣŶ, обчислення виконано правильно.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Висновок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У ході лабораторної роботи було визначено параметри двофакторної регресійної моделі залежності обсягу виробництва від наявності обігових коштів та чисельності робітників. Отримане рівняння регресії: Ŷ = 43.13 + 0.5291·X₁ + (-1.5224)·X₂. Параметр a₁ = 0.5291 свідчить про те, що зі збільшенням обігових коштів на 1 тис. грн обсяг виробництва зростає на 0.5291 тис. шт. Параметр a₂ = -1.5224 вказує на зворотний зв'язок: зі збільшенням чисельності робітників на 1 тис. осіб обсяг виробництва зменшується на 1.5224 тис. шт. Правильність обчислень підтверджена перевіркою ΣY ≈ ΣŶ.</w:t>
      </w:r>
    </w:p>
    <w:sectPr w:rsidR="00FC693F" w:rsidRPr="0006063C" w:rsidSect="00034616">
      <w:pgSz w:w="11906" w:h="16838"/>
      <w:pgMar w:top="1134" w:right="56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