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Лабораторно-практична робота №1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«Методи аналізу виробничого травматизму»</w:t>
      </w:r>
    </w:p>
    <w:p/>
    <w:p>
      <w:r>
        <w:rPr>
          <w:rFonts w:ascii="Times New Roman" w:hAnsi="Times New Roman"/>
          <w:b/>
          <w:sz w:val="28"/>
        </w:rPr>
        <w:t xml:space="preserve">Мета роботи: </w:t>
      </w:r>
      <w:r>
        <w:rPr>
          <w:rFonts w:ascii="Times New Roman" w:hAnsi="Times New Roman"/>
          <w:b w:val="0"/>
          <w:sz w:val="28"/>
        </w:rPr>
        <w:t>ознайомитись з методами аналізу виробничого травматизму та сформувати практичні навички використання статистичного, економічного методів аналізу травматизму.</w:t>
      </w:r>
    </w:p>
    <w:p>
      <w:r>
        <w:rPr>
          <w:rFonts w:ascii="Times New Roman" w:hAnsi="Times New Roman"/>
          <w:b/>
          <w:sz w:val="28"/>
        </w:rPr>
        <w:t xml:space="preserve">Матеріально-технічне оснащення: </w:t>
      </w:r>
      <w:r>
        <w:rPr>
          <w:rFonts w:ascii="Times New Roman" w:hAnsi="Times New Roman"/>
          <w:b w:val="0"/>
          <w:sz w:val="28"/>
        </w:rPr>
        <w:t>ПК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Хід роботи: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Варіант № 6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Завдання № 11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Оцінити кількісно рівень травматизму за рік на підприємстві. Кількість працівників на підприємстві складає С чоловік, кількість нещасних випадків Н, загальна кількість днів непрацездатності Д днів.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Умови завдання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Варіант</w:t>
            </w:r>
          </w:p>
        </w:tc>
        <w:tc>
          <w:tcPr>
            <w:tcW w:type="dxa" w:w="255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С, чол.</w:t>
            </w:r>
          </w:p>
        </w:tc>
        <w:tc>
          <w:tcPr>
            <w:tcW w:type="dxa" w:w="255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Н</w:t>
            </w:r>
          </w:p>
        </w:tc>
        <w:tc>
          <w:tcPr>
            <w:tcW w:type="dxa" w:w="255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Д, днів</w:t>
            </w:r>
          </w:p>
        </w:tc>
      </w:tr>
      <w:tr>
        <w:tc>
          <w:tcPr>
            <w:tcW w:type="dxa" w:w="255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255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6500</w:t>
            </w:r>
          </w:p>
        </w:tc>
        <w:tc>
          <w:tcPr>
            <w:tcW w:type="dxa" w:w="255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80</w:t>
            </w:r>
          </w:p>
        </w:tc>
        <w:tc>
          <w:tcPr>
            <w:tcW w:type="dxa" w:w="255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304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b/>
          <w:sz w:val="28"/>
        </w:rPr>
        <w:t>Розв'язання: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Розрахуємо коефіцієнт частоти травматизму Кч за формулою (1.1):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Кч = Н·1000 / С = 80·1000 / 6500 = 12,31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де Н – число нещасних випадків, що сталися на підприємстві за звітний період і призвели до втрати працездатності на 1 добу і більше;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С – середньоспискова чисельність працюючих на підприємстві за той самий звітний період часу.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Розрахуємо коефіцієнт тяжкості травматизму Кт за формулою (1.2):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Кт = Д / Н = 304 / 80 = 3,80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де Д – сумарне число днів непрацездатності всіх потерпілих, які втратили працездатність на добу і більше під час звітного періоду.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Визначимо коефіцієнт мінімальних матеріальних збитків або коефіцієнт трудових втрат Ктв за формулою (1.3):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Ктв = Кч · Кт = 12,31 · 3,80 = 46,77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або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Ктв = 1000·Д / С = 1000·304 / 6500 = 46,77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 xml:space="preserve">Висновок: </w:t>
      </w:r>
      <w:r>
        <w:rPr>
          <w:rFonts w:ascii="Times New Roman" w:hAnsi="Times New Roman"/>
          <w:b w:val="0"/>
          <w:sz w:val="28"/>
        </w:rPr>
        <w:t>коефіцієнт частоти травматизму Кч = 12,31; коефіцієнт тяжкості травматизму Кт = 3,80; коефіцієнт трудових втрат Ктв = 46,77.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Завдання № 12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Визначте та проаналізуйте показники непрацездатності та летальності. Середньоспискова чисельність працівників складає С чол., чисельність працівників, з якими стався нещасний випадок з втратою працездатності – Н, в тому числі зі смертельним наслідком – Нс, кількість людино-днів непрацездатності через травматизм Д, днів.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Умови завдання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Варіант</w:t>
            </w:r>
          </w:p>
        </w:tc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Роки</w:t>
            </w:r>
          </w:p>
        </w:tc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С, чол.</w:t>
            </w:r>
          </w:p>
        </w:tc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Н</w:t>
            </w:r>
          </w:p>
        </w:tc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Нс</w:t>
            </w:r>
          </w:p>
        </w:tc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Д, днів</w:t>
            </w:r>
          </w:p>
        </w:tc>
      </w:tr>
      <w:tr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1994</w:t>
            </w:r>
          </w:p>
        </w:tc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6900</w:t>
            </w:r>
          </w:p>
        </w:tc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105</w:t>
            </w:r>
          </w:p>
        </w:tc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304</w:t>
            </w:r>
          </w:p>
        </w:tc>
      </w:tr>
      <w:tr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1995</w:t>
            </w:r>
          </w:p>
        </w:tc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6750</w:t>
            </w:r>
          </w:p>
        </w:tc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96</w:t>
            </w:r>
          </w:p>
        </w:tc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70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207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b/>
          <w:sz w:val="28"/>
        </w:rPr>
        <w:t>Розв'язання: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Розрахуємо показник непрацездатності Пн за формулою (1.5):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Пн = Д·1000 / С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де Д – число людино-днів непрацездатності постраждалих;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С – середньоспискова чисельність працюючих на підприємстві за той самий звітний період часу.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Показник непрацездатності за 1994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Пн = 1000·304 / 6900 = 44,06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Показник непрацездатності за 1995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Пн = 1000·207 / 6750 = 30,67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Визначимо показник летальності Кс за формулою (1.4):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Кс = Нс / Н · 100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де Нс – кількість випадків зі смертельним наслідком або інвалідним кінцем;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Н – число нещасних випадків, що сталися на підприємстві за звітний період.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Показник летальності за 1994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Кс = 4 / 105 · 100 = 3,81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Показник летальності за 1995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Кс = 2 / 96 · 100 = 2,08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 xml:space="preserve">Висновок: </w:t>
      </w:r>
      <w:r>
        <w:rPr>
          <w:rFonts w:ascii="Times New Roman" w:hAnsi="Times New Roman"/>
          <w:b w:val="0"/>
          <w:sz w:val="28"/>
        </w:rPr>
        <w:t>показник непрацездатності за 1994 р. Пн = 44,06; показник летальності за 1994 р. Кс = 3,81; показник непрацездатності за 1995 р. Пн = 30,67; показник летальності за 1995 р. Кс = 2,08.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Завдання № 13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Визначте показник частоти випадків захворювань та показник тяжкості захворювань. Загальна кількість працюючих на підприємстві складає С чол.; кількість випадків захворювань за звітний період – Б; кількість днів непрацездатності за цей же період – Д, днів.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Умови завдання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Варіант</w:t>
            </w:r>
          </w:p>
        </w:tc>
        <w:tc>
          <w:tcPr>
            <w:tcW w:type="dxa" w:w="255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С, чол.</w:t>
            </w:r>
          </w:p>
        </w:tc>
        <w:tc>
          <w:tcPr>
            <w:tcW w:type="dxa" w:w="255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Б</w:t>
            </w:r>
          </w:p>
        </w:tc>
        <w:tc>
          <w:tcPr>
            <w:tcW w:type="dxa" w:w="255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Д, днів</w:t>
            </w:r>
          </w:p>
        </w:tc>
      </w:tr>
      <w:tr>
        <w:tc>
          <w:tcPr>
            <w:tcW w:type="dxa" w:w="255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255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6500</w:t>
            </w:r>
          </w:p>
        </w:tc>
        <w:tc>
          <w:tcPr>
            <w:tcW w:type="dxa" w:w="255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54</w:t>
            </w:r>
          </w:p>
        </w:tc>
        <w:tc>
          <w:tcPr>
            <w:tcW w:type="dxa" w:w="255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104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b/>
          <w:sz w:val="28"/>
        </w:rPr>
        <w:t>Розв'язання: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Розрахуємо показник частоти випадків захворювань Пвз за формулою (1.8):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Пвз = Б·100 / С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де Б – кількість випадків захворювань за звітний період;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С – загальна кількість працюючих.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Пвз = 54·100 / 6500 = 0,83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Визначимо показник тяжкості захворювань Птз за формулою (1.8):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Птз = Д·100 / С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де Д – кількість днів непрацездатності за цей же період.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Птз = 104·100 / 6500 = 1,60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 xml:space="preserve">Висновок: </w:t>
      </w:r>
      <w:r>
        <w:rPr>
          <w:rFonts w:ascii="Times New Roman" w:hAnsi="Times New Roman"/>
          <w:b w:val="0"/>
          <w:sz w:val="28"/>
        </w:rPr>
        <w:t>показник частоти випадків захворювань Пвз = 0,83; показник тяжкості захворювань Птз = 1,60.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Завдання № 14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Визначити узагальнений показник втрат підприємства від травматизму та захворюваності за декілька років.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Умови завдання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Варіант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Роки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Дн, днів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А, грн.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Бн, грн.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Дз, грн.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Бз, грн.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Р, грн.</w:t>
            </w:r>
          </w:p>
        </w:tc>
      </w:tr>
      <w:tr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1991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34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15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19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108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18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699</w:t>
            </w:r>
          </w:p>
        </w:tc>
      </w:tr>
      <w:tr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1992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40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20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20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59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20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705</w:t>
            </w:r>
          </w:p>
        </w:tc>
      </w:tr>
      <w:tr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1993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50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22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22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135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23</w:t>
            </w:r>
          </w:p>
        </w:tc>
        <w:tc>
          <w:tcPr>
            <w:tcW w:type="dxa" w:w="127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2"/>
              </w:rPr>
              <w:t>904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b/>
          <w:sz w:val="28"/>
        </w:rPr>
        <w:t>Розв'язання: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Визначимо розмір матеріальних збитків Мтр, що зазнає підприємство через виробничий травматизм, за формулою (1.10):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Мтр = Дн · (А + Бн)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де Дн – загальна кількість днів непрацездатності за розрахунковий період часу, що викликані травматизмом та профзахворюваннями;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А – середньоденна втрата прибутку від невиробленої продукції в розрахунку на один день, грн.;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Бн – середній розмір виплат за листком непрацездатності за один день всім потерпілим від травм, грн.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Матеріальні збитки через виробничий травматизм за 1991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Мтр = 34 · (15 + 19) = 1156, грн.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Матеріальні збитки через виробничий травматизм за 1992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Мтр = 40 · (20 + 20) = 1600, грн.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Матеріальні збитки через виробничий травматизм за 1993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Мтр = 50 · (22 + 22) = 2200, грн.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Розрахуємо показник річних втрат Кт, що зумовлені річним травматизмом, за формулою (1.11):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Кт = 100 · Мтр / Р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Показник річних втрат через виробничий травматизм за 1991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Кт = 100 · 1156 / 699 = 165,38, %.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Показник річних втрат через виробничий травматизм за 1992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Кт = 100 · 1600 / 705 = 226,95, %.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Показник річних втрат через виробничий травматизм за 1993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Кт = 100 · 2200 / 904 = 243,36, %.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Визначимо розмір збитків Мз, яких зазнає підприємство від загальних захворювань працівників, за формулою (1.12):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Мз = Дз · (А + Бз)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де Дз – загальна кількість робочих днів, що їх втратили за звітний період всі працівники, які хворіли;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Бз – середній розмір виплат за один робочий день за всіма листками непрацездатності, що зумовлені загальними захворюваннями; грн.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Матеріальні збитки через загальні захворювання за 1991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Мз = 108 · (15 + 18) = 3564, грн.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Матеріальні збитки через загальні захворювання за 1992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Мз = 59 · (20 + 20) = 2360, грн.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Матеріальні збитки через загальні захворювання за 1993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Мз = 135 · (22 + 23) = 6075, грн.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Розрахуємо показник річних втрат Кз, які зумовлені загальними захворюваннями працівників підприємства, за формулою (1.13):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Кз = 100 · Мз / Р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Показник річних втрат через загальні захворювання за 1991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Кз = 100 · 3564 / 699 = 509,87, %.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Показник річних втрат через загальні захворювання за 1992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Кз = 100 · 2360 / 705 = 334,75, %.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Показник річних втрат через загальні захворювання за 1993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Кз = 100 · 6075 / 904 = 672,01, %.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Узагальнений показник Кп, який характеризує сумарні втрати підприємства від травматизму та загальних захворювань працівників, визначаємо за формулою (1.14):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Кп = Кт + Кз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Узагальнений показник втрат підприємства від травматизму та захворюваності за 1991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Кп = 165,38 + 509,87 = 675,25, %.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Узагальнений показник втрат підприємства від травматизму та захворюваності за 1992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Кп = 226,95 + 334,75 = 561,70, %.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Узагальнений показник втрат підприємства від травматизму та захворюваності за 1993 р.: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Кп = 243,36 + 672,01 = 915,38, %.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 xml:space="preserve">Висновок: </w:t>
      </w:r>
      <w:r>
        <w:rPr>
          <w:rFonts w:ascii="Times New Roman" w:hAnsi="Times New Roman"/>
          <w:b w:val="0"/>
          <w:sz w:val="28"/>
        </w:rPr>
        <w:t>узагальнений показник втрат підприємства від травматизму та захворюваності за 1991 р. Кп = 675,25 %; за 1992 р. Кп = 561,70 %; за 1993 р. Кп = 915,38 %.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Завдання № 15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На двох підприємствах із середньосписочною кількістю працюючих С₁ та С₂ чоловік за звітний період відбулося декілька нещасних випадків із втратою працездатності на: кількість випадків Н₃ із втратою працездатності на 3 робочих дня кожним з потерпілих; кількість випадків Н₅ з втратою працездатності на 5 робочих днів; кількість випадків Н₁₀ з втратою працездатності на 10 робочих днів та кількість випадків Н₁₅ з втратою працездатності на 15 робочих днів. Визначити показники виробничого травматизму по кожному з підприємств і зробити висновок, на якому з підприємств стан справ з виробничим травматизмом кращий.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Умови завдання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Підпри-</w:t>
              <w:br/>
              <w:t>ємство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Кількість</w:t>
              <w:br/>
              <w:t>працюючих</w:t>
              <w:br/>
              <w:t>С, чол.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Н₃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Н₅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Н₁₀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Н₁₅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Загальна</w:t>
              <w:br/>
              <w:t>кількість</w:t>
              <w:br/>
              <w:t>нещасних</w:t>
              <w:br/>
              <w:t>випадків</w:t>
              <w:br/>
              <w:t>Н</w:t>
            </w:r>
          </w:p>
        </w:tc>
      </w:tr>
      <w:tr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№ 1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885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14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21</w:t>
            </w:r>
          </w:p>
        </w:tc>
      </w:tr>
      <w:tr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№ 2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700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20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b/>
          <w:sz w:val="28"/>
        </w:rPr>
        <w:t>Розв'язання: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Визначимо загальну кількість нещасних випадків: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Перше підприємство: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Н1 = Н₃ + Н₅ + Н₁₀ + Н₁₅ = 3 + 14 + 2 + 2 = 21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Друге підприємство: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Н2 = Н₃ + Н₅ + Н₁₀ + Н₁₅ = 5 + 9 + 5 + 1 = 20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Розрахуємо кількість днів непрацездатності: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Перше підприємство: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Д1 = Н₃·3 + Н₅·5 + Н₁₀·10 + Н₁₅·15 = 3·3 + 14·5 + 2·10 + 2·15 = 9 + 70 + 20 + 30 = 129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Друге підприємство: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Д2 = Н₃·3 + Н₅·5 + Н₁₀·10 + Н₁₅·15 = 5·3 + 9·5 + 5·10 + 1·15 = 15 + 45 + 50 + 15 = 125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Отримані дані по кількості днів непрацездатності: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Підпри-</w:t>
              <w:br/>
              <w:t>ємство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Кількість</w:t>
              <w:br/>
              <w:t>працюючих</w:t>
              <w:br/>
              <w:t>С, чол.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 дні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 днів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10 днів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15 днів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Загальна</w:t>
              <w:br/>
              <w:t>кількість днів</w:t>
              <w:br/>
              <w:t>непрацезд.</w:t>
              <w:br/>
              <w:t>Д</w:t>
            </w:r>
          </w:p>
        </w:tc>
      </w:tr>
      <w:tr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№ 1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885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70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20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129</w:t>
            </w:r>
          </w:p>
        </w:tc>
      </w:tr>
      <w:tr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№ 2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700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15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45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15</w:t>
            </w:r>
          </w:p>
        </w:tc>
        <w:tc>
          <w:tcPr>
            <w:tcW w:type="dxa" w:w="145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125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b w:val="0"/>
          <w:sz w:val="28"/>
        </w:rPr>
        <w:t>Розрахуємо коефіцієнт частоти травматизму: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Перше підприємство: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Кч1 = Н1·1000 / С₁ = 21·1000 / 885 = 23,73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Друге підприємство: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Кч2 = Н2·1000 / С₂ = 20·1000 / 700 = 28,57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Визначимо коефіцієнт тяжкості травматизму: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Перше підприємство: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Кт1 = Д1 / Н1 = 129 / 21 = 6,14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Друге підприємство: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Кт2 = Д2 / Н2 = 125 / 20 = 6,25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Розрахуємо коефіцієнт трудових витрат: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Перше підприємство: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Ктв1 = Кч1 · Кт1 = 23,73 · 6,14 = 145,76</w:t>
      </w:r>
    </w:p>
    <w:p>
      <w:pPr>
        <w:ind w:firstLine="709"/>
      </w:pPr>
      <w:r>
        <w:rPr>
          <w:rFonts w:ascii="Times New Roman" w:hAnsi="Times New Roman"/>
          <w:b/>
          <w:sz w:val="28"/>
        </w:rPr>
        <w:t>Друге підприємство: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Ктв2 = Кч2 · Кт2 = 28,57 · 6,25 = 178,57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Отримані дані по статистичним коефіцієнтам: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Підпри-</w:t>
              <w:br/>
              <w:t>ємство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Кількість</w:t>
              <w:br/>
              <w:t>працюючих</w:t>
              <w:br/>
              <w:t>С, чол.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Частоти</w:t>
              <w:br/>
              <w:t>Кч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Тяжкості</w:t>
              <w:br/>
              <w:t>Кт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Трудових</w:t>
              <w:br/>
              <w:t>втрат</w:t>
              <w:br/>
              <w:t>Ктв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№ 1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885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23,73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6,14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145,76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№ 2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700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28,57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6,25</w:t>
            </w:r>
          </w:p>
        </w:tc>
        <w:tc>
          <w:tcPr>
            <w:tcW w:type="dxa" w:w="204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178,57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b/>
          <w:sz w:val="28"/>
        </w:rPr>
        <w:t xml:space="preserve">Висновок: </w:t>
      </w:r>
      <w:r>
        <w:rPr>
          <w:rFonts w:ascii="Times New Roman" w:hAnsi="Times New Roman"/>
          <w:b w:val="0"/>
          <w:sz w:val="28"/>
        </w:rPr>
        <w:t>стан виробничого травматизму на першому підприємстві кращий, тому що Ктв1=145,76 &lt; Ктв2=178,57.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 xml:space="preserve">Висновки до лабораторно-практичної роботи: </w:t>
      </w:r>
      <w:r>
        <w:rPr>
          <w:rFonts w:ascii="Times New Roman" w:hAnsi="Times New Roman"/>
          <w:b w:val="0"/>
          <w:sz w:val="28"/>
        </w:rPr>
        <w:t>у ході виконання лабораторно-практичної роботи ознайомились з методами аналізу виробничого травматизму та сформували практичні навички використання статистичного, економічного методів аналізу травматизму.</w:t>
      </w:r>
    </w:p>
    <w:sectPr w:rsidR="00FC693F" w:rsidRPr="0006063C" w:rsidSect="00034616">
      <w:pgSz w:w="11906" w:h="16838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