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317B" w14:textId="338E0197" w:rsidR="0086785A" w:rsidRPr="00865066" w:rsidRDefault="00F91D22" w:rsidP="003A71E6">
      <w:pPr>
        <w:pStyle w:val="aa"/>
        <w:rPr>
          <w:b/>
          <w:bCs/>
        </w:rPr>
      </w:pPr>
      <w:bookmarkStart w:id="0" w:name="_Hlk194508726"/>
      <w:bookmarkEnd w:id="0"/>
      <w:r w:rsidRPr="0026780C">
        <w:rPr>
          <w:b/>
          <w:bCs/>
        </w:rPr>
        <w:t xml:space="preserve">Лабораторна робота </w:t>
      </w:r>
      <w:r w:rsidR="00307B2A" w:rsidRPr="0026780C">
        <w:rPr>
          <w:b/>
          <w:bCs/>
        </w:rPr>
        <w:t>№</w:t>
      </w:r>
      <w:r w:rsidR="00865066">
        <w:rPr>
          <w:b/>
          <w:bCs/>
        </w:rPr>
        <w:t>2</w:t>
      </w:r>
    </w:p>
    <w:p w14:paraId="5BA9BC45" w14:textId="5C28CC8F" w:rsidR="001C51D9" w:rsidRDefault="00C708EA" w:rsidP="00865066">
      <w:pPr>
        <w:pStyle w:val="a8"/>
        <w:jc w:val="left"/>
        <w:rPr>
          <w:b/>
          <w:bCs/>
          <w:i/>
          <w:iCs/>
          <w:u w:val="single"/>
        </w:rPr>
      </w:pPr>
      <w:r w:rsidRPr="0026780C">
        <w:rPr>
          <w:b/>
          <w:bCs/>
        </w:rPr>
        <w:t>Тема:</w:t>
      </w:r>
      <w:r w:rsidRPr="0026780C">
        <w:t xml:space="preserve"> </w:t>
      </w:r>
      <w:r w:rsidR="00865066" w:rsidRPr="00865066">
        <w:t>Аналіз процесу розробки програмного забезпечення з позиції якості</w:t>
      </w:r>
      <w:r w:rsidR="00865066" w:rsidRPr="00865066">
        <w:t xml:space="preserve"> </w:t>
      </w:r>
      <w:r w:rsidR="00865066" w:rsidRPr="00865066">
        <w:t xml:space="preserve">(SDLC, </w:t>
      </w:r>
      <w:proofErr w:type="spellStart"/>
      <w:r w:rsidR="00865066" w:rsidRPr="00865066">
        <w:t>Agile</w:t>
      </w:r>
      <w:proofErr w:type="spellEnd"/>
      <w:r w:rsidR="00865066" w:rsidRPr="00865066">
        <w:t xml:space="preserve">, </w:t>
      </w:r>
      <w:proofErr w:type="spellStart"/>
      <w:r w:rsidR="00865066" w:rsidRPr="00865066">
        <w:t>Waterfall</w:t>
      </w:r>
      <w:proofErr w:type="spellEnd"/>
    </w:p>
    <w:p w14:paraId="4746B7D8" w14:textId="3C1ECF49" w:rsidR="00DD2F15" w:rsidRPr="002C72F1" w:rsidRDefault="00C708EA" w:rsidP="00A54CAC">
      <w:pPr>
        <w:pStyle w:val="a8"/>
        <w:rPr>
          <w:b/>
          <w:bCs/>
          <w:i/>
          <w:iCs/>
          <w:u w:val="single"/>
        </w:rPr>
      </w:pPr>
      <w:r w:rsidRPr="0026780C">
        <w:rPr>
          <w:b/>
          <w:bCs/>
        </w:rPr>
        <w:t>Мета:</w:t>
      </w:r>
      <w:r w:rsidRPr="0026780C">
        <w:t xml:space="preserve"> </w:t>
      </w:r>
      <w:r w:rsidR="00865066" w:rsidRPr="00865066">
        <w:t xml:space="preserve">навчити здобувачів освіти підходів до організації процесу розробки ПЗ, аналізу моделей SDLC, </w:t>
      </w:r>
      <w:proofErr w:type="spellStart"/>
      <w:r w:rsidR="00865066" w:rsidRPr="00865066">
        <w:t>Waterfall</w:t>
      </w:r>
      <w:proofErr w:type="spellEnd"/>
      <w:r w:rsidR="00865066" w:rsidRPr="00865066">
        <w:t xml:space="preserve"> та </w:t>
      </w:r>
      <w:proofErr w:type="spellStart"/>
      <w:r w:rsidR="00865066" w:rsidRPr="00865066">
        <w:t>Agile</w:t>
      </w:r>
      <w:proofErr w:type="spellEnd"/>
      <w:r w:rsidR="00865066" w:rsidRPr="00865066">
        <w:t xml:space="preserve"> з позиції забезпечення якості, визначати ролі QA та тестування в кожній моделі, формувати навички порівняльного аналізу процесів розробки з точки зору якості.</w:t>
      </w:r>
    </w:p>
    <w:p w14:paraId="5F77EA21" w14:textId="316AB7EA" w:rsidR="009A4A4F" w:rsidRPr="0026780C" w:rsidRDefault="009A4A4F" w:rsidP="00A54CAC">
      <w:pPr>
        <w:pStyle w:val="a8"/>
      </w:pPr>
      <w:r w:rsidRPr="0026780C">
        <w:rPr>
          <w:b/>
          <w:bCs/>
        </w:rPr>
        <w:t>Матеріально-технічне оснащення:</w:t>
      </w:r>
      <w:r w:rsidRPr="0026780C">
        <w:t xml:space="preserve"> ПЕОМ</w:t>
      </w:r>
    </w:p>
    <w:p w14:paraId="044EB907" w14:textId="2B2FB78C" w:rsidR="0086785A" w:rsidRPr="0026780C" w:rsidRDefault="005544D7" w:rsidP="00A54CAC">
      <w:pPr>
        <w:pStyle w:val="aa"/>
        <w:ind w:left="851" w:right="851"/>
        <w:rPr>
          <w:b/>
          <w:bCs/>
        </w:rPr>
      </w:pPr>
      <w:r w:rsidRPr="0026780C">
        <w:rPr>
          <w:b/>
          <w:bCs/>
        </w:rPr>
        <w:t>Хід роботи:</w:t>
      </w:r>
    </w:p>
    <w:p w14:paraId="27FB2D34" w14:textId="54D29679" w:rsidR="00A54CAC" w:rsidRPr="00A54CAC" w:rsidRDefault="00A54CAC" w:rsidP="00A54CAC">
      <w:pPr>
        <w:pStyle w:val="aa"/>
        <w:ind w:left="1080" w:right="851"/>
        <w:jc w:val="both"/>
      </w:pPr>
      <w:r>
        <w:rPr>
          <w:b/>
          <w:bCs/>
        </w:rPr>
        <w:t>1</w:t>
      </w:r>
      <w:r w:rsidR="002B2F08">
        <w:rPr>
          <w:b/>
          <w:bCs/>
        </w:rPr>
        <w:t xml:space="preserve">) </w:t>
      </w:r>
      <w:r w:rsidR="00865066" w:rsidRPr="00865066">
        <w:rPr>
          <w:b/>
          <w:bCs/>
        </w:rPr>
        <w:t xml:space="preserve">Ознайомлення з теоретичними основами SDLC, </w:t>
      </w:r>
      <w:proofErr w:type="spellStart"/>
      <w:r w:rsidR="00865066" w:rsidRPr="00865066">
        <w:rPr>
          <w:b/>
          <w:bCs/>
        </w:rPr>
        <w:t>Waterfall</w:t>
      </w:r>
      <w:proofErr w:type="spellEnd"/>
      <w:r w:rsidR="00865066" w:rsidRPr="00865066">
        <w:rPr>
          <w:b/>
          <w:bCs/>
        </w:rPr>
        <w:t xml:space="preserve"> та </w:t>
      </w:r>
      <w:proofErr w:type="spellStart"/>
      <w:r w:rsidR="00865066" w:rsidRPr="00865066">
        <w:rPr>
          <w:b/>
          <w:bCs/>
        </w:rPr>
        <w:t>Agile</w:t>
      </w:r>
      <w:proofErr w:type="spellEnd"/>
      <w:r w:rsidRPr="00865066">
        <w:rPr>
          <w:b/>
          <w:bCs/>
        </w:rPr>
        <w:t>.</w:t>
      </w:r>
    </w:p>
    <w:p w14:paraId="302F4406" w14:textId="17A1EFEA" w:rsidR="00865066" w:rsidRPr="00865066" w:rsidRDefault="00865066" w:rsidP="00865066">
      <w:pPr>
        <w:pStyle w:val="a8"/>
        <w:ind w:left="567" w:firstLine="851"/>
      </w:pPr>
      <w:r w:rsidRPr="00865066">
        <w:rPr>
          <w:lang w:val="ru-RU"/>
        </w:rPr>
        <w:t>SDLC</w:t>
      </w:r>
      <w:r w:rsidRPr="00865066">
        <w:t xml:space="preserve"> (</w:t>
      </w:r>
      <w:r w:rsidRPr="00865066">
        <w:rPr>
          <w:lang w:val="ru-RU"/>
        </w:rPr>
        <w:t>Software</w:t>
      </w:r>
      <w:r w:rsidRPr="00865066">
        <w:t xml:space="preserve"> </w:t>
      </w:r>
      <w:r w:rsidRPr="00865066">
        <w:rPr>
          <w:lang w:val="ru-RU"/>
        </w:rPr>
        <w:t>Development</w:t>
      </w:r>
      <w:r w:rsidRPr="00865066">
        <w:t xml:space="preserve"> </w:t>
      </w:r>
      <w:r w:rsidRPr="00865066">
        <w:rPr>
          <w:lang w:val="ru-RU"/>
        </w:rPr>
        <w:t>Life</w:t>
      </w:r>
      <w:r w:rsidRPr="00865066">
        <w:t xml:space="preserve"> </w:t>
      </w:r>
      <w:proofErr w:type="spellStart"/>
      <w:r w:rsidRPr="00865066">
        <w:rPr>
          <w:lang w:val="ru-RU"/>
        </w:rPr>
        <w:t>Cycle</w:t>
      </w:r>
      <w:proofErr w:type="spellEnd"/>
      <w:r w:rsidRPr="00865066">
        <w:t>) — це системний процес розробки ПЗ, що включає етапи від збору вимог до підтримки продукту.</w:t>
      </w:r>
    </w:p>
    <w:p w14:paraId="20515B4B" w14:textId="6DB6C49F" w:rsidR="00865066" w:rsidRPr="00865066" w:rsidRDefault="00865066" w:rsidP="00865066">
      <w:pPr>
        <w:pStyle w:val="a8"/>
        <w:ind w:left="567" w:firstLine="851"/>
        <w:rPr>
          <w:lang w:val="ru-RU"/>
        </w:rPr>
      </w:pPr>
      <w:proofErr w:type="spellStart"/>
      <w:r w:rsidRPr="00865066">
        <w:rPr>
          <w:lang w:val="ru-RU"/>
        </w:rPr>
        <w:t>Waterfall</w:t>
      </w:r>
      <w:proofErr w:type="spellEnd"/>
      <w:r w:rsidRPr="00865066">
        <w:t xml:space="preserve"> (Каскадна модель) — модель з лінійною послідовністю фаз. </w:t>
      </w:r>
      <w:proofErr w:type="spellStart"/>
      <w:r w:rsidRPr="00865066">
        <w:rPr>
          <w:lang w:val="ru-RU"/>
        </w:rPr>
        <w:t>Перехід</w:t>
      </w:r>
      <w:proofErr w:type="spellEnd"/>
      <w:r w:rsidRPr="00865066">
        <w:rPr>
          <w:lang w:val="ru-RU"/>
        </w:rPr>
        <w:t xml:space="preserve"> до </w:t>
      </w:r>
      <w:proofErr w:type="spellStart"/>
      <w:r w:rsidRPr="00865066">
        <w:rPr>
          <w:lang w:val="ru-RU"/>
        </w:rPr>
        <w:t>наступного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етапу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можливий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лише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після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повного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завершення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попереднього</w:t>
      </w:r>
      <w:proofErr w:type="spellEnd"/>
      <w:r w:rsidRPr="00865066">
        <w:rPr>
          <w:lang w:val="ru-RU"/>
        </w:rPr>
        <w:t>.</w:t>
      </w:r>
    </w:p>
    <w:p w14:paraId="6C28202A" w14:textId="333AB176" w:rsidR="00865066" w:rsidRDefault="00865066" w:rsidP="00865066">
      <w:pPr>
        <w:pStyle w:val="a8"/>
        <w:ind w:left="567" w:firstLine="851"/>
        <w:rPr>
          <w:lang w:val="ru-RU"/>
        </w:rPr>
      </w:pPr>
      <w:proofErr w:type="spellStart"/>
      <w:r w:rsidRPr="00865066">
        <w:rPr>
          <w:lang w:val="ru-RU"/>
        </w:rPr>
        <w:t>Agile</w:t>
      </w:r>
      <w:proofErr w:type="spellEnd"/>
      <w:r w:rsidRPr="00865066">
        <w:rPr>
          <w:lang w:val="ru-RU"/>
        </w:rPr>
        <w:t xml:space="preserve"> (</w:t>
      </w:r>
      <w:proofErr w:type="spellStart"/>
      <w:r w:rsidRPr="00865066">
        <w:rPr>
          <w:lang w:val="ru-RU"/>
        </w:rPr>
        <w:t>Гнучка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розробка</w:t>
      </w:r>
      <w:proofErr w:type="spellEnd"/>
      <w:r w:rsidRPr="00865066">
        <w:rPr>
          <w:lang w:val="ru-RU"/>
        </w:rPr>
        <w:t xml:space="preserve">) — </w:t>
      </w:r>
      <w:proofErr w:type="spellStart"/>
      <w:r w:rsidRPr="00865066">
        <w:rPr>
          <w:lang w:val="ru-RU"/>
        </w:rPr>
        <w:t>ітеративний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підхід</w:t>
      </w:r>
      <w:proofErr w:type="spellEnd"/>
      <w:r w:rsidRPr="00865066">
        <w:rPr>
          <w:lang w:val="ru-RU"/>
        </w:rPr>
        <w:t xml:space="preserve">, де продукт </w:t>
      </w:r>
      <w:proofErr w:type="spellStart"/>
      <w:r w:rsidRPr="00865066">
        <w:rPr>
          <w:lang w:val="ru-RU"/>
        </w:rPr>
        <w:t>створюється</w:t>
      </w:r>
      <w:proofErr w:type="spellEnd"/>
      <w:r w:rsidRPr="00865066">
        <w:rPr>
          <w:lang w:val="ru-RU"/>
        </w:rPr>
        <w:t xml:space="preserve"> невеликими </w:t>
      </w:r>
      <w:proofErr w:type="spellStart"/>
      <w:r w:rsidRPr="00865066">
        <w:rPr>
          <w:lang w:val="ru-RU"/>
        </w:rPr>
        <w:t>частинами</w:t>
      </w:r>
      <w:proofErr w:type="spellEnd"/>
      <w:r w:rsidRPr="00865066">
        <w:rPr>
          <w:lang w:val="ru-RU"/>
        </w:rPr>
        <w:t xml:space="preserve"> (спринтами), </w:t>
      </w:r>
      <w:proofErr w:type="spellStart"/>
      <w:r w:rsidRPr="00865066">
        <w:rPr>
          <w:lang w:val="ru-RU"/>
        </w:rPr>
        <w:t>що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дозволяє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швидко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вносити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зміни</w:t>
      </w:r>
      <w:proofErr w:type="spellEnd"/>
      <w:r w:rsidRPr="00865066">
        <w:rPr>
          <w:lang w:val="ru-RU"/>
        </w:rPr>
        <w:t>.</w:t>
      </w:r>
    </w:p>
    <w:p w14:paraId="248BBDEE" w14:textId="328BA2AA" w:rsidR="00E05D07" w:rsidRPr="00865066" w:rsidRDefault="005A5D80" w:rsidP="00E05D07">
      <w:pPr>
        <w:pStyle w:val="aa"/>
        <w:ind w:left="1080" w:right="851"/>
        <w:jc w:val="left"/>
        <w:rPr>
          <w:b/>
          <w:bCs/>
        </w:rPr>
      </w:pPr>
      <w:r w:rsidRPr="0026780C">
        <w:rPr>
          <w:b/>
          <w:bCs/>
        </w:rPr>
        <w:t xml:space="preserve">2) </w:t>
      </w:r>
      <w:r w:rsidR="00865066" w:rsidRPr="00865066">
        <w:rPr>
          <w:b/>
          <w:bCs/>
        </w:rPr>
        <w:t xml:space="preserve">Аналіз етапів моделей з позиції якості ПЗ (на прикладі </w:t>
      </w:r>
      <w:proofErr w:type="spellStart"/>
      <w:r w:rsidR="00865066" w:rsidRPr="00865066">
        <w:rPr>
          <w:b/>
          <w:bCs/>
        </w:rPr>
        <w:t>Freelancehunt</w:t>
      </w:r>
      <w:proofErr w:type="spellEnd"/>
      <w:r w:rsidR="00865066" w:rsidRPr="00865066">
        <w:rPr>
          <w:b/>
          <w:bCs/>
        </w:rPr>
        <w:t>)</w:t>
      </w:r>
    </w:p>
    <w:p w14:paraId="31099ACF" w14:textId="41019E1E" w:rsidR="00865066" w:rsidRPr="00865066" w:rsidRDefault="00865066" w:rsidP="00FE61F0">
      <w:pPr>
        <w:pStyle w:val="aa"/>
        <w:ind w:left="567" w:right="851" w:firstLine="851"/>
        <w:jc w:val="both"/>
        <w:rPr>
          <w:lang w:val="ru-RU"/>
        </w:rPr>
      </w:pPr>
      <w:proofErr w:type="spellStart"/>
      <w:r w:rsidRPr="00865066">
        <w:rPr>
          <w:lang w:val="ru-RU"/>
        </w:rPr>
        <w:t>Waterfall</w:t>
      </w:r>
      <w:proofErr w:type="spellEnd"/>
      <w:r w:rsidRPr="00865066">
        <w:t xml:space="preserve">: Якість закладається на етапі специфікації. </w:t>
      </w:r>
      <w:proofErr w:type="spellStart"/>
      <w:r w:rsidRPr="00865066">
        <w:rPr>
          <w:lang w:val="ru-RU"/>
        </w:rPr>
        <w:t>Якщо</w:t>
      </w:r>
      <w:proofErr w:type="spellEnd"/>
      <w:r w:rsidRPr="00865066">
        <w:rPr>
          <w:lang w:val="ru-RU"/>
        </w:rPr>
        <w:t xml:space="preserve"> у </w:t>
      </w:r>
      <w:proofErr w:type="spellStart"/>
      <w:r w:rsidRPr="00865066">
        <w:rPr>
          <w:lang w:val="ru-RU"/>
        </w:rPr>
        <w:t>вимогах</w:t>
      </w:r>
      <w:proofErr w:type="spellEnd"/>
      <w:r w:rsidRPr="00865066">
        <w:rPr>
          <w:lang w:val="ru-RU"/>
        </w:rPr>
        <w:t xml:space="preserve"> до </w:t>
      </w:r>
      <w:proofErr w:type="spellStart"/>
      <w:r w:rsidRPr="00865066">
        <w:rPr>
          <w:lang w:val="ru-RU"/>
        </w:rPr>
        <w:t>системи</w:t>
      </w:r>
      <w:proofErr w:type="spellEnd"/>
      <w:r w:rsidRPr="00865066">
        <w:rPr>
          <w:lang w:val="ru-RU"/>
        </w:rPr>
        <w:t xml:space="preserve"> "Сейф" на </w:t>
      </w:r>
      <w:proofErr w:type="spellStart"/>
      <w:r w:rsidRPr="00865066">
        <w:rPr>
          <w:lang w:val="ru-RU"/>
        </w:rPr>
        <w:t>Freelancehunt</w:t>
      </w:r>
      <w:proofErr w:type="spellEnd"/>
      <w:r w:rsidRPr="00865066">
        <w:rPr>
          <w:lang w:val="ru-RU"/>
        </w:rPr>
        <w:t xml:space="preserve"> допущена </w:t>
      </w:r>
      <w:proofErr w:type="spellStart"/>
      <w:r w:rsidRPr="00865066">
        <w:rPr>
          <w:lang w:val="ru-RU"/>
        </w:rPr>
        <w:t>помилка</w:t>
      </w:r>
      <w:proofErr w:type="spellEnd"/>
      <w:r w:rsidRPr="00865066">
        <w:rPr>
          <w:lang w:val="ru-RU"/>
        </w:rPr>
        <w:t xml:space="preserve">, </w:t>
      </w:r>
      <w:proofErr w:type="spellStart"/>
      <w:r w:rsidRPr="00865066">
        <w:rPr>
          <w:lang w:val="ru-RU"/>
        </w:rPr>
        <w:t>її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виявлять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лише</w:t>
      </w:r>
      <w:proofErr w:type="spellEnd"/>
      <w:r w:rsidRPr="00865066">
        <w:rPr>
          <w:lang w:val="ru-RU"/>
        </w:rPr>
        <w:t xml:space="preserve"> в </w:t>
      </w:r>
      <w:proofErr w:type="spellStart"/>
      <w:r w:rsidRPr="00865066">
        <w:rPr>
          <w:lang w:val="ru-RU"/>
        </w:rPr>
        <w:t>кінці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розробки</w:t>
      </w:r>
      <w:proofErr w:type="spellEnd"/>
      <w:r w:rsidRPr="00865066">
        <w:rPr>
          <w:lang w:val="ru-RU"/>
        </w:rPr>
        <w:t xml:space="preserve">, </w:t>
      </w:r>
      <w:proofErr w:type="spellStart"/>
      <w:r w:rsidRPr="00865066">
        <w:rPr>
          <w:lang w:val="ru-RU"/>
        </w:rPr>
        <w:t>що</w:t>
      </w:r>
      <w:proofErr w:type="spellEnd"/>
      <w:r w:rsidRPr="00865066">
        <w:rPr>
          <w:lang w:val="ru-RU"/>
        </w:rPr>
        <w:t xml:space="preserve"> критично для </w:t>
      </w:r>
      <w:proofErr w:type="spellStart"/>
      <w:r w:rsidRPr="00865066">
        <w:rPr>
          <w:lang w:val="ru-RU"/>
        </w:rPr>
        <w:t>фінансової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безпеки</w:t>
      </w:r>
      <w:proofErr w:type="spellEnd"/>
      <w:r w:rsidRPr="00865066">
        <w:rPr>
          <w:lang w:val="ru-RU"/>
        </w:rPr>
        <w:t>.</w:t>
      </w:r>
    </w:p>
    <w:p w14:paraId="5884C99F" w14:textId="6E439F14" w:rsidR="00865066" w:rsidRDefault="00865066" w:rsidP="00FE61F0">
      <w:pPr>
        <w:pStyle w:val="aa"/>
        <w:ind w:left="567" w:right="851" w:firstLine="851"/>
        <w:jc w:val="both"/>
        <w:rPr>
          <w:lang w:val="ru-RU"/>
        </w:rPr>
      </w:pPr>
      <w:proofErr w:type="spellStart"/>
      <w:r w:rsidRPr="00865066">
        <w:rPr>
          <w:lang w:val="ru-RU"/>
        </w:rPr>
        <w:t>Agile</w:t>
      </w:r>
      <w:proofErr w:type="spellEnd"/>
      <w:r w:rsidRPr="00865066">
        <w:rPr>
          <w:lang w:val="ru-RU"/>
        </w:rPr>
        <w:t xml:space="preserve">: </w:t>
      </w:r>
      <w:proofErr w:type="spellStart"/>
      <w:r w:rsidRPr="00865066">
        <w:rPr>
          <w:lang w:val="ru-RU"/>
        </w:rPr>
        <w:t>Якість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перевіряється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постійно</w:t>
      </w:r>
      <w:proofErr w:type="spellEnd"/>
      <w:r w:rsidRPr="00865066">
        <w:rPr>
          <w:lang w:val="ru-RU"/>
        </w:rPr>
        <w:t xml:space="preserve">. </w:t>
      </w:r>
      <w:proofErr w:type="spellStart"/>
      <w:r w:rsidRPr="00865066">
        <w:rPr>
          <w:lang w:val="ru-RU"/>
        </w:rPr>
        <w:t>Кожна</w:t>
      </w:r>
      <w:proofErr w:type="spellEnd"/>
      <w:r w:rsidRPr="00865066">
        <w:rPr>
          <w:lang w:val="ru-RU"/>
        </w:rPr>
        <w:t xml:space="preserve"> нова </w:t>
      </w:r>
      <w:proofErr w:type="spellStart"/>
      <w:r w:rsidRPr="00865066">
        <w:rPr>
          <w:lang w:val="ru-RU"/>
        </w:rPr>
        <w:t>функція</w:t>
      </w:r>
      <w:proofErr w:type="spellEnd"/>
      <w:r w:rsidRPr="00865066">
        <w:rPr>
          <w:lang w:val="ru-RU"/>
        </w:rPr>
        <w:t xml:space="preserve"> (</w:t>
      </w:r>
      <w:proofErr w:type="spellStart"/>
      <w:r w:rsidRPr="00865066">
        <w:rPr>
          <w:lang w:val="ru-RU"/>
        </w:rPr>
        <w:t>наприклад</w:t>
      </w:r>
      <w:proofErr w:type="spellEnd"/>
      <w:r w:rsidRPr="00865066">
        <w:rPr>
          <w:lang w:val="ru-RU"/>
        </w:rPr>
        <w:t xml:space="preserve">, </w:t>
      </w:r>
      <w:proofErr w:type="spellStart"/>
      <w:r w:rsidRPr="00865066">
        <w:rPr>
          <w:lang w:val="ru-RU"/>
        </w:rPr>
        <w:t>фільтр</w:t>
      </w:r>
      <w:proofErr w:type="spellEnd"/>
      <w:r w:rsidRPr="00865066">
        <w:rPr>
          <w:lang w:val="ru-RU"/>
        </w:rPr>
        <w:t xml:space="preserve"> у </w:t>
      </w:r>
      <w:proofErr w:type="spellStart"/>
      <w:r w:rsidRPr="00865066">
        <w:rPr>
          <w:lang w:val="ru-RU"/>
        </w:rPr>
        <w:t>стрічці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проєктів</w:t>
      </w:r>
      <w:proofErr w:type="spellEnd"/>
      <w:r w:rsidRPr="00865066">
        <w:rPr>
          <w:lang w:val="ru-RU"/>
        </w:rPr>
        <w:t xml:space="preserve">) проходить </w:t>
      </w:r>
      <w:proofErr w:type="spellStart"/>
      <w:r w:rsidRPr="00865066">
        <w:rPr>
          <w:lang w:val="ru-RU"/>
        </w:rPr>
        <w:t>тестування</w:t>
      </w:r>
      <w:proofErr w:type="spellEnd"/>
      <w:r w:rsidRPr="00865066">
        <w:rPr>
          <w:lang w:val="ru-RU"/>
        </w:rPr>
        <w:t xml:space="preserve"> в межах одного спринту, </w:t>
      </w:r>
      <w:proofErr w:type="spellStart"/>
      <w:r w:rsidRPr="00865066">
        <w:rPr>
          <w:lang w:val="ru-RU"/>
        </w:rPr>
        <w:t>що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мінімізує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накопичення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дефектів</w:t>
      </w:r>
      <w:proofErr w:type="spellEnd"/>
      <w:r w:rsidRPr="00865066">
        <w:rPr>
          <w:lang w:val="ru-RU"/>
        </w:rPr>
        <w:t>.</w:t>
      </w:r>
    </w:p>
    <w:p w14:paraId="446DE540" w14:textId="77777777" w:rsidR="00FE61F0" w:rsidRPr="00865066" w:rsidRDefault="00FE61F0" w:rsidP="00865066">
      <w:pPr>
        <w:pStyle w:val="aa"/>
        <w:ind w:left="567" w:right="851" w:firstLine="851"/>
        <w:jc w:val="left"/>
        <w:rPr>
          <w:lang w:val="ru-RU"/>
        </w:rPr>
      </w:pPr>
    </w:p>
    <w:p w14:paraId="4A12A3DA" w14:textId="0B426446" w:rsidR="00E05D07" w:rsidRPr="00CC0EF3" w:rsidRDefault="001C6CA8" w:rsidP="00E05D07">
      <w:pPr>
        <w:pStyle w:val="aa"/>
        <w:ind w:left="993"/>
        <w:jc w:val="left"/>
        <w:rPr>
          <w:lang w:val="ru-RU"/>
        </w:rPr>
      </w:pPr>
      <w:r w:rsidRPr="0026780C">
        <w:rPr>
          <w:b/>
          <w:bCs/>
        </w:rPr>
        <w:lastRenderedPageBreak/>
        <w:t xml:space="preserve">3) </w:t>
      </w:r>
      <w:r w:rsidR="00865066" w:rsidRPr="00865066">
        <w:rPr>
          <w:b/>
          <w:bCs/>
        </w:rPr>
        <w:t>Визначення ролі QA та тестування у кожній моделі</w:t>
      </w:r>
    </w:p>
    <w:p w14:paraId="2D3C8457" w14:textId="1B0B842F" w:rsidR="00865066" w:rsidRPr="00865066" w:rsidRDefault="00865066" w:rsidP="00865066">
      <w:pPr>
        <w:pStyle w:val="a8"/>
        <w:ind w:left="567" w:firstLine="851"/>
        <w:rPr>
          <w:lang w:val="ru-RU"/>
        </w:rPr>
      </w:pPr>
      <w:r w:rsidRPr="00865066">
        <w:rPr>
          <w:lang w:val="ru-RU"/>
        </w:rPr>
        <w:t xml:space="preserve">У </w:t>
      </w:r>
      <w:proofErr w:type="spellStart"/>
      <w:r w:rsidRPr="00865066">
        <w:rPr>
          <w:lang w:val="ru-RU"/>
        </w:rPr>
        <w:t>Waterfall</w:t>
      </w:r>
      <w:proofErr w:type="spellEnd"/>
      <w:r w:rsidRPr="00865066">
        <w:rPr>
          <w:lang w:val="ru-RU"/>
        </w:rPr>
        <w:t>: QA-</w:t>
      </w:r>
      <w:proofErr w:type="spellStart"/>
      <w:r w:rsidRPr="00865066">
        <w:rPr>
          <w:lang w:val="ru-RU"/>
        </w:rPr>
        <w:t>інженери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залучаються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лише</w:t>
      </w:r>
      <w:proofErr w:type="spellEnd"/>
      <w:r w:rsidRPr="00865066">
        <w:rPr>
          <w:lang w:val="ru-RU"/>
        </w:rPr>
        <w:t xml:space="preserve"> на </w:t>
      </w:r>
      <w:proofErr w:type="spellStart"/>
      <w:r w:rsidRPr="00865066">
        <w:rPr>
          <w:lang w:val="ru-RU"/>
        </w:rPr>
        <w:t>етапі</w:t>
      </w:r>
      <w:proofErr w:type="spellEnd"/>
      <w:r w:rsidRPr="00865066">
        <w:rPr>
          <w:lang w:val="ru-RU"/>
        </w:rPr>
        <w:t xml:space="preserve"> "</w:t>
      </w:r>
      <w:proofErr w:type="spellStart"/>
      <w:r w:rsidRPr="00865066">
        <w:rPr>
          <w:lang w:val="ru-RU"/>
        </w:rPr>
        <w:t>Тестування</w:t>
      </w:r>
      <w:proofErr w:type="spellEnd"/>
      <w:r w:rsidRPr="00865066">
        <w:rPr>
          <w:lang w:val="ru-RU"/>
        </w:rPr>
        <w:t xml:space="preserve">" </w:t>
      </w:r>
      <w:proofErr w:type="spellStart"/>
      <w:r w:rsidRPr="00865066">
        <w:rPr>
          <w:lang w:val="ru-RU"/>
        </w:rPr>
        <w:t>після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завершення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розробки</w:t>
      </w:r>
      <w:proofErr w:type="spellEnd"/>
      <w:r w:rsidRPr="00865066">
        <w:rPr>
          <w:lang w:val="ru-RU"/>
        </w:rPr>
        <w:t xml:space="preserve">. Роль </w:t>
      </w:r>
      <w:proofErr w:type="spellStart"/>
      <w:r w:rsidRPr="00865066">
        <w:rPr>
          <w:lang w:val="ru-RU"/>
        </w:rPr>
        <w:t>полягає</w:t>
      </w:r>
      <w:proofErr w:type="spellEnd"/>
      <w:r w:rsidRPr="00865066">
        <w:rPr>
          <w:lang w:val="ru-RU"/>
        </w:rPr>
        <w:t xml:space="preserve"> у </w:t>
      </w:r>
      <w:proofErr w:type="spellStart"/>
      <w:r w:rsidRPr="00865066">
        <w:rPr>
          <w:lang w:val="ru-RU"/>
        </w:rPr>
        <w:t>фіксації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багів</w:t>
      </w:r>
      <w:proofErr w:type="spellEnd"/>
      <w:r w:rsidRPr="00865066">
        <w:rPr>
          <w:lang w:val="ru-RU"/>
        </w:rPr>
        <w:t xml:space="preserve"> перед </w:t>
      </w:r>
      <w:proofErr w:type="spellStart"/>
      <w:r w:rsidRPr="00865066">
        <w:rPr>
          <w:lang w:val="ru-RU"/>
        </w:rPr>
        <w:t>релізом</w:t>
      </w:r>
      <w:proofErr w:type="spellEnd"/>
      <w:r w:rsidRPr="00865066">
        <w:rPr>
          <w:lang w:val="ru-RU"/>
        </w:rPr>
        <w:t>.</w:t>
      </w:r>
    </w:p>
    <w:p w14:paraId="05ADC192" w14:textId="42B350B3" w:rsidR="00865066" w:rsidRPr="00865066" w:rsidRDefault="00865066" w:rsidP="00865066">
      <w:pPr>
        <w:pStyle w:val="a8"/>
        <w:ind w:left="567" w:firstLine="851"/>
        <w:rPr>
          <w:lang w:val="ru-RU"/>
        </w:rPr>
      </w:pPr>
      <w:r w:rsidRPr="00865066">
        <w:rPr>
          <w:lang w:val="ru-RU"/>
        </w:rPr>
        <w:t xml:space="preserve">В </w:t>
      </w:r>
      <w:proofErr w:type="spellStart"/>
      <w:r w:rsidRPr="00865066">
        <w:rPr>
          <w:lang w:val="ru-RU"/>
        </w:rPr>
        <w:t>Agile</w:t>
      </w:r>
      <w:proofErr w:type="spellEnd"/>
      <w:r w:rsidRPr="00865066">
        <w:rPr>
          <w:lang w:val="ru-RU"/>
        </w:rPr>
        <w:t xml:space="preserve">: QA є </w:t>
      </w:r>
      <w:proofErr w:type="spellStart"/>
      <w:r w:rsidRPr="00865066">
        <w:rPr>
          <w:lang w:val="ru-RU"/>
        </w:rPr>
        <w:t>частиною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команди</w:t>
      </w:r>
      <w:proofErr w:type="spellEnd"/>
      <w:r w:rsidRPr="00865066">
        <w:rPr>
          <w:lang w:val="ru-RU"/>
        </w:rPr>
        <w:t xml:space="preserve"> з </w:t>
      </w:r>
      <w:proofErr w:type="spellStart"/>
      <w:r w:rsidRPr="00865066">
        <w:rPr>
          <w:lang w:val="ru-RU"/>
        </w:rPr>
        <w:t>першого</w:t>
      </w:r>
      <w:proofErr w:type="spellEnd"/>
      <w:r w:rsidRPr="00865066">
        <w:rPr>
          <w:lang w:val="ru-RU"/>
        </w:rPr>
        <w:t xml:space="preserve"> дня. Вони </w:t>
      </w:r>
      <w:proofErr w:type="spellStart"/>
      <w:r w:rsidRPr="00865066">
        <w:rPr>
          <w:lang w:val="ru-RU"/>
        </w:rPr>
        <w:t>допомагають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формувати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вимоги</w:t>
      </w:r>
      <w:proofErr w:type="spellEnd"/>
      <w:r w:rsidRPr="00865066">
        <w:rPr>
          <w:lang w:val="ru-RU"/>
        </w:rPr>
        <w:t xml:space="preserve"> та </w:t>
      </w:r>
      <w:proofErr w:type="spellStart"/>
      <w:r w:rsidRPr="00865066">
        <w:rPr>
          <w:lang w:val="ru-RU"/>
        </w:rPr>
        <w:t>проводять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тестування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паралельно</w:t>
      </w:r>
      <w:proofErr w:type="spellEnd"/>
      <w:r w:rsidRPr="00865066">
        <w:rPr>
          <w:lang w:val="ru-RU"/>
        </w:rPr>
        <w:t xml:space="preserve"> з </w:t>
      </w:r>
      <w:proofErr w:type="spellStart"/>
      <w:r w:rsidRPr="00865066">
        <w:rPr>
          <w:lang w:val="ru-RU"/>
        </w:rPr>
        <w:t>написанням</w:t>
      </w:r>
      <w:proofErr w:type="spellEnd"/>
      <w:r w:rsidRPr="00865066">
        <w:rPr>
          <w:lang w:val="ru-RU"/>
        </w:rPr>
        <w:t xml:space="preserve"> коду. На </w:t>
      </w:r>
      <w:proofErr w:type="spellStart"/>
      <w:r w:rsidRPr="00865066">
        <w:rPr>
          <w:lang w:val="ru-RU"/>
        </w:rPr>
        <w:t>Freelancehunt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це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дозволяє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випускати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оновлення</w:t>
      </w:r>
      <w:proofErr w:type="spellEnd"/>
      <w:r w:rsidRPr="00865066">
        <w:rPr>
          <w:lang w:val="ru-RU"/>
        </w:rPr>
        <w:t xml:space="preserve"> без </w:t>
      </w:r>
      <w:proofErr w:type="spellStart"/>
      <w:r w:rsidRPr="00865066">
        <w:rPr>
          <w:lang w:val="ru-RU"/>
        </w:rPr>
        <w:t>зупинки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роботи</w:t>
      </w:r>
      <w:proofErr w:type="spellEnd"/>
      <w:r w:rsidRPr="00865066">
        <w:rPr>
          <w:lang w:val="ru-RU"/>
        </w:rPr>
        <w:t xml:space="preserve"> </w:t>
      </w:r>
      <w:proofErr w:type="spellStart"/>
      <w:r w:rsidRPr="00865066">
        <w:rPr>
          <w:lang w:val="ru-RU"/>
        </w:rPr>
        <w:t>сервісу</w:t>
      </w:r>
      <w:proofErr w:type="spellEnd"/>
      <w:r w:rsidRPr="00865066">
        <w:rPr>
          <w:lang w:val="ru-RU"/>
        </w:rPr>
        <w:t>.</w:t>
      </w:r>
    </w:p>
    <w:p w14:paraId="7785D85C" w14:textId="6FEECD7D" w:rsidR="00A54CAC" w:rsidRDefault="00E05D07" w:rsidP="00E05D07">
      <w:pPr>
        <w:pStyle w:val="a8"/>
        <w:rPr>
          <w:b/>
          <w:bCs/>
        </w:rPr>
      </w:pPr>
      <w:r>
        <w:rPr>
          <w:b/>
          <w:bCs/>
        </w:rPr>
        <w:t xml:space="preserve">4) </w:t>
      </w:r>
      <w:r w:rsidR="00865066" w:rsidRPr="00865066">
        <w:rPr>
          <w:b/>
          <w:bCs/>
        </w:rPr>
        <w:t>Порівняння моделей за критеріями якості</w:t>
      </w:r>
    </w:p>
    <w:p w14:paraId="0059BDE3" w14:textId="77777777" w:rsidR="00FE61F0" w:rsidRDefault="00FE61F0" w:rsidP="00E05D07">
      <w:pPr>
        <w:pStyle w:val="a8"/>
        <w:rPr>
          <w:lang w:val="ru-RU"/>
        </w:rPr>
      </w:pPr>
    </w:p>
    <w:p w14:paraId="7F7FFB28" w14:textId="2B47F868" w:rsidR="00E05D07" w:rsidRDefault="00865066" w:rsidP="00865066">
      <w:pPr>
        <w:pStyle w:val="a8"/>
        <w:ind w:left="567" w:firstLine="851"/>
        <w:rPr>
          <w:noProof/>
        </w:rPr>
      </w:pPr>
      <w:r>
        <w:rPr>
          <w:noProof/>
        </w:rPr>
        <w:t>Таблиця 2.1 – Порівняння моделей за критеріями якості</w:t>
      </w:r>
    </w:p>
    <w:tbl>
      <w:tblPr>
        <w:tblStyle w:val="af2"/>
        <w:tblW w:w="9356" w:type="dxa"/>
        <w:tblInd w:w="562" w:type="dxa"/>
        <w:tblLook w:val="04A0" w:firstRow="1" w:lastRow="0" w:firstColumn="1" w:lastColumn="0" w:noHBand="0" w:noVBand="1"/>
      </w:tblPr>
      <w:tblGrid>
        <w:gridCol w:w="3119"/>
        <w:gridCol w:w="3423"/>
        <w:gridCol w:w="2814"/>
      </w:tblGrid>
      <w:tr w:rsidR="00865066" w:rsidRPr="00865066" w14:paraId="61AD5E57" w14:textId="77777777" w:rsidTr="00FE61F0">
        <w:tc>
          <w:tcPr>
            <w:tcW w:w="3119" w:type="dxa"/>
            <w:hideMark/>
          </w:tcPr>
          <w:p w14:paraId="747E7C96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Критерій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якості</w:t>
            </w:r>
            <w:proofErr w:type="spellEnd"/>
          </w:p>
        </w:tc>
        <w:tc>
          <w:tcPr>
            <w:tcW w:w="0" w:type="auto"/>
            <w:hideMark/>
          </w:tcPr>
          <w:p w14:paraId="337E7FF4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Waterfall</w:t>
            </w:r>
            <w:proofErr w:type="spellEnd"/>
          </w:p>
        </w:tc>
        <w:tc>
          <w:tcPr>
            <w:tcW w:w="2814" w:type="dxa"/>
            <w:hideMark/>
          </w:tcPr>
          <w:p w14:paraId="16FF780E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Agile</w:t>
            </w:r>
            <w:proofErr w:type="spellEnd"/>
          </w:p>
        </w:tc>
      </w:tr>
      <w:tr w:rsidR="00865066" w:rsidRPr="00865066" w14:paraId="563384A2" w14:textId="77777777" w:rsidTr="00FE61F0">
        <w:tc>
          <w:tcPr>
            <w:tcW w:w="3119" w:type="dxa"/>
            <w:hideMark/>
          </w:tcPr>
          <w:p w14:paraId="530924B8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Раннє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виявлення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помилок</w:t>
            </w:r>
            <w:proofErr w:type="spellEnd"/>
          </w:p>
        </w:tc>
        <w:tc>
          <w:tcPr>
            <w:tcW w:w="0" w:type="auto"/>
            <w:hideMark/>
          </w:tcPr>
          <w:p w14:paraId="20D27D03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Майже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неможливо</w:t>
            </w:r>
            <w:proofErr w:type="spellEnd"/>
          </w:p>
        </w:tc>
        <w:tc>
          <w:tcPr>
            <w:tcW w:w="2814" w:type="dxa"/>
            <w:hideMark/>
          </w:tcPr>
          <w:p w14:paraId="4612B195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Високий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рівень</w:t>
            </w:r>
            <w:proofErr w:type="spellEnd"/>
            <w:r w:rsidRPr="00865066">
              <w:rPr>
                <w:lang w:val="ru-RU"/>
              </w:rPr>
              <w:t xml:space="preserve"> (у кожному </w:t>
            </w:r>
            <w:proofErr w:type="spellStart"/>
            <w:r w:rsidRPr="00865066">
              <w:rPr>
                <w:lang w:val="ru-RU"/>
              </w:rPr>
              <w:t>спринті</w:t>
            </w:r>
            <w:proofErr w:type="spellEnd"/>
            <w:r w:rsidRPr="00865066">
              <w:rPr>
                <w:lang w:val="ru-RU"/>
              </w:rPr>
              <w:t>)</w:t>
            </w:r>
          </w:p>
        </w:tc>
      </w:tr>
      <w:tr w:rsidR="00865066" w:rsidRPr="00865066" w14:paraId="28E201C5" w14:textId="77777777" w:rsidTr="00FE61F0">
        <w:tc>
          <w:tcPr>
            <w:tcW w:w="3119" w:type="dxa"/>
            <w:hideMark/>
          </w:tcPr>
          <w:p w14:paraId="11741D16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Вартість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виправлення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дефектів</w:t>
            </w:r>
            <w:proofErr w:type="spellEnd"/>
          </w:p>
        </w:tc>
        <w:tc>
          <w:tcPr>
            <w:tcW w:w="0" w:type="auto"/>
            <w:hideMark/>
          </w:tcPr>
          <w:p w14:paraId="2E8C8D7D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Дуже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висока</w:t>
            </w:r>
            <w:proofErr w:type="spellEnd"/>
            <w:r w:rsidRPr="00865066">
              <w:rPr>
                <w:lang w:val="ru-RU"/>
              </w:rPr>
              <w:t xml:space="preserve"> (на </w:t>
            </w:r>
            <w:proofErr w:type="spellStart"/>
            <w:r w:rsidRPr="00865066">
              <w:rPr>
                <w:lang w:val="ru-RU"/>
              </w:rPr>
              <w:t>пізніх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етапах</w:t>
            </w:r>
            <w:proofErr w:type="spellEnd"/>
            <w:r w:rsidRPr="00865066">
              <w:rPr>
                <w:lang w:val="ru-RU"/>
              </w:rPr>
              <w:t>)</w:t>
            </w:r>
          </w:p>
        </w:tc>
        <w:tc>
          <w:tcPr>
            <w:tcW w:w="2814" w:type="dxa"/>
            <w:hideMark/>
          </w:tcPr>
          <w:p w14:paraId="611CCC99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Низька</w:t>
            </w:r>
            <w:proofErr w:type="spellEnd"/>
            <w:r w:rsidRPr="00865066">
              <w:rPr>
                <w:lang w:val="ru-RU"/>
              </w:rPr>
              <w:t xml:space="preserve"> (</w:t>
            </w:r>
            <w:proofErr w:type="spellStart"/>
            <w:r w:rsidRPr="00865066">
              <w:rPr>
                <w:lang w:val="ru-RU"/>
              </w:rPr>
              <w:t>виправляються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миттєво</w:t>
            </w:r>
            <w:proofErr w:type="spellEnd"/>
            <w:r w:rsidRPr="00865066">
              <w:rPr>
                <w:lang w:val="ru-RU"/>
              </w:rPr>
              <w:t>)</w:t>
            </w:r>
          </w:p>
        </w:tc>
      </w:tr>
      <w:tr w:rsidR="00865066" w:rsidRPr="00865066" w14:paraId="233431EE" w14:textId="77777777" w:rsidTr="00FE61F0">
        <w:tc>
          <w:tcPr>
            <w:tcW w:w="3119" w:type="dxa"/>
            <w:hideMark/>
          </w:tcPr>
          <w:p w14:paraId="016AA389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Відповідність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вимогам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клієнта</w:t>
            </w:r>
            <w:proofErr w:type="spellEnd"/>
          </w:p>
        </w:tc>
        <w:tc>
          <w:tcPr>
            <w:tcW w:w="0" w:type="auto"/>
            <w:hideMark/>
          </w:tcPr>
          <w:p w14:paraId="73105E63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Ризик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невідповідності</w:t>
            </w:r>
            <w:proofErr w:type="spellEnd"/>
            <w:r w:rsidRPr="00865066">
              <w:rPr>
                <w:lang w:val="ru-RU"/>
              </w:rPr>
              <w:t xml:space="preserve"> через </w:t>
            </w:r>
            <w:proofErr w:type="spellStart"/>
            <w:r w:rsidRPr="00865066">
              <w:rPr>
                <w:lang w:val="ru-RU"/>
              </w:rPr>
              <w:t>довгий</w:t>
            </w:r>
            <w:proofErr w:type="spellEnd"/>
            <w:r w:rsidRPr="00865066">
              <w:rPr>
                <w:lang w:val="ru-RU"/>
              </w:rPr>
              <w:t xml:space="preserve"> цикл</w:t>
            </w:r>
          </w:p>
        </w:tc>
        <w:tc>
          <w:tcPr>
            <w:tcW w:w="2814" w:type="dxa"/>
            <w:hideMark/>
          </w:tcPr>
          <w:p w14:paraId="5601EED4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r w:rsidRPr="00865066">
              <w:rPr>
                <w:lang w:val="ru-RU"/>
              </w:rPr>
              <w:t xml:space="preserve">Максимальна через </w:t>
            </w:r>
            <w:proofErr w:type="spellStart"/>
            <w:r w:rsidRPr="00865066">
              <w:rPr>
                <w:lang w:val="ru-RU"/>
              </w:rPr>
              <w:t>зворотний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зв'язок</w:t>
            </w:r>
            <w:proofErr w:type="spellEnd"/>
          </w:p>
        </w:tc>
      </w:tr>
      <w:tr w:rsidR="00865066" w:rsidRPr="00865066" w14:paraId="6EE3DDA9" w14:textId="77777777" w:rsidTr="00FE61F0">
        <w:tc>
          <w:tcPr>
            <w:tcW w:w="3119" w:type="dxa"/>
            <w:hideMark/>
          </w:tcPr>
          <w:p w14:paraId="246C350E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Стабільність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системи</w:t>
            </w:r>
            <w:proofErr w:type="spellEnd"/>
          </w:p>
        </w:tc>
        <w:tc>
          <w:tcPr>
            <w:tcW w:w="0" w:type="auto"/>
            <w:hideMark/>
          </w:tcPr>
          <w:p w14:paraId="663C1966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Висока</w:t>
            </w:r>
            <w:proofErr w:type="spellEnd"/>
            <w:r w:rsidRPr="00865066">
              <w:rPr>
                <w:lang w:val="ru-RU"/>
              </w:rPr>
              <w:t xml:space="preserve"> при </w:t>
            </w:r>
            <w:proofErr w:type="spellStart"/>
            <w:r w:rsidRPr="00865066">
              <w:rPr>
                <w:lang w:val="ru-RU"/>
              </w:rPr>
              <w:t>релізі</w:t>
            </w:r>
            <w:proofErr w:type="spellEnd"/>
            <w:r w:rsidRPr="00865066">
              <w:rPr>
                <w:lang w:val="ru-RU"/>
              </w:rPr>
              <w:t xml:space="preserve">, </w:t>
            </w:r>
            <w:proofErr w:type="spellStart"/>
            <w:r w:rsidRPr="00865066">
              <w:rPr>
                <w:lang w:val="ru-RU"/>
              </w:rPr>
              <w:t>але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важка</w:t>
            </w:r>
            <w:proofErr w:type="spellEnd"/>
            <w:r w:rsidRPr="00865066">
              <w:rPr>
                <w:lang w:val="ru-RU"/>
              </w:rPr>
              <w:t xml:space="preserve"> в </w:t>
            </w:r>
            <w:proofErr w:type="spellStart"/>
            <w:r w:rsidRPr="00865066">
              <w:rPr>
                <w:lang w:val="ru-RU"/>
              </w:rPr>
              <w:t>оновленні</w:t>
            </w:r>
            <w:proofErr w:type="spellEnd"/>
          </w:p>
        </w:tc>
        <w:tc>
          <w:tcPr>
            <w:tcW w:w="2814" w:type="dxa"/>
            <w:hideMark/>
          </w:tcPr>
          <w:p w14:paraId="2AA74A8D" w14:textId="77777777" w:rsidR="00865066" w:rsidRPr="00865066" w:rsidRDefault="00865066" w:rsidP="00FE61F0">
            <w:pPr>
              <w:pStyle w:val="aa"/>
              <w:rPr>
                <w:lang w:val="ru-RU"/>
              </w:rPr>
            </w:pPr>
            <w:proofErr w:type="spellStart"/>
            <w:r w:rsidRPr="00865066">
              <w:rPr>
                <w:lang w:val="ru-RU"/>
              </w:rPr>
              <w:t>Постійно</w:t>
            </w:r>
            <w:proofErr w:type="spellEnd"/>
            <w:r w:rsidRPr="00865066">
              <w:rPr>
                <w:lang w:val="ru-RU"/>
              </w:rPr>
              <w:t xml:space="preserve"> </w:t>
            </w:r>
            <w:proofErr w:type="spellStart"/>
            <w:r w:rsidRPr="00865066">
              <w:rPr>
                <w:lang w:val="ru-RU"/>
              </w:rPr>
              <w:t>підтримується</w:t>
            </w:r>
            <w:proofErr w:type="spellEnd"/>
            <w:r w:rsidRPr="00865066">
              <w:rPr>
                <w:lang w:val="ru-RU"/>
              </w:rPr>
              <w:t xml:space="preserve"> через </w:t>
            </w:r>
            <w:proofErr w:type="spellStart"/>
            <w:r w:rsidRPr="00865066">
              <w:rPr>
                <w:lang w:val="ru-RU"/>
              </w:rPr>
              <w:t>регресію</w:t>
            </w:r>
            <w:proofErr w:type="spellEnd"/>
          </w:p>
        </w:tc>
      </w:tr>
    </w:tbl>
    <w:p w14:paraId="71946EC7" w14:textId="77777777" w:rsidR="00FE61F0" w:rsidRDefault="00FE61F0" w:rsidP="006C2394">
      <w:pPr>
        <w:pStyle w:val="a8"/>
        <w:rPr>
          <w:b/>
          <w:bCs/>
        </w:rPr>
      </w:pPr>
    </w:p>
    <w:p w14:paraId="2727260E" w14:textId="77777777" w:rsidR="00FE61F0" w:rsidRDefault="00FE61F0" w:rsidP="006C2394">
      <w:pPr>
        <w:pStyle w:val="a8"/>
        <w:rPr>
          <w:b/>
          <w:bCs/>
        </w:rPr>
      </w:pPr>
    </w:p>
    <w:p w14:paraId="05C939F3" w14:textId="666AB824" w:rsidR="001F53C1" w:rsidRPr="00275624" w:rsidRDefault="001F53C1" w:rsidP="006C2394">
      <w:pPr>
        <w:pStyle w:val="a8"/>
      </w:pPr>
      <w:r w:rsidRPr="0026780C">
        <w:rPr>
          <w:b/>
          <w:bCs/>
        </w:rPr>
        <w:t>Висновок:</w:t>
      </w:r>
      <w:r w:rsidR="00FF40A9" w:rsidRPr="0026780C">
        <w:rPr>
          <w:b/>
          <w:bCs/>
        </w:rPr>
        <w:t xml:space="preserve"> </w:t>
      </w:r>
      <w:r w:rsidR="00FE61F0" w:rsidRPr="00FE61F0">
        <w:t xml:space="preserve">Аналіз процесу розробки платформи </w:t>
      </w:r>
      <w:proofErr w:type="spellStart"/>
      <w:r w:rsidR="00FE61F0" w:rsidRPr="00FE61F0">
        <w:t>Freelancehunt</w:t>
      </w:r>
      <w:proofErr w:type="spellEnd"/>
      <w:r w:rsidR="00FE61F0" w:rsidRPr="00FE61F0">
        <w:t xml:space="preserve"> показав, що для динамічних веб-сервісів найбільш ефективною є модель </w:t>
      </w:r>
      <w:proofErr w:type="spellStart"/>
      <w:r w:rsidR="00FE61F0" w:rsidRPr="00FE61F0">
        <w:t>Agile</w:t>
      </w:r>
      <w:proofErr w:type="spellEnd"/>
      <w:r w:rsidR="00FE61F0" w:rsidRPr="00FE61F0">
        <w:t xml:space="preserve">. Вона забезпечує найвищий рівень якості завдяки ітеративному тестуванню та можливості </w:t>
      </w:r>
      <w:proofErr w:type="spellStart"/>
      <w:r w:rsidR="00FE61F0" w:rsidRPr="00FE61F0">
        <w:t>оперативно</w:t>
      </w:r>
      <w:proofErr w:type="spellEnd"/>
      <w:r w:rsidR="00FE61F0" w:rsidRPr="00FE61F0">
        <w:t xml:space="preserve"> реагувати на знайдені вразливості або помилки в бізнес-</w:t>
      </w:r>
      <w:proofErr w:type="spellStart"/>
      <w:r w:rsidR="00FE61F0" w:rsidRPr="00FE61F0">
        <w:t>логіці</w:t>
      </w:r>
      <w:proofErr w:type="spellEnd"/>
      <w:r w:rsidR="00FE61F0" w:rsidRPr="00FE61F0">
        <w:t xml:space="preserve">. Модель </w:t>
      </w:r>
      <w:proofErr w:type="spellStart"/>
      <w:r w:rsidR="00FE61F0" w:rsidRPr="00FE61F0">
        <w:t>Waterfall</w:t>
      </w:r>
      <w:proofErr w:type="spellEnd"/>
      <w:r w:rsidR="00FE61F0" w:rsidRPr="00FE61F0">
        <w:t xml:space="preserve"> є менш ефективною в даному контексті, оскільки </w:t>
      </w:r>
      <w:r w:rsidR="00FE61F0" w:rsidRPr="00FE61F0">
        <w:lastRenderedPageBreak/>
        <w:t xml:space="preserve">лінійний підхід створює високі ризики виявлення критичних дефектів на стадії релізу, що для фінансового </w:t>
      </w:r>
      <w:proofErr w:type="spellStart"/>
      <w:r w:rsidR="00FE61F0" w:rsidRPr="00FE61F0">
        <w:t>маркетплейсу</w:t>
      </w:r>
      <w:proofErr w:type="spellEnd"/>
      <w:r w:rsidR="00FE61F0" w:rsidRPr="00FE61F0">
        <w:t xml:space="preserve"> може призвести до значних збитків. Отже, інтеграція QA-процесів безпосередньо в цикл розробки за методологією </w:t>
      </w:r>
      <w:proofErr w:type="spellStart"/>
      <w:r w:rsidR="00FE61F0" w:rsidRPr="00FE61F0">
        <w:t>Agile</w:t>
      </w:r>
      <w:proofErr w:type="spellEnd"/>
      <w:r w:rsidR="00FE61F0" w:rsidRPr="00FE61F0">
        <w:t xml:space="preserve"> є оптимальним рішенням для забезпечення стабільності та якості ПЗ.</w:t>
      </w:r>
    </w:p>
    <w:sectPr w:rsidR="001F53C1" w:rsidRPr="00275624" w:rsidSect="00CC0EF3">
      <w:headerReference w:type="default" r:id="rId8"/>
      <w:headerReference w:type="first" r:id="rId9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31C7" w14:textId="77777777" w:rsidR="0030291B" w:rsidRDefault="0030291B" w:rsidP="000C5795">
      <w:pPr>
        <w:spacing w:after="0" w:line="240" w:lineRule="auto"/>
      </w:pPr>
      <w:r>
        <w:separator/>
      </w:r>
    </w:p>
  </w:endnote>
  <w:endnote w:type="continuationSeparator" w:id="0">
    <w:p w14:paraId="20A6F9DE" w14:textId="77777777" w:rsidR="0030291B" w:rsidRDefault="0030291B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A21" w14:textId="77777777" w:rsidR="0030291B" w:rsidRDefault="0030291B" w:rsidP="000C5795">
      <w:pPr>
        <w:spacing w:after="0" w:line="240" w:lineRule="auto"/>
      </w:pPr>
      <w:r>
        <w:separator/>
      </w:r>
    </w:p>
  </w:footnote>
  <w:footnote w:type="continuationSeparator" w:id="0">
    <w:p w14:paraId="6B8D2DB0" w14:textId="77777777" w:rsidR="0030291B" w:rsidRDefault="0030291B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16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16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16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Організація ведення таблиць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16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Організація ведення таблиць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Константин Троцький</cp:lastModifiedBy>
  <cp:revision>17</cp:revision>
  <cp:lastPrinted>2024-09-10T15:10:00Z</cp:lastPrinted>
  <dcterms:created xsi:type="dcterms:W3CDTF">2025-05-12T07:36:00Z</dcterms:created>
  <dcterms:modified xsi:type="dcterms:W3CDTF">2026-02-16T02:57:00Z</dcterms:modified>
</cp:coreProperties>
</file>