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60813" w14:textId="77777777" w:rsidR="007E5233" w:rsidRPr="00D23C1E" w:rsidRDefault="00000000">
      <w:pPr>
        <w:jc w:val="center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Міністерство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освіти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і науки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</w:p>
    <w:p w14:paraId="525095DF" w14:textId="77777777" w:rsidR="007E5233" w:rsidRPr="00D23C1E" w:rsidRDefault="007E5233">
      <w:pPr>
        <w:jc w:val="both"/>
        <w:rPr>
          <w:lang w:val="ru-RU"/>
        </w:rPr>
      </w:pPr>
    </w:p>
    <w:p w14:paraId="78926519" w14:textId="753D56D3" w:rsidR="007E5233" w:rsidRPr="00D23C1E" w:rsidRDefault="00D23C1E">
      <w:pPr>
        <w:jc w:val="center"/>
        <w:rPr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Олександрійський політехнічний фаховий коледж</w:t>
      </w:r>
    </w:p>
    <w:p w14:paraId="233D6F2A" w14:textId="77777777" w:rsidR="007E5233" w:rsidRPr="00D23C1E" w:rsidRDefault="007E5233">
      <w:pPr>
        <w:jc w:val="both"/>
        <w:rPr>
          <w:lang w:val="ru-RU"/>
        </w:rPr>
      </w:pPr>
    </w:p>
    <w:p w14:paraId="06DE5423" w14:textId="77777777" w:rsidR="007E5233" w:rsidRPr="00D23C1E" w:rsidRDefault="007E5233">
      <w:pPr>
        <w:jc w:val="both"/>
        <w:rPr>
          <w:lang w:val="ru-RU"/>
        </w:rPr>
      </w:pPr>
    </w:p>
    <w:p w14:paraId="1A4E66D5" w14:textId="77777777" w:rsidR="007E5233" w:rsidRPr="00D23C1E" w:rsidRDefault="007E5233">
      <w:pPr>
        <w:jc w:val="both"/>
        <w:rPr>
          <w:lang w:val="ru-RU"/>
        </w:rPr>
      </w:pPr>
    </w:p>
    <w:p w14:paraId="4CCBC1FC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t>ДОПОВІДЬ</w:t>
      </w:r>
    </w:p>
    <w:p w14:paraId="3FDDBAC3" w14:textId="77777777" w:rsidR="007E5233" w:rsidRPr="00D23C1E" w:rsidRDefault="007E5233">
      <w:pPr>
        <w:jc w:val="both"/>
        <w:rPr>
          <w:lang w:val="ru-RU"/>
        </w:rPr>
      </w:pPr>
    </w:p>
    <w:p w14:paraId="385298FE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>на тему:</w:t>
      </w:r>
    </w:p>
    <w:p w14:paraId="53C40D0F" w14:textId="77777777" w:rsidR="007E5233" w:rsidRPr="00D23C1E" w:rsidRDefault="007E5233">
      <w:pPr>
        <w:jc w:val="both"/>
        <w:rPr>
          <w:lang w:val="ru-RU"/>
        </w:rPr>
      </w:pPr>
    </w:p>
    <w:p w14:paraId="2335C88D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t>ДЕМОГРАФІЧНА КРИЗА В УКРАЇНІ:</w:t>
      </w:r>
    </w:p>
    <w:p w14:paraId="615B835E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t>МАСШТАБИ, ПРИЧИНИ ТА ПЕРСПЕКТИВИ</w:t>
      </w:r>
    </w:p>
    <w:p w14:paraId="0ECB8531" w14:textId="77777777" w:rsidR="007E5233" w:rsidRPr="00D23C1E" w:rsidRDefault="007E5233">
      <w:pPr>
        <w:jc w:val="both"/>
        <w:rPr>
          <w:lang w:val="ru-RU"/>
        </w:rPr>
      </w:pPr>
    </w:p>
    <w:p w14:paraId="30C16CB0" w14:textId="77777777" w:rsidR="007E5233" w:rsidRPr="00D23C1E" w:rsidRDefault="007E5233">
      <w:pPr>
        <w:jc w:val="both"/>
        <w:rPr>
          <w:lang w:val="ru-RU"/>
        </w:rPr>
      </w:pPr>
    </w:p>
    <w:p w14:paraId="07736525" w14:textId="77777777" w:rsidR="007E5233" w:rsidRPr="00D23C1E" w:rsidRDefault="00000000">
      <w:pPr>
        <w:jc w:val="center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Дисципліна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Економіка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і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організація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виробництва</w:t>
      </w:r>
      <w:proofErr w:type="spellEnd"/>
    </w:p>
    <w:p w14:paraId="70FC01AC" w14:textId="77777777" w:rsidR="007E5233" w:rsidRPr="00D23C1E" w:rsidRDefault="007E5233">
      <w:pPr>
        <w:jc w:val="both"/>
        <w:rPr>
          <w:lang w:val="ru-RU"/>
        </w:rPr>
      </w:pPr>
    </w:p>
    <w:p w14:paraId="0ED91D65" w14:textId="77777777" w:rsidR="007E5233" w:rsidRPr="00D23C1E" w:rsidRDefault="007E5233">
      <w:pPr>
        <w:jc w:val="both"/>
        <w:rPr>
          <w:lang w:val="ru-RU"/>
        </w:rPr>
      </w:pPr>
    </w:p>
    <w:p w14:paraId="3A49738C" w14:textId="77777777" w:rsidR="007E5233" w:rsidRPr="00D23C1E" w:rsidRDefault="007E5233">
      <w:pPr>
        <w:jc w:val="both"/>
        <w:rPr>
          <w:lang w:val="ru-RU"/>
        </w:rPr>
      </w:pPr>
    </w:p>
    <w:p w14:paraId="2EE2A31E" w14:textId="77777777" w:rsidR="007E5233" w:rsidRDefault="007E5233">
      <w:pPr>
        <w:jc w:val="both"/>
        <w:rPr>
          <w:lang w:val="ru-RU"/>
        </w:rPr>
      </w:pPr>
    </w:p>
    <w:p w14:paraId="18865A6E" w14:textId="77777777" w:rsidR="00D23C1E" w:rsidRDefault="00D23C1E">
      <w:pPr>
        <w:jc w:val="both"/>
        <w:rPr>
          <w:lang w:val="ru-RU"/>
        </w:rPr>
      </w:pPr>
    </w:p>
    <w:p w14:paraId="63F91C54" w14:textId="77777777" w:rsidR="00D23C1E" w:rsidRDefault="00D23C1E">
      <w:pPr>
        <w:jc w:val="both"/>
        <w:rPr>
          <w:lang w:val="ru-RU"/>
        </w:rPr>
      </w:pPr>
    </w:p>
    <w:p w14:paraId="09547D0A" w14:textId="77777777" w:rsidR="00D23C1E" w:rsidRDefault="00D23C1E">
      <w:pPr>
        <w:jc w:val="both"/>
        <w:rPr>
          <w:lang w:val="ru-RU"/>
        </w:rPr>
      </w:pPr>
    </w:p>
    <w:p w14:paraId="035ED958" w14:textId="77777777" w:rsidR="00D23C1E" w:rsidRDefault="00D23C1E">
      <w:pPr>
        <w:jc w:val="both"/>
        <w:rPr>
          <w:lang w:val="ru-RU"/>
        </w:rPr>
      </w:pPr>
    </w:p>
    <w:p w14:paraId="656384A5" w14:textId="77777777" w:rsidR="00D23C1E" w:rsidRPr="00D23C1E" w:rsidRDefault="00D23C1E">
      <w:pPr>
        <w:jc w:val="both"/>
        <w:rPr>
          <w:lang w:val="ru-RU"/>
        </w:rPr>
      </w:pPr>
    </w:p>
    <w:p w14:paraId="479886E5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>2025 р.</w:t>
      </w:r>
    </w:p>
    <w:p w14:paraId="417BE698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494A222B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ЗМІСТ</w:t>
      </w:r>
    </w:p>
    <w:p w14:paraId="3C0DBA5E" w14:textId="77777777" w:rsidR="007E5233" w:rsidRPr="00D23C1E" w:rsidRDefault="007E5233">
      <w:pPr>
        <w:jc w:val="both"/>
        <w:rPr>
          <w:lang w:val="ru-RU"/>
        </w:rPr>
      </w:pPr>
    </w:p>
    <w:p w14:paraId="75B36D74" w14:textId="797966FF" w:rsidR="007E5233" w:rsidRPr="00D23C1E" w:rsidRDefault="00000000">
      <w:pPr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Вступ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..................................................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3</w:t>
      </w:r>
    </w:p>
    <w:p w14:paraId="7F7AFC04" w14:textId="74A17F35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1.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таке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криза ..........................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4</w:t>
      </w:r>
    </w:p>
    <w:p w14:paraId="2C230F7A" w14:textId="540BBC06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2.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Динаміка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чисельності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5</w:t>
      </w:r>
    </w:p>
    <w:p w14:paraId="5815960F" w14:textId="4A640433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3.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смертність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2025 р. 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6</w:t>
      </w:r>
    </w:p>
    <w:p w14:paraId="4F2A9604" w14:textId="10CCC81A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4.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Еміграція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криза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7</w:t>
      </w:r>
    </w:p>
    <w:p w14:paraId="2FC9E5C1" w14:textId="2DD221AB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5.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Регіональні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відмінності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8</w:t>
      </w:r>
    </w:p>
    <w:p w14:paraId="6F7FEFD5" w14:textId="1B88BC35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6.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Старіння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суспільства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9</w:t>
      </w:r>
    </w:p>
    <w:p w14:paraId="1A20AC9A" w14:textId="372F8837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7.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Економічні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наслідки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кризи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10</w:t>
      </w:r>
    </w:p>
    <w:p w14:paraId="728A4AE9" w14:textId="35897D1F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8. Заходи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держави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прогнози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11</w:t>
      </w:r>
    </w:p>
    <w:p w14:paraId="3E68CAF9" w14:textId="1F5F856D" w:rsidR="007E5233" w:rsidRPr="00D23C1E" w:rsidRDefault="00000000">
      <w:pPr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Висновки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...............................................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13</w:t>
      </w:r>
    </w:p>
    <w:p w14:paraId="553F95E3" w14:textId="11A2CBB9" w:rsidR="007E5233" w:rsidRPr="00D23C1E" w:rsidRDefault="00000000">
      <w:pPr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Список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використаних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джерел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.............................</w:t>
      </w:r>
      <w:r w:rsidR="00D23C1E">
        <w:rPr>
          <w:rFonts w:ascii="Times New Roman" w:hAnsi="Times New Roman" w:cs="Times New Roman"/>
          <w:sz w:val="28"/>
          <w:lang w:val="ru-RU"/>
        </w:rPr>
        <w:t>...............................................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14</w:t>
      </w:r>
    </w:p>
    <w:p w14:paraId="036600BB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7B36C28C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ВСТУП</w:t>
      </w:r>
    </w:p>
    <w:p w14:paraId="7ED27309" w14:textId="77777777" w:rsidR="007E5233" w:rsidRPr="00D23C1E" w:rsidRDefault="007E5233">
      <w:pPr>
        <w:jc w:val="both"/>
        <w:rPr>
          <w:lang w:val="ru-RU"/>
        </w:rPr>
      </w:pPr>
    </w:p>
    <w:p w14:paraId="6A941BF9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криза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однією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найгостріших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проблем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сучасної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Поєднання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таких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чинників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як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хронічно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низька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висока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смертність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масова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трудова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еміграція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небачені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за масштабами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вимушені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переміщення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спричинені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повномасштабним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збройним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вторгненням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Росії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2022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формує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загрозу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самому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існуванню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4F021B76" w14:textId="77777777" w:rsidR="007E5233" w:rsidRPr="00D23C1E" w:rsidRDefault="007E5233">
      <w:pPr>
        <w:jc w:val="both"/>
        <w:rPr>
          <w:lang w:val="ru-RU"/>
        </w:rPr>
      </w:pPr>
    </w:p>
    <w:p w14:paraId="1EE46F50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даними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Міністерства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юстиції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(2026), у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країні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народилось 168 778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дітей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тоді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як померло 485 296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смертність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перевищила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майже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три рази.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Сумарний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коефіцієнт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TFR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) впав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нижче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позначки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1,0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один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найнижчих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показників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світі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різними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оцінками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наявне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(без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урахування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тимчасово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окупованих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територій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) становить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лише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28–33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3C8F03B0" w14:textId="77777777" w:rsidR="007E5233" w:rsidRPr="00D23C1E" w:rsidRDefault="007E5233">
      <w:pPr>
        <w:jc w:val="both"/>
        <w:rPr>
          <w:lang w:val="ru-RU"/>
        </w:rPr>
      </w:pPr>
    </w:p>
    <w:p w14:paraId="558D568C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Мета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цієї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доповіді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проаналізувати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масштаби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причини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наслідки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кризи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основі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найсвіжіших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даних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2025 року, а також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окреслити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перспективи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подолання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цієї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кризи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2A3E0A02" w14:textId="77777777" w:rsidR="007E5233" w:rsidRPr="00D23C1E" w:rsidRDefault="007E5233">
      <w:pPr>
        <w:jc w:val="both"/>
        <w:rPr>
          <w:lang w:val="ru-RU"/>
        </w:rPr>
      </w:pPr>
    </w:p>
    <w:p w14:paraId="2912BDB4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4F046719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1. ЩО ТАКЕ ДЕМОГРАФІЧНА КРИЗА</w:t>
      </w:r>
    </w:p>
    <w:p w14:paraId="76F41993" w14:textId="77777777" w:rsidR="007E5233" w:rsidRPr="00D23C1E" w:rsidRDefault="007E5233">
      <w:pPr>
        <w:jc w:val="both"/>
        <w:rPr>
          <w:lang w:val="ru-RU"/>
        </w:rPr>
      </w:pPr>
    </w:p>
    <w:p w14:paraId="0D860109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криза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стійке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порушення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нормального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відтворення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виявляється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значному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тривалому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перевищенні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смертності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над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народжуваністю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масовій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еміграції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прискореному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старінні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суспільства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Ключовим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індикатором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слугує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сумарний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коефіцієнт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</w:rPr>
        <w:t>TFR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): для простого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відтворення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він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бути не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меншим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ніж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2,1.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Якщо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TFR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стійко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нижчий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поріг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відбувається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природне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68E267A5" w14:textId="77777777" w:rsidR="007E5233" w:rsidRPr="00D23C1E" w:rsidRDefault="007E5233">
      <w:pPr>
        <w:jc w:val="both"/>
        <w:rPr>
          <w:lang w:val="ru-RU"/>
        </w:rPr>
      </w:pPr>
    </w:p>
    <w:p w14:paraId="50AF19AE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Для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криза не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новим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явищем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вона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розпочалась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іще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1991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після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розпаду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СРСР,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супроводжуючись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різким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падінням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зростанням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смертності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умовах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соціально-економічної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нестабільності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Протягом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1990-х — 2010-х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поступово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зменшувалось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52 до 41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Однак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повномасштабне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вторгнення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Росії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лютому 2022 року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перетворило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хронічну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кризу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справжню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катастрофу.</w:t>
      </w:r>
    </w:p>
    <w:p w14:paraId="687901E6" w14:textId="77777777" w:rsidR="007E5233" w:rsidRPr="00D23C1E" w:rsidRDefault="007E5233">
      <w:pPr>
        <w:jc w:val="both"/>
        <w:rPr>
          <w:lang w:val="ru-RU"/>
        </w:rPr>
      </w:pPr>
    </w:p>
    <w:p w14:paraId="054ABEA8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1F80EE4D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2. ДИНАМІКА ЧИСЕЛЬНОСТІ НАСЕЛЕННЯ УКРАЇНИ</w:t>
      </w:r>
    </w:p>
    <w:p w14:paraId="3042CD73" w14:textId="77777777" w:rsidR="007E5233" w:rsidRPr="00D23C1E" w:rsidRDefault="007E5233">
      <w:pPr>
        <w:jc w:val="both"/>
        <w:rPr>
          <w:lang w:val="ru-RU"/>
        </w:rPr>
      </w:pPr>
    </w:p>
    <w:p w14:paraId="0DD08794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Зменшення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кількості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однією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найдраматичніших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сучасній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європейській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історії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Якщо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1991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незалежній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проживало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близько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52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то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вже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2013 року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цифра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зменшилась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46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напередодні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повномасштабного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вторгнення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до 41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13EDE13B" w14:textId="77777777" w:rsidR="007E5233" w:rsidRPr="00D23C1E" w:rsidRDefault="007E5233">
      <w:pPr>
        <w:jc w:val="both"/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7E5233" w14:paraId="48037413" w14:textId="77777777">
        <w:tc>
          <w:tcPr>
            <w:tcW w:w="3230" w:type="dxa"/>
          </w:tcPr>
          <w:p w14:paraId="27E64B35" w14:textId="77777777" w:rsidR="007E5233" w:rsidRDefault="00000000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</w:rPr>
              <w:t>Рік</w:t>
            </w:r>
            <w:proofErr w:type="spellEnd"/>
          </w:p>
        </w:tc>
        <w:tc>
          <w:tcPr>
            <w:tcW w:w="3230" w:type="dxa"/>
          </w:tcPr>
          <w:p w14:paraId="48E001A0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Чисельність населення</w:t>
            </w:r>
          </w:p>
        </w:tc>
        <w:tc>
          <w:tcPr>
            <w:tcW w:w="3230" w:type="dxa"/>
          </w:tcPr>
          <w:p w14:paraId="54AB3B01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Примітки</w:t>
            </w:r>
          </w:p>
        </w:tc>
      </w:tr>
      <w:tr w:rsidR="007E5233" w14:paraId="5C36B322" w14:textId="77777777">
        <w:tc>
          <w:tcPr>
            <w:tcW w:w="3230" w:type="dxa"/>
          </w:tcPr>
          <w:p w14:paraId="4788C72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1991</w:t>
            </w:r>
          </w:p>
        </w:tc>
        <w:tc>
          <w:tcPr>
            <w:tcW w:w="3230" w:type="dxa"/>
          </w:tcPr>
          <w:p w14:paraId="654D239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~52 млн</w:t>
            </w:r>
          </w:p>
        </w:tc>
        <w:tc>
          <w:tcPr>
            <w:tcW w:w="3230" w:type="dxa"/>
          </w:tcPr>
          <w:p w14:paraId="5B5B64C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Незалежність України</w:t>
            </w:r>
          </w:p>
        </w:tc>
      </w:tr>
      <w:tr w:rsidR="007E5233" w14:paraId="42B1ED10" w14:textId="77777777">
        <w:tc>
          <w:tcPr>
            <w:tcW w:w="3230" w:type="dxa"/>
          </w:tcPr>
          <w:p w14:paraId="39831511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2000</w:t>
            </w:r>
          </w:p>
        </w:tc>
        <w:tc>
          <w:tcPr>
            <w:tcW w:w="3230" w:type="dxa"/>
          </w:tcPr>
          <w:p w14:paraId="74CBEE5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~48 млн</w:t>
            </w:r>
          </w:p>
        </w:tc>
        <w:tc>
          <w:tcPr>
            <w:tcW w:w="3230" w:type="dxa"/>
          </w:tcPr>
          <w:p w14:paraId="4E8440A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Економічна криза 1990-х</w:t>
            </w:r>
          </w:p>
        </w:tc>
      </w:tr>
      <w:tr w:rsidR="007E5233" w:rsidRPr="00D23C1E" w14:paraId="077CDC31" w14:textId="77777777">
        <w:tc>
          <w:tcPr>
            <w:tcW w:w="3230" w:type="dxa"/>
          </w:tcPr>
          <w:p w14:paraId="3EE04BD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2013</w:t>
            </w:r>
          </w:p>
        </w:tc>
        <w:tc>
          <w:tcPr>
            <w:tcW w:w="3230" w:type="dxa"/>
          </w:tcPr>
          <w:p w14:paraId="3DCA4674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~46 млн</w:t>
            </w:r>
          </w:p>
        </w:tc>
        <w:tc>
          <w:tcPr>
            <w:tcW w:w="3230" w:type="dxa"/>
          </w:tcPr>
          <w:p w14:paraId="13FDB7B2" w14:textId="77777777" w:rsidR="007E5233" w:rsidRPr="00D23C1E" w:rsidRDefault="00000000">
            <w:pPr>
              <w:jc w:val="center"/>
              <w:rPr>
                <w:lang w:val="ru-RU"/>
              </w:rPr>
            </w:pPr>
            <w:r w:rsidRPr="00D23C1E">
              <w:rPr>
                <w:rFonts w:ascii="Times New Roman" w:hAnsi="Times New Roman" w:cs="Times New Roman"/>
                <w:sz w:val="24"/>
                <w:lang w:val="ru-RU"/>
              </w:rPr>
              <w:t xml:space="preserve">До початку </w:t>
            </w:r>
            <w:proofErr w:type="spellStart"/>
            <w:r w:rsidRPr="00D23C1E">
              <w:rPr>
                <w:rFonts w:ascii="Times New Roman" w:hAnsi="Times New Roman" w:cs="Times New Roman"/>
                <w:sz w:val="24"/>
                <w:lang w:val="ru-RU"/>
              </w:rPr>
              <w:t>конфлікту</w:t>
            </w:r>
            <w:proofErr w:type="spellEnd"/>
            <w:r w:rsidRPr="00D23C1E">
              <w:rPr>
                <w:rFonts w:ascii="Times New Roman" w:hAnsi="Times New Roman" w:cs="Times New Roman"/>
                <w:sz w:val="24"/>
                <w:lang w:val="ru-RU"/>
              </w:rPr>
              <w:t xml:space="preserve"> на </w:t>
            </w:r>
            <w:proofErr w:type="spellStart"/>
            <w:r w:rsidRPr="00D23C1E">
              <w:rPr>
                <w:rFonts w:ascii="Times New Roman" w:hAnsi="Times New Roman" w:cs="Times New Roman"/>
                <w:sz w:val="24"/>
                <w:lang w:val="ru-RU"/>
              </w:rPr>
              <w:t>Сході</w:t>
            </w:r>
            <w:proofErr w:type="spellEnd"/>
          </w:p>
        </w:tc>
      </w:tr>
      <w:tr w:rsidR="007E5233" w14:paraId="2CBA7A42" w14:textId="77777777">
        <w:tc>
          <w:tcPr>
            <w:tcW w:w="3230" w:type="dxa"/>
          </w:tcPr>
          <w:p w14:paraId="5C1803F0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2021</w:t>
            </w:r>
          </w:p>
        </w:tc>
        <w:tc>
          <w:tcPr>
            <w:tcW w:w="3230" w:type="dxa"/>
          </w:tcPr>
          <w:p w14:paraId="205BFA9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~41 млн</w:t>
            </w:r>
          </w:p>
        </w:tc>
        <w:tc>
          <w:tcPr>
            <w:tcW w:w="3230" w:type="dxa"/>
          </w:tcPr>
          <w:p w14:paraId="03AA0625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До повномасштабного вторгнення</w:t>
            </w:r>
          </w:p>
        </w:tc>
      </w:tr>
      <w:tr w:rsidR="007E5233" w14:paraId="5D0F873C" w14:textId="77777777">
        <w:tc>
          <w:tcPr>
            <w:tcW w:w="3230" w:type="dxa"/>
          </w:tcPr>
          <w:p w14:paraId="08F0EE0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2022</w:t>
            </w:r>
          </w:p>
        </w:tc>
        <w:tc>
          <w:tcPr>
            <w:tcW w:w="3230" w:type="dxa"/>
          </w:tcPr>
          <w:p w14:paraId="1DE830E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~34,5 млн</w:t>
            </w:r>
          </w:p>
        </w:tc>
        <w:tc>
          <w:tcPr>
            <w:tcW w:w="3230" w:type="dxa"/>
          </w:tcPr>
          <w:p w14:paraId="6FA9B84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Початок масової еміграції (МВФ)</w:t>
            </w:r>
          </w:p>
        </w:tc>
      </w:tr>
      <w:tr w:rsidR="007E5233" w14:paraId="21C6A483" w14:textId="77777777">
        <w:tc>
          <w:tcPr>
            <w:tcW w:w="3230" w:type="dxa"/>
          </w:tcPr>
          <w:p w14:paraId="37C3E3F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2023</w:t>
            </w:r>
          </w:p>
        </w:tc>
        <w:tc>
          <w:tcPr>
            <w:tcW w:w="3230" w:type="dxa"/>
          </w:tcPr>
          <w:p w14:paraId="710E168E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~34,0 млн</w:t>
            </w:r>
          </w:p>
        </w:tc>
        <w:tc>
          <w:tcPr>
            <w:tcW w:w="3230" w:type="dxa"/>
          </w:tcPr>
          <w:p w14:paraId="448447E3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Дані МВФ</w:t>
            </w:r>
          </w:p>
        </w:tc>
      </w:tr>
      <w:tr w:rsidR="007E5233" w14:paraId="1A2D11C4" w14:textId="77777777">
        <w:tc>
          <w:tcPr>
            <w:tcW w:w="3230" w:type="dxa"/>
          </w:tcPr>
          <w:p w14:paraId="5CA1EF49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2024</w:t>
            </w:r>
          </w:p>
        </w:tc>
        <w:tc>
          <w:tcPr>
            <w:tcW w:w="3230" w:type="dxa"/>
          </w:tcPr>
          <w:p w14:paraId="4B65981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~33,3 млн</w:t>
            </w:r>
          </w:p>
        </w:tc>
        <w:tc>
          <w:tcPr>
            <w:tcW w:w="3230" w:type="dxa"/>
          </w:tcPr>
          <w:p w14:paraId="13896D26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Дані МВФ</w:t>
            </w:r>
          </w:p>
        </w:tc>
      </w:tr>
      <w:tr w:rsidR="007E5233" w14:paraId="01B99B6C" w14:textId="77777777">
        <w:tc>
          <w:tcPr>
            <w:tcW w:w="3230" w:type="dxa"/>
          </w:tcPr>
          <w:p w14:paraId="4E0F4034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2025</w:t>
            </w:r>
          </w:p>
        </w:tc>
        <w:tc>
          <w:tcPr>
            <w:tcW w:w="3230" w:type="dxa"/>
          </w:tcPr>
          <w:p w14:paraId="3A1EE6FA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28–33 млн*</w:t>
            </w:r>
          </w:p>
        </w:tc>
        <w:tc>
          <w:tcPr>
            <w:tcW w:w="3230" w:type="dxa"/>
          </w:tcPr>
          <w:p w14:paraId="4E8FE7BA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Оцінки НАН України / МВФ</w:t>
            </w:r>
          </w:p>
        </w:tc>
      </w:tr>
    </w:tbl>
    <w:p w14:paraId="488C3156" w14:textId="77777777" w:rsidR="007E5233" w:rsidRDefault="007E5233">
      <w:pPr>
        <w:jc w:val="both"/>
      </w:pPr>
    </w:p>
    <w:p w14:paraId="454D8570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i/>
          <w:sz w:val="28"/>
          <w:lang w:val="ru-RU"/>
        </w:rPr>
        <w:t xml:space="preserve">* Без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урахування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тимчасово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окупованих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територій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>.</w:t>
      </w:r>
    </w:p>
    <w:p w14:paraId="4A04F852" w14:textId="77777777" w:rsidR="007E5233" w:rsidRPr="00D23C1E" w:rsidRDefault="007E5233">
      <w:pPr>
        <w:jc w:val="both"/>
        <w:rPr>
          <w:lang w:val="ru-RU"/>
        </w:rPr>
      </w:pPr>
    </w:p>
    <w:p w14:paraId="3BB74B70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оцінками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провідного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демографа НАН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Елли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Лібанової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лише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 2022 по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втратила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близько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10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враховуючи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загиблих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мешканців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тимчасово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окупованих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територій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Такі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темпи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безпрецедентними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для мирного часу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сучасній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Європі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01D5E5E0" w14:textId="77777777" w:rsidR="007E5233" w:rsidRPr="00D23C1E" w:rsidRDefault="007E5233">
      <w:pPr>
        <w:jc w:val="both"/>
        <w:rPr>
          <w:lang w:val="ru-RU"/>
        </w:rPr>
      </w:pPr>
    </w:p>
    <w:p w14:paraId="05E08238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10F04889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3. НАРОДЖУВАНІСТЬ ТА СМЕРТНІСТЬ У 2025 РОЦІ</w:t>
      </w:r>
    </w:p>
    <w:p w14:paraId="6D1B5DFD" w14:textId="77777777" w:rsidR="007E5233" w:rsidRPr="00D23C1E" w:rsidRDefault="007E5233">
      <w:pPr>
        <w:jc w:val="both"/>
        <w:rPr>
          <w:lang w:val="ru-RU"/>
        </w:rPr>
      </w:pPr>
    </w:p>
    <w:p w14:paraId="4DF1A6A3" w14:textId="77777777" w:rsidR="007E5233" w:rsidRDefault="00000000">
      <w:pPr>
        <w:ind w:firstLine="709"/>
        <w:jc w:val="both"/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Міністерство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юстиції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січні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2026 року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оприлюднило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дані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державної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реєстрації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актів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цивільного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стану за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>
        <w:rPr>
          <w:rFonts w:ascii="Times New Roman" w:hAnsi="Times New Roman" w:cs="Times New Roman"/>
          <w:sz w:val="28"/>
        </w:rPr>
        <w:t>Вони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свідчать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про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подальше</w:t>
      </w:r>
      <w:proofErr w:type="spellEnd"/>
      <w:r>
        <w:rPr>
          <w:rFonts w:ascii="Times New Roman" w:hAnsi="Times New Roman" w:cs="Times New Roman"/>
          <w:sz w:val="28"/>
        </w:rPr>
        <w:t xml:space="preserve"> поглиблення демографічної кризи.</w:t>
      </w:r>
    </w:p>
    <w:p w14:paraId="4A9296DA" w14:textId="77777777" w:rsidR="007E5233" w:rsidRDefault="007E5233">
      <w:pPr>
        <w:jc w:val="both"/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7E5233" w14:paraId="21E9CA7C" w14:textId="77777777">
        <w:tc>
          <w:tcPr>
            <w:tcW w:w="2422" w:type="dxa"/>
          </w:tcPr>
          <w:p w14:paraId="74B208A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Показник</w:t>
            </w:r>
          </w:p>
        </w:tc>
        <w:tc>
          <w:tcPr>
            <w:tcW w:w="2422" w:type="dxa"/>
          </w:tcPr>
          <w:p w14:paraId="6D02D83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2023 р.</w:t>
            </w:r>
          </w:p>
        </w:tc>
        <w:tc>
          <w:tcPr>
            <w:tcW w:w="2422" w:type="dxa"/>
          </w:tcPr>
          <w:p w14:paraId="212E99D1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2024 р.</w:t>
            </w:r>
          </w:p>
        </w:tc>
        <w:tc>
          <w:tcPr>
            <w:tcW w:w="2422" w:type="dxa"/>
          </w:tcPr>
          <w:p w14:paraId="13CFB1EF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2025 р.</w:t>
            </w:r>
          </w:p>
        </w:tc>
      </w:tr>
      <w:tr w:rsidR="007E5233" w14:paraId="0B837CCF" w14:textId="77777777">
        <w:tc>
          <w:tcPr>
            <w:tcW w:w="2422" w:type="dxa"/>
          </w:tcPr>
          <w:p w14:paraId="2109B46A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Народжень</w:t>
            </w:r>
          </w:p>
        </w:tc>
        <w:tc>
          <w:tcPr>
            <w:tcW w:w="2422" w:type="dxa"/>
          </w:tcPr>
          <w:p w14:paraId="0C5B1749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187 400</w:t>
            </w:r>
          </w:p>
        </w:tc>
        <w:tc>
          <w:tcPr>
            <w:tcW w:w="2422" w:type="dxa"/>
          </w:tcPr>
          <w:p w14:paraId="1D98F7A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176 679</w:t>
            </w:r>
          </w:p>
        </w:tc>
        <w:tc>
          <w:tcPr>
            <w:tcW w:w="2422" w:type="dxa"/>
          </w:tcPr>
          <w:p w14:paraId="10619AF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168 778</w:t>
            </w:r>
          </w:p>
        </w:tc>
      </w:tr>
      <w:tr w:rsidR="007E5233" w14:paraId="18AD96F0" w14:textId="77777777">
        <w:tc>
          <w:tcPr>
            <w:tcW w:w="2422" w:type="dxa"/>
          </w:tcPr>
          <w:p w14:paraId="4E57BAB5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Смертей</w:t>
            </w:r>
          </w:p>
        </w:tc>
        <w:tc>
          <w:tcPr>
            <w:tcW w:w="2422" w:type="dxa"/>
          </w:tcPr>
          <w:p w14:paraId="16A2A3B9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~500 000</w:t>
            </w:r>
          </w:p>
        </w:tc>
        <w:tc>
          <w:tcPr>
            <w:tcW w:w="2422" w:type="dxa"/>
          </w:tcPr>
          <w:p w14:paraId="786FAE3F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495 090</w:t>
            </w:r>
          </w:p>
        </w:tc>
        <w:tc>
          <w:tcPr>
            <w:tcW w:w="2422" w:type="dxa"/>
          </w:tcPr>
          <w:p w14:paraId="6F7C9002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485 296</w:t>
            </w:r>
          </w:p>
        </w:tc>
      </w:tr>
      <w:tr w:rsidR="007E5233" w14:paraId="33C4F432" w14:textId="77777777">
        <w:tc>
          <w:tcPr>
            <w:tcW w:w="2422" w:type="dxa"/>
          </w:tcPr>
          <w:p w14:paraId="5684328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Природне скорочення</w:t>
            </w:r>
          </w:p>
        </w:tc>
        <w:tc>
          <w:tcPr>
            <w:tcW w:w="2422" w:type="dxa"/>
          </w:tcPr>
          <w:p w14:paraId="2894425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~-313 тис.</w:t>
            </w:r>
          </w:p>
        </w:tc>
        <w:tc>
          <w:tcPr>
            <w:tcW w:w="2422" w:type="dxa"/>
          </w:tcPr>
          <w:p w14:paraId="5AC295E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~-318 тис.</w:t>
            </w:r>
          </w:p>
        </w:tc>
        <w:tc>
          <w:tcPr>
            <w:tcW w:w="2422" w:type="dxa"/>
          </w:tcPr>
          <w:p w14:paraId="75FE31AF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-316 518</w:t>
            </w:r>
          </w:p>
        </w:tc>
      </w:tr>
      <w:tr w:rsidR="007E5233" w14:paraId="018F65D0" w14:textId="77777777">
        <w:tc>
          <w:tcPr>
            <w:tcW w:w="2422" w:type="dxa"/>
          </w:tcPr>
          <w:p w14:paraId="25D8F21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TFR</w:t>
            </w:r>
          </w:p>
        </w:tc>
        <w:tc>
          <w:tcPr>
            <w:tcW w:w="2422" w:type="dxa"/>
          </w:tcPr>
          <w:p w14:paraId="0ECD151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~1,0</w:t>
            </w:r>
          </w:p>
        </w:tc>
        <w:tc>
          <w:tcPr>
            <w:tcW w:w="2422" w:type="dxa"/>
          </w:tcPr>
          <w:p w14:paraId="6CAF8D1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~0,95</w:t>
            </w:r>
          </w:p>
        </w:tc>
        <w:tc>
          <w:tcPr>
            <w:tcW w:w="2422" w:type="dxa"/>
          </w:tcPr>
          <w:p w14:paraId="25C494D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~0,9</w:t>
            </w:r>
          </w:p>
        </w:tc>
      </w:tr>
      <w:tr w:rsidR="007E5233" w14:paraId="53CC8755" w14:textId="77777777">
        <w:tc>
          <w:tcPr>
            <w:tcW w:w="2422" w:type="dxa"/>
          </w:tcPr>
          <w:p w14:paraId="75417E4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Зміна народжуваності р/р</w:t>
            </w:r>
          </w:p>
        </w:tc>
        <w:tc>
          <w:tcPr>
            <w:tcW w:w="2422" w:type="dxa"/>
          </w:tcPr>
          <w:p w14:paraId="6C965FF4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—</w:t>
            </w:r>
          </w:p>
        </w:tc>
        <w:tc>
          <w:tcPr>
            <w:tcW w:w="2422" w:type="dxa"/>
          </w:tcPr>
          <w:p w14:paraId="5FEC0A40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-5,7 %</w:t>
            </w:r>
          </w:p>
        </w:tc>
        <w:tc>
          <w:tcPr>
            <w:tcW w:w="2422" w:type="dxa"/>
          </w:tcPr>
          <w:p w14:paraId="7D5227C4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-4,5 %</w:t>
            </w:r>
          </w:p>
        </w:tc>
      </w:tr>
    </w:tbl>
    <w:p w14:paraId="6870AEE7" w14:textId="77777777" w:rsidR="007E5233" w:rsidRDefault="007E5233">
      <w:pPr>
        <w:jc w:val="both"/>
      </w:pPr>
    </w:p>
    <w:p w14:paraId="45F2CAC1" w14:textId="77777777" w:rsidR="007E5233" w:rsidRPr="00D23C1E" w:rsidRDefault="00000000">
      <w:pPr>
        <w:jc w:val="center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Таблиця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1.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Основні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демографічні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показники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 xml:space="preserve"> за 2023–2025 </w:t>
      </w:r>
      <w:proofErr w:type="spellStart"/>
      <w:r w:rsidRPr="00D23C1E">
        <w:rPr>
          <w:rFonts w:ascii="Times New Roman" w:hAnsi="Times New Roman" w:cs="Times New Roman"/>
          <w:i/>
          <w:sz w:val="28"/>
          <w:lang w:val="ru-RU"/>
        </w:rPr>
        <w:t>рр</w:t>
      </w:r>
      <w:proofErr w:type="spellEnd"/>
      <w:r w:rsidRPr="00D23C1E">
        <w:rPr>
          <w:rFonts w:ascii="Times New Roman" w:hAnsi="Times New Roman" w:cs="Times New Roman"/>
          <w:i/>
          <w:sz w:val="28"/>
          <w:lang w:val="ru-RU"/>
        </w:rPr>
        <w:t>.</w:t>
      </w:r>
    </w:p>
    <w:p w14:paraId="0E592B1A" w14:textId="77777777" w:rsidR="007E5233" w:rsidRPr="00D23C1E" w:rsidRDefault="007E5233">
      <w:pPr>
        <w:jc w:val="both"/>
        <w:rPr>
          <w:lang w:val="ru-RU"/>
        </w:rPr>
      </w:pPr>
    </w:p>
    <w:p w14:paraId="0DD747E2" w14:textId="77777777" w:rsidR="007E5233" w:rsidRPr="00D23C1E" w:rsidRDefault="00000000">
      <w:pPr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>TFR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= 0,9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означає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середньому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одну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жінку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репродуктивного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віку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припадає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менше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однієї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дитини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вдвічі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нижче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рівень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необхідний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для простого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відтворення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(2,1). У 2024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посіла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перше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місце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світі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найнижчою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народжуваністю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найвищою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смертністю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1000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Коефіцієнт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шлюбності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становить 165 587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шлюбів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16ED6EDD" w14:textId="77777777" w:rsidR="007E5233" w:rsidRPr="00D23C1E" w:rsidRDefault="007E5233">
      <w:pPr>
        <w:jc w:val="both"/>
        <w:rPr>
          <w:lang w:val="ru-RU"/>
        </w:rPr>
      </w:pPr>
    </w:p>
    <w:p w14:paraId="2DC2CBE2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25146E67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4. ЕМІГРАЦІЯ ТА КРИЗА БІЖЕНЦІВ</w:t>
      </w:r>
    </w:p>
    <w:p w14:paraId="1BDC1BF8" w14:textId="77777777" w:rsidR="007E5233" w:rsidRPr="00D23C1E" w:rsidRDefault="007E5233">
      <w:pPr>
        <w:jc w:val="both"/>
        <w:rPr>
          <w:lang w:val="ru-RU"/>
        </w:rPr>
      </w:pPr>
    </w:p>
    <w:p w14:paraId="6629B58F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Масова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вимушена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еміграція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одним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ключових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чинників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кризи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Згідно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даними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Управління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Верховного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комісара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ООН у справах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(УВКБ ООН), на початок 2025 року за межами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зареєстровано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6,9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найбільший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потік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Європі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часів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Другої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світової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війни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69271F31" w14:textId="77777777" w:rsidR="007E5233" w:rsidRPr="00D23C1E" w:rsidRDefault="007E5233">
      <w:pPr>
        <w:jc w:val="both"/>
        <w:rPr>
          <w:lang w:val="ru-RU"/>
        </w:rPr>
      </w:pPr>
    </w:p>
    <w:p w14:paraId="1CE47864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Критично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важливий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аспект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статевовікова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структура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серед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них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налічується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близько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800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тисяч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жінок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репродуктивного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віку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(18–44 роки).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Відплив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цієї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групи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безпосередньо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поглиблює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кризу,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позаяк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саме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жінки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формують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майбутній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потенціал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03EB42CA" w14:textId="77777777" w:rsidR="007E5233" w:rsidRPr="00D23C1E" w:rsidRDefault="007E5233">
      <w:pPr>
        <w:jc w:val="both"/>
        <w:rPr>
          <w:lang w:val="ru-RU"/>
        </w:rPr>
      </w:pPr>
    </w:p>
    <w:p w14:paraId="736DE42B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Готовність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повертатись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стрімко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знижується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Якщо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2022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близько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74%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висловлювали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намір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повернутися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після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закінчення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війни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то у 2024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лише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53%, а 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березневим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дослідженням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Центру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економічної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стратегії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2025 року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вже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43%.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Фактично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повернулись: 660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тисяч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2022 р.,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лише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98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тисяч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2025 р.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мінімум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всі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роки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вторгнення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59D74CF1" w14:textId="77777777" w:rsidR="007E5233" w:rsidRPr="00D23C1E" w:rsidRDefault="007E5233">
      <w:pPr>
        <w:jc w:val="both"/>
        <w:rPr>
          <w:lang w:val="ru-RU"/>
        </w:rPr>
      </w:pPr>
    </w:p>
    <w:p w14:paraId="33AF9530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71FB31E5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5. РЕГІОНАЛЬНІ ВІДМІННОСТІ</w:t>
      </w:r>
    </w:p>
    <w:p w14:paraId="4CB607C4" w14:textId="77777777" w:rsidR="007E5233" w:rsidRPr="00D23C1E" w:rsidRDefault="007E5233">
      <w:pPr>
        <w:jc w:val="both"/>
        <w:rPr>
          <w:lang w:val="ru-RU"/>
        </w:rPr>
      </w:pPr>
    </w:p>
    <w:p w14:paraId="7E54C17E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ситуація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суттєво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різниться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залежно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регіону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Найгірший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стан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спостерігається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прифронтових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постраждалих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окупації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областях:</w:t>
      </w:r>
    </w:p>
    <w:p w14:paraId="148FF011" w14:textId="77777777" w:rsidR="007E5233" w:rsidRPr="00D23C1E" w:rsidRDefault="007E5233">
      <w:pPr>
        <w:jc w:val="both"/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7E5233" w14:paraId="7EB8641B" w14:textId="77777777">
        <w:tc>
          <w:tcPr>
            <w:tcW w:w="3230" w:type="dxa"/>
          </w:tcPr>
          <w:p w14:paraId="70F9883A" w14:textId="77777777" w:rsidR="007E5233" w:rsidRDefault="00000000">
            <w:pPr>
              <w:jc w:val="center"/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</w:rPr>
              <w:t>Область</w:t>
            </w:r>
            <w:proofErr w:type="spellEnd"/>
          </w:p>
        </w:tc>
        <w:tc>
          <w:tcPr>
            <w:tcW w:w="3230" w:type="dxa"/>
          </w:tcPr>
          <w:p w14:paraId="2FEC00E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Співвідн. смертн./народж.</w:t>
            </w:r>
          </w:p>
        </w:tc>
        <w:tc>
          <w:tcPr>
            <w:tcW w:w="3230" w:type="dxa"/>
          </w:tcPr>
          <w:p w14:paraId="0BEC2E49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Характеристика</w:t>
            </w:r>
          </w:p>
        </w:tc>
      </w:tr>
      <w:tr w:rsidR="007E5233" w14:paraId="55837497" w14:textId="77777777">
        <w:tc>
          <w:tcPr>
            <w:tcW w:w="3230" w:type="dxa"/>
          </w:tcPr>
          <w:p w14:paraId="02E56BD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Херсонська</w:t>
            </w:r>
          </w:p>
        </w:tc>
        <w:tc>
          <w:tcPr>
            <w:tcW w:w="3230" w:type="dxa"/>
          </w:tcPr>
          <w:p w14:paraId="3667506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понад 12:1</w:t>
            </w:r>
          </w:p>
        </w:tc>
        <w:tc>
          <w:tcPr>
            <w:tcW w:w="3230" w:type="dxa"/>
          </w:tcPr>
          <w:p w14:paraId="348460D4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Найгірший показник в Україні</w:t>
            </w:r>
          </w:p>
        </w:tc>
      </w:tr>
      <w:tr w:rsidR="007E5233" w14:paraId="1D85BB04" w14:textId="77777777">
        <w:tc>
          <w:tcPr>
            <w:tcW w:w="3230" w:type="dxa"/>
          </w:tcPr>
          <w:p w14:paraId="2F1C9AF3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Донецька</w:t>
            </w:r>
          </w:p>
        </w:tc>
        <w:tc>
          <w:tcPr>
            <w:tcW w:w="3230" w:type="dxa"/>
          </w:tcPr>
          <w:p w14:paraId="77712AC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~10:1</w:t>
            </w:r>
          </w:p>
        </w:tc>
        <w:tc>
          <w:tcPr>
            <w:tcW w:w="3230" w:type="dxa"/>
          </w:tcPr>
          <w:p w14:paraId="4B83E219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Зона активних бойових дій</w:t>
            </w:r>
          </w:p>
        </w:tc>
      </w:tr>
      <w:tr w:rsidR="007E5233" w14:paraId="44D33139" w14:textId="77777777">
        <w:tc>
          <w:tcPr>
            <w:tcW w:w="3230" w:type="dxa"/>
          </w:tcPr>
          <w:p w14:paraId="2E644B71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Запорізька</w:t>
            </w:r>
          </w:p>
        </w:tc>
        <w:tc>
          <w:tcPr>
            <w:tcW w:w="3230" w:type="dxa"/>
          </w:tcPr>
          <w:p w14:paraId="58AEF05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~8:1</w:t>
            </w:r>
          </w:p>
        </w:tc>
        <w:tc>
          <w:tcPr>
            <w:tcW w:w="3230" w:type="dxa"/>
          </w:tcPr>
          <w:p w14:paraId="4A47F01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Частково окупована</w:t>
            </w:r>
          </w:p>
        </w:tc>
      </w:tr>
      <w:tr w:rsidR="007E5233" w14:paraId="5D573CE2" w14:textId="77777777">
        <w:tc>
          <w:tcPr>
            <w:tcW w:w="3230" w:type="dxa"/>
          </w:tcPr>
          <w:p w14:paraId="75142362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Харківська</w:t>
            </w:r>
          </w:p>
        </w:tc>
        <w:tc>
          <w:tcPr>
            <w:tcW w:w="3230" w:type="dxa"/>
          </w:tcPr>
          <w:p w14:paraId="209E51FA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~7:1</w:t>
            </w:r>
          </w:p>
        </w:tc>
        <w:tc>
          <w:tcPr>
            <w:tcW w:w="3230" w:type="dxa"/>
          </w:tcPr>
          <w:p w14:paraId="74BBA28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Прикордонний регіон</w:t>
            </w:r>
          </w:p>
        </w:tc>
      </w:tr>
      <w:tr w:rsidR="007E5233" w14:paraId="3FBBCA12" w14:textId="77777777">
        <w:tc>
          <w:tcPr>
            <w:tcW w:w="3230" w:type="dxa"/>
          </w:tcPr>
          <w:p w14:paraId="76C77F24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Дніпропетровська</w:t>
            </w:r>
          </w:p>
        </w:tc>
        <w:tc>
          <w:tcPr>
            <w:tcW w:w="3230" w:type="dxa"/>
          </w:tcPr>
          <w:p w14:paraId="5E658E7F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~6:1</w:t>
            </w:r>
          </w:p>
        </w:tc>
        <w:tc>
          <w:tcPr>
            <w:tcW w:w="3230" w:type="dxa"/>
          </w:tcPr>
          <w:p w14:paraId="7918993E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Промисловий регіон</w:t>
            </w:r>
          </w:p>
        </w:tc>
      </w:tr>
      <w:tr w:rsidR="007E5233" w14:paraId="0EFF4A52" w14:textId="77777777">
        <w:tc>
          <w:tcPr>
            <w:tcW w:w="3230" w:type="dxa"/>
          </w:tcPr>
          <w:p w14:paraId="2243F9C5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Кіровоградська</w:t>
            </w:r>
          </w:p>
        </w:tc>
        <w:tc>
          <w:tcPr>
            <w:tcW w:w="3230" w:type="dxa"/>
          </w:tcPr>
          <w:p w14:paraId="24D1BD41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~4:1</w:t>
            </w:r>
          </w:p>
        </w:tc>
        <w:tc>
          <w:tcPr>
            <w:tcW w:w="3230" w:type="dxa"/>
          </w:tcPr>
          <w:p w14:paraId="1D56336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Зона депресії</w:t>
            </w:r>
          </w:p>
        </w:tc>
      </w:tr>
      <w:tr w:rsidR="007E5233" w14:paraId="6AE7166A" w14:textId="77777777">
        <w:tc>
          <w:tcPr>
            <w:tcW w:w="3230" w:type="dxa"/>
          </w:tcPr>
          <w:p w14:paraId="72D2D2F9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Рівненська</w:t>
            </w:r>
          </w:p>
        </w:tc>
        <w:tc>
          <w:tcPr>
            <w:tcW w:w="3230" w:type="dxa"/>
          </w:tcPr>
          <w:p w14:paraId="1CF49A96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~1,6:1</w:t>
            </w:r>
          </w:p>
        </w:tc>
        <w:tc>
          <w:tcPr>
            <w:tcW w:w="3230" w:type="dxa"/>
          </w:tcPr>
          <w:p w14:paraId="6EDB375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Відносно стабільна</w:t>
            </w:r>
          </w:p>
        </w:tc>
      </w:tr>
      <w:tr w:rsidR="007E5233" w14:paraId="4DC342B4" w14:textId="77777777">
        <w:tc>
          <w:tcPr>
            <w:tcW w:w="3230" w:type="dxa"/>
          </w:tcPr>
          <w:p w14:paraId="3E53CCA1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Волинська</w:t>
            </w:r>
          </w:p>
        </w:tc>
        <w:tc>
          <w:tcPr>
            <w:tcW w:w="3230" w:type="dxa"/>
          </w:tcPr>
          <w:p w14:paraId="2FDE1A86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~1,7:1</w:t>
            </w:r>
          </w:p>
        </w:tc>
        <w:tc>
          <w:tcPr>
            <w:tcW w:w="3230" w:type="dxa"/>
          </w:tcPr>
          <w:p w14:paraId="76AC5EF1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Відносно стабільна</w:t>
            </w:r>
          </w:p>
        </w:tc>
      </w:tr>
      <w:tr w:rsidR="007E5233" w14:paraId="4421CF4D" w14:textId="77777777">
        <w:tc>
          <w:tcPr>
            <w:tcW w:w="3230" w:type="dxa"/>
          </w:tcPr>
          <w:p w14:paraId="56E2D6A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Закарпатська</w:t>
            </w:r>
          </w:p>
        </w:tc>
        <w:tc>
          <w:tcPr>
            <w:tcW w:w="3230" w:type="dxa"/>
          </w:tcPr>
          <w:p w14:paraId="575251CF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~1,8:1</w:t>
            </w:r>
          </w:p>
        </w:tc>
        <w:tc>
          <w:tcPr>
            <w:tcW w:w="3230" w:type="dxa"/>
          </w:tcPr>
          <w:p w14:paraId="0C195D6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Відносно стабільна</w:t>
            </w:r>
          </w:p>
        </w:tc>
      </w:tr>
      <w:tr w:rsidR="007E5233" w14:paraId="7A1754A1" w14:textId="77777777">
        <w:tc>
          <w:tcPr>
            <w:tcW w:w="3230" w:type="dxa"/>
          </w:tcPr>
          <w:p w14:paraId="601A995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Чернівецька</w:t>
            </w:r>
          </w:p>
        </w:tc>
        <w:tc>
          <w:tcPr>
            <w:tcW w:w="3230" w:type="dxa"/>
          </w:tcPr>
          <w:p w14:paraId="777A36D6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~2,1:1</w:t>
            </w:r>
          </w:p>
        </w:tc>
        <w:tc>
          <w:tcPr>
            <w:tcW w:w="3230" w:type="dxa"/>
          </w:tcPr>
          <w:p w14:paraId="26969679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Відносно стабільна</w:t>
            </w:r>
          </w:p>
        </w:tc>
      </w:tr>
      <w:tr w:rsidR="007E5233" w14:paraId="03EE3EE1" w14:textId="77777777">
        <w:tc>
          <w:tcPr>
            <w:tcW w:w="3230" w:type="dxa"/>
          </w:tcPr>
          <w:p w14:paraId="6C1698E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Львівська</w:t>
            </w:r>
          </w:p>
        </w:tc>
        <w:tc>
          <w:tcPr>
            <w:tcW w:w="3230" w:type="dxa"/>
          </w:tcPr>
          <w:p w14:paraId="39F5A06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~2,5:1</w:t>
            </w:r>
          </w:p>
        </w:tc>
        <w:tc>
          <w:tcPr>
            <w:tcW w:w="3230" w:type="dxa"/>
          </w:tcPr>
          <w:p w14:paraId="1F1857D5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+230 народжень у 2025 р.</w:t>
            </w:r>
          </w:p>
        </w:tc>
      </w:tr>
    </w:tbl>
    <w:p w14:paraId="65EEEF90" w14:textId="77777777" w:rsidR="007E5233" w:rsidRDefault="007E5233">
      <w:pPr>
        <w:jc w:val="both"/>
      </w:pPr>
    </w:p>
    <w:p w14:paraId="1A695F80" w14:textId="77777777" w:rsidR="007E5233" w:rsidRDefault="00000000">
      <w:pPr>
        <w:jc w:val="center"/>
      </w:pPr>
      <w:r>
        <w:rPr>
          <w:rFonts w:ascii="Times New Roman" w:hAnsi="Times New Roman" w:cs="Times New Roman"/>
          <w:i/>
          <w:sz w:val="28"/>
        </w:rPr>
        <w:t>Таблиця 2. Регіональні відмінності демографічної ситуації в Україні (2025 р.)</w:t>
      </w:r>
    </w:p>
    <w:p w14:paraId="57817276" w14:textId="77777777" w:rsidR="007E5233" w:rsidRDefault="007E5233">
      <w:pPr>
        <w:jc w:val="both"/>
      </w:pPr>
    </w:p>
    <w:p w14:paraId="1C110537" w14:textId="77777777" w:rsidR="007E5233" w:rsidRDefault="00000000">
      <w:pPr>
        <w:ind w:firstLine="709"/>
        <w:jc w:val="both"/>
      </w:pPr>
      <w:r>
        <w:rPr>
          <w:rFonts w:ascii="Times New Roman" w:hAnsi="Times New Roman" w:cs="Times New Roman"/>
          <w:sz w:val="28"/>
        </w:rPr>
        <w:t>Відносна стійкість Західної України пояснюється збереженням традиційних цінностей, вищим рівнем релігійності та суттєво меншим безпосереднім впливом бойових дій.</w:t>
      </w:r>
    </w:p>
    <w:p w14:paraId="5401DB7B" w14:textId="77777777" w:rsidR="007E5233" w:rsidRDefault="007E5233">
      <w:pPr>
        <w:jc w:val="both"/>
      </w:pPr>
    </w:p>
    <w:p w14:paraId="664DE8FB" w14:textId="77777777" w:rsidR="007E5233" w:rsidRDefault="00000000">
      <w:r>
        <w:br w:type="page"/>
      </w:r>
    </w:p>
    <w:p w14:paraId="55EFC338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6. СТАРІННЯ СУСПІЛЬСТВА</w:t>
      </w:r>
    </w:p>
    <w:p w14:paraId="6A21139B" w14:textId="77777777" w:rsidR="007E5233" w:rsidRPr="00D23C1E" w:rsidRDefault="007E5233">
      <w:pPr>
        <w:jc w:val="both"/>
        <w:rPr>
          <w:lang w:val="ru-RU"/>
        </w:rPr>
      </w:pPr>
    </w:p>
    <w:p w14:paraId="11FA2077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старіння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закономірним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наслідком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зниження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тривалого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зростання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середнього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віку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Медіанний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станом на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становить 42,9 року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один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найвищих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показників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не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лише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Європі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але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й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всьому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світі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43BC3213" w14:textId="77777777" w:rsidR="007E5233" w:rsidRPr="00D23C1E" w:rsidRDefault="007E5233">
      <w:pPr>
        <w:jc w:val="both"/>
        <w:rPr>
          <w:lang w:val="ru-RU"/>
        </w:rPr>
      </w:pPr>
    </w:p>
    <w:p w14:paraId="25D9C943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Частка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віком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65 і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більше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досягла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22%,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тоді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як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частка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дітей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18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скоротилась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15%. Таке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вікове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співвідношення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означає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критично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високе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навантаження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ринок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праці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пенсійну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систему.</w:t>
      </w:r>
    </w:p>
    <w:p w14:paraId="2F0AD852" w14:textId="77777777" w:rsidR="007E5233" w:rsidRPr="00D23C1E" w:rsidRDefault="007E5233">
      <w:pPr>
        <w:jc w:val="both"/>
        <w:rPr>
          <w:lang w:val="ru-RU"/>
        </w:rPr>
      </w:pPr>
    </w:p>
    <w:p w14:paraId="4E19987B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Особливо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тривожними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дані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про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тривалість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життя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оцінками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уряду,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середня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тривалість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життя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чоловіків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знизилась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65,2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(до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вторгнення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) до 57,3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2024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Для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жінок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74,4 до 70,9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Такий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рівень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(57,3 р. для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чоловіків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) є одним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найнижчих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Європі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й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свідчить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про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безпосередній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вплив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воєнних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втрат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46FB8697" w14:textId="77777777" w:rsidR="007E5233" w:rsidRPr="00D23C1E" w:rsidRDefault="007E5233">
      <w:pPr>
        <w:jc w:val="both"/>
        <w:rPr>
          <w:lang w:val="ru-RU"/>
        </w:rPr>
      </w:pPr>
    </w:p>
    <w:p w14:paraId="3A673BE0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2570E53B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7. ЕКОНОМІЧНІ НАСЛІДКИ ДЕМОГРАФІЧНОЇ КРИЗИ</w:t>
      </w:r>
    </w:p>
    <w:p w14:paraId="7716CEA3" w14:textId="77777777" w:rsidR="007E5233" w:rsidRPr="00D23C1E" w:rsidRDefault="007E5233">
      <w:pPr>
        <w:jc w:val="both"/>
        <w:rPr>
          <w:lang w:val="ru-RU"/>
        </w:rPr>
      </w:pPr>
    </w:p>
    <w:p w14:paraId="41024AFC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матиме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глибокі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довгострокові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наслідки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для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економіки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Ключові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напрями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негативного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впливу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:</w:t>
      </w:r>
    </w:p>
    <w:p w14:paraId="1003847C" w14:textId="77777777" w:rsidR="007E5233" w:rsidRPr="00D23C1E" w:rsidRDefault="007E5233">
      <w:pPr>
        <w:jc w:val="both"/>
        <w:rPr>
          <w:lang w:val="ru-RU"/>
        </w:rPr>
      </w:pPr>
    </w:p>
    <w:p w14:paraId="71FE41D7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t xml:space="preserve">7.1.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Ринок</w:t>
      </w:r>
      <w:proofErr w:type="spellEnd"/>
      <w:r w:rsidRPr="00D23C1E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праці</w:t>
      </w:r>
      <w:proofErr w:type="spellEnd"/>
      <w:r w:rsidRPr="00D23C1E">
        <w:rPr>
          <w:rFonts w:ascii="Times New Roman" w:hAnsi="Times New Roman" w:cs="Times New Roman"/>
          <w:b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виробничий</w:t>
      </w:r>
      <w:proofErr w:type="spellEnd"/>
      <w:r w:rsidRPr="00D23C1E">
        <w:rPr>
          <w:rFonts w:ascii="Times New Roman" w:hAnsi="Times New Roman" w:cs="Times New Roman"/>
          <w:b/>
          <w:sz w:val="28"/>
          <w:lang w:val="ru-RU"/>
        </w:rPr>
        <w:t xml:space="preserve"> сектор</w:t>
      </w:r>
    </w:p>
    <w:p w14:paraId="4230C92B" w14:textId="77777777" w:rsidR="007E5233" w:rsidRPr="00D23C1E" w:rsidRDefault="007E5233">
      <w:pPr>
        <w:jc w:val="both"/>
        <w:rPr>
          <w:lang w:val="ru-RU"/>
        </w:rPr>
      </w:pPr>
    </w:p>
    <w:p w14:paraId="64A25E65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оцінкою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організації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Easy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Business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протягом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наступного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десятиріччя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ринку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праці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виникне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дефіцит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близько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4,5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працівників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Більшу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частину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цього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дефіциту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формує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відтік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56% з них (2,8 млн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) — особи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працездатного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віку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Особливо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критичним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дефіцит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кваліфікованих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фахівців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сферах </w:t>
      </w:r>
      <w:r>
        <w:rPr>
          <w:rFonts w:ascii="Times New Roman" w:hAnsi="Times New Roman" w:cs="Times New Roman"/>
          <w:sz w:val="28"/>
        </w:rPr>
        <w:t>IT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медицини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інженерії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науки.</w:t>
      </w:r>
    </w:p>
    <w:p w14:paraId="440C387C" w14:textId="77777777" w:rsidR="007E5233" w:rsidRPr="00D23C1E" w:rsidRDefault="007E5233">
      <w:pPr>
        <w:jc w:val="both"/>
        <w:rPr>
          <w:lang w:val="ru-RU"/>
        </w:rPr>
      </w:pPr>
    </w:p>
    <w:p w14:paraId="23DFC730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t xml:space="preserve">7.2.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Фінансовий</w:t>
      </w:r>
      <w:proofErr w:type="spellEnd"/>
      <w:r w:rsidRPr="00D23C1E">
        <w:rPr>
          <w:rFonts w:ascii="Times New Roman" w:hAnsi="Times New Roman" w:cs="Times New Roman"/>
          <w:b/>
          <w:sz w:val="28"/>
          <w:lang w:val="ru-RU"/>
        </w:rPr>
        <w:t xml:space="preserve"> сектор та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пенсійна</w:t>
      </w:r>
      <w:proofErr w:type="spellEnd"/>
      <w:r w:rsidRPr="00D23C1E">
        <w:rPr>
          <w:rFonts w:ascii="Times New Roman" w:hAnsi="Times New Roman" w:cs="Times New Roman"/>
          <w:b/>
          <w:sz w:val="28"/>
          <w:lang w:val="ru-RU"/>
        </w:rPr>
        <w:t xml:space="preserve"> система</w:t>
      </w:r>
    </w:p>
    <w:p w14:paraId="5AE9439E" w14:textId="77777777" w:rsidR="007E5233" w:rsidRPr="00D23C1E" w:rsidRDefault="007E5233">
      <w:pPr>
        <w:jc w:val="both"/>
        <w:rPr>
          <w:lang w:val="ru-RU"/>
        </w:rPr>
      </w:pPr>
    </w:p>
    <w:p w14:paraId="41D3F3AB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кількості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платників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податків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при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зростанні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частки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літніх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людей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формує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пряму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загрозу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стійкості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пенсійної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системи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навантаження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держбюджет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зростає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менше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працюючих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мають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утримувати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більше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пенсіонерів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потребують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соціального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захисту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Споживчий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попит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скорочується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гальмує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відновлення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ВВП.</w:t>
      </w:r>
    </w:p>
    <w:p w14:paraId="7B37B6D7" w14:textId="77777777" w:rsidR="007E5233" w:rsidRPr="00D23C1E" w:rsidRDefault="007E5233">
      <w:pPr>
        <w:jc w:val="both"/>
        <w:rPr>
          <w:lang w:val="ru-RU"/>
        </w:rPr>
      </w:pPr>
    </w:p>
    <w:p w14:paraId="236E6080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t xml:space="preserve">7.3.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Регіональний</w:t>
      </w:r>
      <w:proofErr w:type="spellEnd"/>
      <w:r w:rsidRPr="00D23C1E">
        <w:rPr>
          <w:rFonts w:ascii="Times New Roman" w:hAnsi="Times New Roman" w:cs="Times New Roman"/>
          <w:b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розвиток</w:t>
      </w:r>
      <w:proofErr w:type="spellEnd"/>
    </w:p>
    <w:p w14:paraId="5C78D4DB" w14:textId="77777777" w:rsidR="007E5233" w:rsidRPr="00D23C1E" w:rsidRDefault="007E5233">
      <w:pPr>
        <w:jc w:val="both"/>
        <w:rPr>
          <w:lang w:val="ru-RU"/>
        </w:rPr>
      </w:pPr>
    </w:p>
    <w:p w14:paraId="228AC4E7" w14:textId="77777777" w:rsidR="007E5233" w:rsidRPr="00D23C1E" w:rsidRDefault="00000000">
      <w:pPr>
        <w:ind w:firstLine="709"/>
        <w:jc w:val="both"/>
        <w:rPr>
          <w:lang w:val="ru-RU"/>
        </w:rPr>
      </w:pP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Прифронтові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постраждалі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окупації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регіони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Донецька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Запорізька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Херсонська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Харківська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Миколаївська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обл.)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зазнають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найбільш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катастрофічного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Без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активної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міграційної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політики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регіони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ризикують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депопуляції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2035–2040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рр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40B0A89C" w14:textId="77777777" w:rsidR="007E5233" w:rsidRPr="00D23C1E" w:rsidRDefault="007E5233">
      <w:pPr>
        <w:jc w:val="both"/>
        <w:rPr>
          <w:lang w:val="ru-RU"/>
        </w:rPr>
      </w:pPr>
    </w:p>
    <w:p w14:paraId="54414894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678A42C9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8. ЗАХОДИ ДЕРЖАВИ ТА ПРОГНОЗИ</w:t>
      </w:r>
    </w:p>
    <w:p w14:paraId="3E30FDE0" w14:textId="77777777" w:rsidR="007E5233" w:rsidRPr="00D23C1E" w:rsidRDefault="007E5233">
      <w:pPr>
        <w:jc w:val="both"/>
        <w:rPr>
          <w:lang w:val="ru-RU"/>
        </w:rPr>
      </w:pPr>
    </w:p>
    <w:p w14:paraId="78884094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t xml:space="preserve">8.1. </w:t>
      </w:r>
      <w:proofErr w:type="spellStart"/>
      <w:r w:rsidRPr="00D23C1E">
        <w:rPr>
          <w:rFonts w:ascii="Times New Roman" w:hAnsi="Times New Roman" w:cs="Times New Roman"/>
          <w:b/>
          <w:sz w:val="28"/>
          <w:lang w:val="ru-RU"/>
        </w:rPr>
        <w:t>Чинні</w:t>
      </w:r>
      <w:proofErr w:type="spellEnd"/>
      <w:r w:rsidRPr="00D23C1E">
        <w:rPr>
          <w:rFonts w:ascii="Times New Roman" w:hAnsi="Times New Roman" w:cs="Times New Roman"/>
          <w:b/>
          <w:sz w:val="28"/>
          <w:lang w:val="ru-RU"/>
        </w:rPr>
        <w:t xml:space="preserve"> заходи</w:t>
      </w:r>
    </w:p>
    <w:p w14:paraId="1E22758A" w14:textId="77777777" w:rsidR="007E5233" w:rsidRPr="00D23C1E" w:rsidRDefault="007E5233">
      <w:pPr>
        <w:jc w:val="both"/>
        <w:rPr>
          <w:lang w:val="ru-RU"/>
        </w:rPr>
      </w:pPr>
    </w:p>
    <w:p w14:paraId="2B03E7B5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У 2024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уряд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затвердив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Стратегію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розвитку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2040 року,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зосередившись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трьох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напрямках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стимулюванні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поверненні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залученні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трудових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мігрантів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4FDCC38D" w14:textId="77777777" w:rsidR="007E5233" w:rsidRPr="00D23C1E" w:rsidRDefault="007E5233">
      <w:pPr>
        <w:jc w:val="both"/>
        <w:rPr>
          <w:lang w:val="ru-RU"/>
        </w:rPr>
      </w:pPr>
    </w:p>
    <w:p w14:paraId="6346C5EC" w14:textId="77777777" w:rsidR="007E5233" w:rsidRPr="00D23C1E" w:rsidRDefault="00000000">
      <w:pPr>
        <w:ind w:left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Збільшення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одноразової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виплати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при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народженні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дитини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50 000 грн (2025 р.);</w:t>
      </w:r>
    </w:p>
    <w:p w14:paraId="2D23D670" w14:textId="77777777" w:rsidR="007E5233" w:rsidRPr="00D23C1E" w:rsidRDefault="00000000">
      <w:pPr>
        <w:ind w:left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Введення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податкових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пільг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для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сімей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дітьми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(2025 р.);</w:t>
      </w:r>
    </w:p>
    <w:p w14:paraId="52E64926" w14:textId="77777777" w:rsidR="007E5233" w:rsidRPr="00D23C1E" w:rsidRDefault="00000000">
      <w:pPr>
        <w:ind w:left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Програми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будівництва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доступного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житла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для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молодих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сімей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;</w:t>
      </w:r>
    </w:p>
    <w:p w14:paraId="67911510" w14:textId="77777777" w:rsidR="007E5233" w:rsidRPr="00D23C1E" w:rsidRDefault="00000000">
      <w:pPr>
        <w:ind w:left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Розширення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мережі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дитячих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дошкільних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закладів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;</w:t>
      </w:r>
    </w:p>
    <w:p w14:paraId="43E1F3FC" w14:textId="77777777" w:rsidR="007E5233" w:rsidRPr="00D23C1E" w:rsidRDefault="00000000">
      <w:pPr>
        <w:ind w:left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Програма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повернення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українських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залучення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діаспори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;</w:t>
      </w:r>
    </w:p>
    <w:p w14:paraId="4E59D6F9" w14:textId="77777777" w:rsidR="007E5233" w:rsidRPr="00D23C1E" w:rsidRDefault="00000000">
      <w:pPr>
        <w:ind w:left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Залучення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кваліфікованих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мігрантів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третіх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країн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фахівців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і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студентів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;</w:t>
      </w:r>
    </w:p>
    <w:p w14:paraId="6798F2C9" w14:textId="77777777" w:rsidR="007E5233" w:rsidRPr="00D23C1E" w:rsidRDefault="00000000">
      <w:pPr>
        <w:ind w:left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Міжнародне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партнерство з ЄС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сфері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відновлення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71A6EB2C" w14:textId="77777777" w:rsidR="007E5233" w:rsidRPr="00D23C1E" w:rsidRDefault="007E5233">
      <w:pPr>
        <w:jc w:val="both"/>
        <w:rPr>
          <w:lang w:val="ru-RU"/>
        </w:rPr>
      </w:pPr>
    </w:p>
    <w:p w14:paraId="2B98F53D" w14:textId="77777777" w:rsidR="007E5233" w:rsidRDefault="00000000">
      <w:pPr>
        <w:jc w:val="both"/>
      </w:pPr>
      <w:r>
        <w:rPr>
          <w:rFonts w:ascii="Times New Roman" w:hAnsi="Times New Roman" w:cs="Times New Roman"/>
          <w:b/>
          <w:sz w:val="28"/>
        </w:rPr>
        <w:t>8.2. Прогнози чисельності населення</w:t>
      </w:r>
    </w:p>
    <w:p w14:paraId="2605018C" w14:textId="77777777" w:rsidR="007E5233" w:rsidRDefault="007E5233">
      <w:pPr>
        <w:jc w:val="both"/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7E5233" w14:paraId="2AD4EAD3" w14:textId="77777777">
        <w:tc>
          <w:tcPr>
            <w:tcW w:w="2422" w:type="dxa"/>
          </w:tcPr>
          <w:p w14:paraId="2919304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Рік</w:t>
            </w:r>
          </w:p>
        </w:tc>
        <w:tc>
          <w:tcPr>
            <w:tcW w:w="2422" w:type="dxa"/>
          </w:tcPr>
          <w:p w14:paraId="465DD42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Прогнозна чисельність</w:t>
            </w:r>
          </w:p>
        </w:tc>
        <w:tc>
          <w:tcPr>
            <w:tcW w:w="2422" w:type="dxa"/>
          </w:tcPr>
          <w:p w14:paraId="18A0DD7F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Джерело</w:t>
            </w:r>
          </w:p>
        </w:tc>
        <w:tc>
          <w:tcPr>
            <w:tcW w:w="2422" w:type="dxa"/>
          </w:tcPr>
          <w:p w14:paraId="6E5E183E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b/>
                <w:sz w:val="26"/>
              </w:rPr>
              <w:t>Сценарій</w:t>
            </w:r>
          </w:p>
        </w:tc>
      </w:tr>
      <w:tr w:rsidR="007E5233" w14:paraId="4F9193FE" w14:textId="77777777">
        <w:tc>
          <w:tcPr>
            <w:tcW w:w="2422" w:type="dxa"/>
          </w:tcPr>
          <w:p w14:paraId="4541747F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2030 р.</w:t>
            </w:r>
          </w:p>
        </w:tc>
        <w:tc>
          <w:tcPr>
            <w:tcW w:w="2422" w:type="dxa"/>
          </w:tcPr>
          <w:p w14:paraId="7B1F0FCA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~31 млн</w:t>
            </w:r>
          </w:p>
        </w:tc>
        <w:tc>
          <w:tcPr>
            <w:tcW w:w="2422" w:type="dxa"/>
          </w:tcPr>
          <w:p w14:paraId="71ADA88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МВФ (2025)</w:t>
            </w:r>
          </w:p>
        </w:tc>
        <w:tc>
          <w:tcPr>
            <w:tcW w:w="2422" w:type="dxa"/>
          </w:tcPr>
          <w:p w14:paraId="2E27FFE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базовий</w:t>
            </w:r>
          </w:p>
        </w:tc>
      </w:tr>
      <w:tr w:rsidR="007E5233" w14:paraId="1E87113B" w14:textId="77777777">
        <w:tc>
          <w:tcPr>
            <w:tcW w:w="2422" w:type="dxa"/>
          </w:tcPr>
          <w:p w14:paraId="1EE744E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2037 р.</w:t>
            </w:r>
          </w:p>
        </w:tc>
        <w:tc>
          <w:tcPr>
            <w:tcW w:w="2422" w:type="dxa"/>
          </w:tcPr>
          <w:p w14:paraId="294B0C4A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~30 млн</w:t>
            </w:r>
          </w:p>
        </w:tc>
        <w:tc>
          <w:tcPr>
            <w:tcW w:w="2422" w:type="dxa"/>
          </w:tcPr>
          <w:p w14:paraId="3F23397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Інст. демографії НАН</w:t>
            </w:r>
          </w:p>
        </w:tc>
        <w:tc>
          <w:tcPr>
            <w:tcW w:w="2422" w:type="dxa"/>
          </w:tcPr>
          <w:p w14:paraId="4560681E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базовий</w:t>
            </w:r>
          </w:p>
        </w:tc>
      </w:tr>
      <w:tr w:rsidR="007E5233" w14:paraId="0F45F659" w14:textId="77777777">
        <w:tc>
          <w:tcPr>
            <w:tcW w:w="2422" w:type="dxa"/>
          </w:tcPr>
          <w:p w14:paraId="3EACBF1A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2040 р.</w:t>
            </w:r>
          </w:p>
        </w:tc>
        <w:tc>
          <w:tcPr>
            <w:tcW w:w="2422" w:type="dxa"/>
          </w:tcPr>
          <w:p w14:paraId="042C2AE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28–35 млн</w:t>
            </w:r>
          </w:p>
        </w:tc>
        <w:tc>
          <w:tcPr>
            <w:tcW w:w="2422" w:type="dxa"/>
          </w:tcPr>
          <w:p w14:paraId="2D76AD52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Уряд України</w:t>
            </w:r>
          </w:p>
        </w:tc>
        <w:tc>
          <w:tcPr>
            <w:tcW w:w="2422" w:type="dxa"/>
          </w:tcPr>
          <w:p w14:paraId="3CE3EE9E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пес./опт.</w:t>
            </w:r>
          </w:p>
        </w:tc>
      </w:tr>
      <w:tr w:rsidR="007E5233" w14:paraId="7ED62715" w14:textId="77777777">
        <w:tc>
          <w:tcPr>
            <w:tcW w:w="2422" w:type="dxa"/>
          </w:tcPr>
          <w:p w14:paraId="0A086ABC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2041 р.</w:t>
            </w:r>
          </w:p>
        </w:tc>
        <w:tc>
          <w:tcPr>
            <w:tcW w:w="2422" w:type="dxa"/>
          </w:tcPr>
          <w:p w14:paraId="7FF35CD3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28–30 млн</w:t>
            </w:r>
          </w:p>
        </w:tc>
        <w:tc>
          <w:tcPr>
            <w:tcW w:w="2422" w:type="dxa"/>
          </w:tcPr>
          <w:p w14:paraId="363D0323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Незалежні експерти</w:t>
            </w:r>
          </w:p>
        </w:tc>
        <w:tc>
          <w:tcPr>
            <w:tcW w:w="2422" w:type="dxa"/>
          </w:tcPr>
          <w:p w14:paraId="5DAE328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базовий</w:t>
            </w:r>
          </w:p>
        </w:tc>
      </w:tr>
      <w:tr w:rsidR="007E5233" w14:paraId="620FCD62" w14:textId="77777777">
        <w:tc>
          <w:tcPr>
            <w:tcW w:w="2422" w:type="dxa"/>
          </w:tcPr>
          <w:p w14:paraId="78A644F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2050 р.</w:t>
            </w:r>
          </w:p>
        </w:tc>
        <w:tc>
          <w:tcPr>
            <w:tcW w:w="2422" w:type="dxa"/>
          </w:tcPr>
          <w:p w14:paraId="1DB1A190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~25 млн</w:t>
            </w:r>
          </w:p>
        </w:tc>
        <w:tc>
          <w:tcPr>
            <w:tcW w:w="2422" w:type="dxa"/>
          </w:tcPr>
          <w:p w14:paraId="428FCA55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ООН / WIIW</w:t>
            </w:r>
          </w:p>
        </w:tc>
        <w:tc>
          <w:tcPr>
            <w:tcW w:w="2422" w:type="dxa"/>
          </w:tcPr>
          <w:p w14:paraId="2152017D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поточна тенд.</w:t>
            </w:r>
          </w:p>
        </w:tc>
      </w:tr>
      <w:tr w:rsidR="007E5233" w14:paraId="1EFDA44A" w14:textId="77777777">
        <w:tc>
          <w:tcPr>
            <w:tcW w:w="2422" w:type="dxa"/>
          </w:tcPr>
          <w:p w14:paraId="1347128E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2100 р.</w:t>
            </w:r>
          </w:p>
        </w:tc>
        <w:tc>
          <w:tcPr>
            <w:tcW w:w="2422" w:type="dxa"/>
          </w:tcPr>
          <w:p w14:paraId="289F7EEB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~15 млн</w:t>
            </w:r>
          </w:p>
        </w:tc>
        <w:tc>
          <w:tcPr>
            <w:tcW w:w="2422" w:type="dxa"/>
          </w:tcPr>
          <w:p w14:paraId="09D4D318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ООН</w:t>
            </w:r>
          </w:p>
        </w:tc>
        <w:tc>
          <w:tcPr>
            <w:tcW w:w="2422" w:type="dxa"/>
          </w:tcPr>
          <w:p w14:paraId="44B2EB67" w14:textId="77777777" w:rsidR="007E5233" w:rsidRDefault="00000000">
            <w:pPr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песимістичний</w:t>
            </w:r>
          </w:p>
        </w:tc>
      </w:tr>
    </w:tbl>
    <w:p w14:paraId="03946482" w14:textId="77777777" w:rsidR="007E5233" w:rsidRDefault="007E5233">
      <w:pPr>
        <w:jc w:val="both"/>
      </w:pPr>
    </w:p>
    <w:p w14:paraId="6EE0767D" w14:textId="77777777" w:rsidR="007E5233" w:rsidRDefault="00000000">
      <w:pPr>
        <w:jc w:val="center"/>
      </w:pPr>
      <w:r>
        <w:rPr>
          <w:rFonts w:ascii="Times New Roman" w:hAnsi="Times New Roman" w:cs="Times New Roman"/>
          <w:i/>
          <w:sz w:val="28"/>
        </w:rPr>
        <w:lastRenderedPageBreak/>
        <w:t>Таблиця 3. Прогнози чисельності населення України</w:t>
      </w:r>
    </w:p>
    <w:p w14:paraId="342E7A25" w14:textId="77777777" w:rsidR="007E5233" w:rsidRDefault="007E5233">
      <w:pPr>
        <w:jc w:val="both"/>
      </w:pPr>
    </w:p>
    <w:p w14:paraId="7610A419" w14:textId="77777777" w:rsidR="007E5233" w:rsidRPr="00D23C1E" w:rsidRDefault="00000000">
      <w:pPr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</w:rPr>
        <w:t xml:space="preserve">Віденський інститут міжнародних економічних досліджень (WIIW, 2023) зробив висновок, що "незалежно від тривалості війни та подальшої військової ескалації, Україна навряд чи відновиться демографічно від наслідків вторгнення.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Навіть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2040 р. вона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матиме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лише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близько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35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приблизно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20%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менше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ніж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початку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повномасштабної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війни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."</w:t>
      </w:r>
    </w:p>
    <w:p w14:paraId="777437EF" w14:textId="77777777" w:rsidR="007E5233" w:rsidRPr="00D23C1E" w:rsidRDefault="007E5233">
      <w:pPr>
        <w:jc w:val="both"/>
        <w:rPr>
          <w:lang w:val="ru-RU"/>
        </w:rPr>
      </w:pPr>
    </w:p>
    <w:p w14:paraId="4092B88C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57BE9BEA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ВИСНОВКИ</w:t>
      </w:r>
    </w:p>
    <w:p w14:paraId="46703DAB" w14:textId="77777777" w:rsidR="007E5233" w:rsidRPr="00D23C1E" w:rsidRDefault="007E5233">
      <w:pPr>
        <w:jc w:val="both"/>
        <w:rPr>
          <w:lang w:val="ru-RU"/>
        </w:rPr>
      </w:pPr>
    </w:p>
    <w:p w14:paraId="5AFAA4E8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1.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криза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однією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найгостріших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сучасному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світі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У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смертність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(485 296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)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перевищила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(168 778)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майже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у три рази, 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сумарний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коефіцієнт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</w:rPr>
        <w:t>TFR</w:t>
      </w:r>
      <w:r w:rsidRPr="00D23C1E">
        <w:rPr>
          <w:rFonts w:ascii="Times New Roman" w:hAnsi="Times New Roman" w:cs="Times New Roman"/>
          <w:sz w:val="28"/>
          <w:lang w:val="ru-RU"/>
        </w:rPr>
        <w:t xml:space="preserve"> = 0,9 є одним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найнижчих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планеті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5C9545AD" w14:textId="77777777" w:rsidR="007E5233" w:rsidRPr="00D23C1E" w:rsidRDefault="007E5233">
      <w:pPr>
        <w:jc w:val="both"/>
        <w:rPr>
          <w:lang w:val="ru-RU"/>
        </w:rPr>
      </w:pPr>
    </w:p>
    <w:p w14:paraId="659EDF2D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2.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Із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2022 по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втратила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~10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осіб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Загальна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чисельність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скоротилась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28–33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(без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урахування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тимчасово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окупованих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територій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).</w:t>
      </w:r>
    </w:p>
    <w:p w14:paraId="1AE4BFAE" w14:textId="77777777" w:rsidR="007E5233" w:rsidRPr="00D23C1E" w:rsidRDefault="007E5233">
      <w:pPr>
        <w:jc w:val="both"/>
        <w:rPr>
          <w:lang w:val="ru-RU"/>
        </w:rPr>
      </w:pPr>
    </w:p>
    <w:p w14:paraId="549A3320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3. 6,9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перебуває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за кордоном як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Лише 43% з них у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році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планують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повернутись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батьківщину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означає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що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значна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частина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втрат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є структурно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незворотною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3AA84651" w14:textId="77777777" w:rsidR="007E5233" w:rsidRPr="00D23C1E" w:rsidRDefault="007E5233">
      <w:pPr>
        <w:jc w:val="both"/>
        <w:rPr>
          <w:lang w:val="ru-RU"/>
        </w:rPr>
      </w:pPr>
    </w:p>
    <w:p w14:paraId="649E5648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4.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криза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несе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прямі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економічні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загрози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дефіцит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~4,5 млн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робітників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ризики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пенсійної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системи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уповільнення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відновлення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споживчого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попиту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29610597" w14:textId="77777777" w:rsidR="007E5233" w:rsidRPr="00D23C1E" w:rsidRDefault="007E5233">
      <w:pPr>
        <w:jc w:val="both"/>
        <w:rPr>
          <w:lang w:val="ru-RU"/>
        </w:rPr>
      </w:pPr>
    </w:p>
    <w:p w14:paraId="0A2027E2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5. Без системного та комплексного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підходу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населення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може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скоротитись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~25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2050 р. та до ~15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мільйонів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2100 р. (прогноз ООН).</w:t>
      </w:r>
    </w:p>
    <w:p w14:paraId="0EA6BB28" w14:textId="77777777" w:rsidR="007E5233" w:rsidRPr="00D23C1E" w:rsidRDefault="007E5233">
      <w:pPr>
        <w:jc w:val="both"/>
        <w:rPr>
          <w:lang w:val="ru-RU"/>
        </w:rPr>
      </w:pPr>
    </w:p>
    <w:p w14:paraId="2D66ADE5" w14:textId="77777777" w:rsidR="007E5233" w:rsidRPr="00D23C1E" w:rsidRDefault="00000000">
      <w:pPr>
        <w:ind w:firstLine="709"/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6.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Подолання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кризи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потребує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одночасного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застосування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заходів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трьох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напрямків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: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стимулювання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народжуваності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фінансові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пільги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соціальна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інфраструктура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),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повернення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діаспори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(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безпека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зайнятість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якість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життя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),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залучення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трудових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мігрантів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розвитку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регіонів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</w:p>
    <w:p w14:paraId="572A0527" w14:textId="77777777" w:rsidR="007E5233" w:rsidRPr="00D23C1E" w:rsidRDefault="007E5233">
      <w:pPr>
        <w:jc w:val="both"/>
        <w:rPr>
          <w:lang w:val="ru-RU"/>
        </w:rPr>
      </w:pPr>
    </w:p>
    <w:p w14:paraId="021496A4" w14:textId="77777777" w:rsidR="007E5233" w:rsidRPr="00D23C1E" w:rsidRDefault="00000000">
      <w:pPr>
        <w:rPr>
          <w:lang w:val="ru-RU"/>
        </w:rPr>
      </w:pPr>
      <w:r w:rsidRPr="00D23C1E">
        <w:rPr>
          <w:lang w:val="ru-RU"/>
        </w:rPr>
        <w:br w:type="page"/>
      </w:r>
    </w:p>
    <w:p w14:paraId="6AE3D383" w14:textId="77777777" w:rsidR="007E5233" w:rsidRPr="00D23C1E" w:rsidRDefault="00000000">
      <w:pPr>
        <w:jc w:val="center"/>
        <w:rPr>
          <w:lang w:val="ru-RU"/>
        </w:rPr>
      </w:pPr>
      <w:r w:rsidRPr="00D23C1E">
        <w:rPr>
          <w:rFonts w:ascii="Times New Roman" w:hAnsi="Times New Roman" w:cs="Times New Roman"/>
          <w:b/>
          <w:sz w:val="28"/>
          <w:lang w:val="ru-RU"/>
        </w:rPr>
        <w:lastRenderedPageBreak/>
        <w:t>СПИСОК ВИКОРИСТАНИХ ДЖЕРЕЛ</w:t>
      </w:r>
    </w:p>
    <w:p w14:paraId="413642CD" w14:textId="77777777" w:rsidR="007E5233" w:rsidRPr="00D23C1E" w:rsidRDefault="007E5233">
      <w:pPr>
        <w:jc w:val="both"/>
        <w:rPr>
          <w:lang w:val="ru-RU"/>
        </w:rPr>
      </w:pPr>
    </w:p>
    <w:p w14:paraId="59AD86C4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1.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Міністерство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юстиції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Статистика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реєстрації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актів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цивільного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стану за 2025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рік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— К., 2026. — Режим доступу: </w:t>
      </w:r>
      <w:proofErr w:type="spellStart"/>
      <w:r>
        <w:rPr>
          <w:rFonts w:ascii="Times New Roman" w:hAnsi="Times New Roman" w:cs="Times New Roman"/>
          <w:sz w:val="28"/>
        </w:rPr>
        <w:t>minjust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</w:t>
      </w:r>
      <w:r>
        <w:rPr>
          <w:rFonts w:ascii="Times New Roman" w:hAnsi="Times New Roman" w:cs="Times New Roman"/>
          <w:sz w:val="28"/>
        </w:rPr>
        <w:t>gov</w:t>
      </w:r>
      <w:r w:rsidRPr="00D23C1E">
        <w:rPr>
          <w:rFonts w:ascii="Times New Roman" w:hAnsi="Times New Roman" w:cs="Times New Roman"/>
          <w:sz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</w:rPr>
        <w:t>ua</w:t>
      </w:r>
      <w:proofErr w:type="spellEnd"/>
    </w:p>
    <w:p w14:paraId="7117F44D" w14:textId="77777777" w:rsidR="007E5233" w:rsidRDefault="00000000">
      <w:pPr>
        <w:jc w:val="both"/>
      </w:pPr>
      <w:r>
        <w:rPr>
          <w:rFonts w:ascii="Times New Roman" w:hAnsi="Times New Roman" w:cs="Times New Roman"/>
          <w:sz w:val="28"/>
        </w:rPr>
        <w:t>2. Міжнародний валютний фонд (МВФ). World Economic Outlook — Population Data. — 2025.</w:t>
      </w:r>
    </w:p>
    <w:p w14:paraId="3F042BC7" w14:textId="77777777" w:rsidR="007E5233" w:rsidRDefault="00000000">
      <w:pPr>
        <w:jc w:val="both"/>
      </w:pPr>
      <w:r>
        <w:rPr>
          <w:rFonts w:ascii="Times New Roman" w:hAnsi="Times New Roman" w:cs="Times New Roman"/>
          <w:sz w:val="28"/>
        </w:rPr>
        <w:t>3. УВКБ ООН. Ukraine Refugee Situation. — 2025. — Режим доступу: unhcr.org/ukraine</w:t>
      </w:r>
    </w:p>
    <w:p w14:paraId="1E104A3C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4.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Лібанова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Е.М.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ін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Демографічна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ситуація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в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прогнози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до 2040 р. /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Інститут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демографії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та проблем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якості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життя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НАН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України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 — К., 2025.</w:t>
      </w:r>
    </w:p>
    <w:p w14:paraId="71FCAA93" w14:textId="77777777" w:rsidR="007E5233" w:rsidRPr="00D23C1E" w:rsidRDefault="00000000">
      <w:pPr>
        <w:jc w:val="both"/>
        <w:rPr>
          <w:lang w:val="ru-RU"/>
        </w:rPr>
      </w:pPr>
      <w:r w:rsidRPr="00D23C1E">
        <w:rPr>
          <w:rFonts w:ascii="Times New Roman" w:hAnsi="Times New Roman" w:cs="Times New Roman"/>
          <w:sz w:val="28"/>
          <w:lang w:val="ru-RU"/>
        </w:rPr>
        <w:t xml:space="preserve">5. Центр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економічної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стратегії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.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Дослідження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намірів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повернення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українських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 xml:space="preserve"> </w:t>
      </w:r>
      <w:proofErr w:type="spellStart"/>
      <w:r w:rsidRPr="00D23C1E">
        <w:rPr>
          <w:rFonts w:ascii="Times New Roman" w:hAnsi="Times New Roman" w:cs="Times New Roman"/>
          <w:sz w:val="28"/>
          <w:lang w:val="ru-RU"/>
        </w:rPr>
        <w:t>біженців</w:t>
      </w:r>
      <w:proofErr w:type="spellEnd"/>
      <w:r w:rsidRPr="00D23C1E">
        <w:rPr>
          <w:rFonts w:ascii="Times New Roman" w:hAnsi="Times New Roman" w:cs="Times New Roman"/>
          <w:sz w:val="28"/>
          <w:lang w:val="ru-RU"/>
        </w:rPr>
        <w:t>. — Березень 2025.</w:t>
      </w:r>
    </w:p>
    <w:p w14:paraId="0528ADE3" w14:textId="77777777" w:rsidR="007E5233" w:rsidRDefault="00000000">
      <w:pPr>
        <w:jc w:val="both"/>
      </w:pPr>
      <w:r>
        <w:rPr>
          <w:rFonts w:ascii="Times New Roman" w:hAnsi="Times New Roman" w:cs="Times New Roman"/>
          <w:sz w:val="28"/>
        </w:rPr>
        <w:t>6. Vienna Institute for International Economic Studies (WIIW). Ukraine Demographic Projections. — 2023.</w:t>
      </w:r>
    </w:p>
    <w:p w14:paraId="04A380E9" w14:textId="77777777" w:rsidR="007E5233" w:rsidRDefault="00000000">
      <w:pPr>
        <w:jc w:val="both"/>
      </w:pPr>
      <w:r>
        <w:rPr>
          <w:rFonts w:ascii="Times New Roman" w:hAnsi="Times New Roman" w:cs="Times New Roman"/>
          <w:sz w:val="28"/>
        </w:rPr>
        <w:t>7. EuroMaidan Press. Ukraine Fertility Rate Demographic Crisis / This Is How a Nation Disappears. — 17 вересня 2025.</w:t>
      </w:r>
    </w:p>
    <w:p w14:paraId="0F951AE7" w14:textId="77777777" w:rsidR="007E5233" w:rsidRDefault="00000000">
      <w:pPr>
        <w:jc w:val="both"/>
      </w:pPr>
      <w:r>
        <w:rPr>
          <w:rFonts w:ascii="Times New Roman" w:hAnsi="Times New Roman" w:cs="Times New Roman"/>
          <w:sz w:val="28"/>
        </w:rPr>
        <w:t>8. Wilson Center. Kennan Cable No. 88: Ukraine's Plans for Demographic Recovery. — 2025.</w:t>
      </w:r>
    </w:p>
    <w:p w14:paraId="6635C27E" w14:textId="77777777" w:rsidR="007E5233" w:rsidRDefault="00000000">
      <w:pPr>
        <w:jc w:val="both"/>
      </w:pPr>
      <w:r>
        <w:rPr>
          <w:rFonts w:ascii="Times New Roman" w:hAnsi="Times New Roman" w:cs="Times New Roman"/>
          <w:sz w:val="28"/>
        </w:rPr>
        <w:t>9. Centre for European Policy Analysis (CEPA). How to Fix Ukraine's People Shortage. — 2025.</w:t>
      </w:r>
    </w:p>
    <w:p w14:paraId="37734CEA" w14:textId="77777777" w:rsidR="007E5233" w:rsidRDefault="00000000">
      <w:pPr>
        <w:jc w:val="both"/>
      </w:pPr>
      <w:r>
        <w:rPr>
          <w:rFonts w:ascii="Times New Roman" w:hAnsi="Times New Roman" w:cs="Times New Roman"/>
          <w:sz w:val="28"/>
        </w:rPr>
        <w:t>10. Think Global Health. Reversing Ukraine's Population Loss After Four Years of War. — 2026.</w:t>
      </w:r>
    </w:p>
    <w:sectPr w:rsidR="007E5233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9166887">
    <w:abstractNumId w:val="8"/>
  </w:num>
  <w:num w:numId="2" w16cid:durableId="350768116">
    <w:abstractNumId w:val="6"/>
  </w:num>
  <w:num w:numId="3" w16cid:durableId="1288899312">
    <w:abstractNumId w:val="5"/>
  </w:num>
  <w:num w:numId="4" w16cid:durableId="1753695067">
    <w:abstractNumId w:val="4"/>
  </w:num>
  <w:num w:numId="5" w16cid:durableId="1471938612">
    <w:abstractNumId w:val="7"/>
  </w:num>
  <w:num w:numId="6" w16cid:durableId="1376195424">
    <w:abstractNumId w:val="3"/>
  </w:num>
  <w:num w:numId="7" w16cid:durableId="1414740950">
    <w:abstractNumId w:val="2"/>
  </w:num>
  <w:num w:numId="8" w16cid:durableId="1020815651">
    <w:abstractNumId w:val="1"/>
  </w:num>
  <w:num w:numId="9" w16cid:durableId="672948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5BB"/>
    <w:rsid w:val="00034616"/>
    <w:rsid w:val="0006063C"/>
    <w:rsid w:val="0015074B"/>
    <w:rsid w:val="0029639D"/>
    <w:rsid w:val="00326F90"/>
    <w:rsid w:val="007E5233"/>
    <w:rsid w:val="00AA1D8D"/>
    <w:rsid w:val="00B47730"/>
    <w:rsid w:val="00CB0664"/>
    <w:rsid w:val="00D23C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7AE2B6"/>
  <w14:defaultImageDpi w14:val="300"/>
  <w15:docId w15:val="{F9A05819-6C53-4B20-9596-F60A22307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1921</Words>
  <Characters>10954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Константин Троцький</cp:lastModifiedBy>
  <cp:revision>2</cp:revision>
  <dcterms:created xsi:type="dcterms:W3CDTF">2013-12-23T23:15:00Z</dcterms:created>
  <dcterms:modified xsi:type="dcterms:W3CDTF">2026-03-10T07:18:00Z</dcterms:modified>
  <cp:category/>
</cp:coreProperties>
</file>