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5.669291338583093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5210175</wp:posOffset>
            </wp:positionH>
            <wp:positionV relativeFrom="page">
              <wp:posOffset>590550</wp:posOffset>
            </wp:positionV>
            <wp:extent cx="1905000" cy="1905000"/>
            <wp:effectExtent b="0" l="0" r="0" t="0"/>
            <wp:wrapNone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ind w:left="-566.9291338582677" w:right="5.669291338583093" w:firstLine="0"/>
        <w:jc w:val="both"/>
        <w:rPr/>
      </w:pPr>
      <w:bookmarkStart w:colFirst="0" w:colLast="0" w:name="_5eoapu5x804w" w:id="0"/>
      <w:bookmarkEnd w:id="0"/>
      <w:r w:rsidDel="00000000" w:rsidR="00000000" w:rsidRPr="00000000">
        <w:rPr>
          <w:rtl w:val="0"/>
        </w:rPr>
        <w:t xml:space="preserve">Felhasználói kézikönyv</w:t>
        <w:br w:type="textWrapping"/>
        <w:t xml:space="preserve">SAM // Jelentkezések</w:t>
      </w:r>
    </w:p>
    <w:p w:rsidR="00000000" w:rsidDel="00000000" w:rsidP="00000000" w:rsidRDefault="00000000" w:rsidRPr="00000000" w14:paraId="00000013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cc0000"/>
          <w:rtl w:val="0"/>
        </w:rPr>
        <w:t xml:space="preserve">BIZALMAS!</w:t>
      </w:r>
    </w:p>
    <w:p w:rsidR="00000000" w:rsidDel="00000000" w:rsidP="00000000" w:rsidRDefault="00000000" w:rsidRPr="00000000" w14:paraId="00000019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cc0000"/>
          <w:rtl w:val="0"/>
        </w:rPr>
        <w:t xml:space="preserve">KIZÁRÓLAG BELSŐ HASZNÁLATRA</w:t>
      </w:r>
    </w:p>
    <w:p w:rsidR="00000000" w:rsidDel="00000000" w:rsidP="00000000" w:rsidRDefault="00000000" w:rsidRPr="00000000" w14:paraId="0000001A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i w:val="1"/>
          <w:iCs w:val="1"/>
          <w:color w:val="2ea4dd"/>
        </w:rPr>
      </w:pPr>
      <w:r w:rsidDel="00000000" w:rsidR="00000000" w:rsidRPr="00000000">
        <w:rPr>
          <w:i w:val="1"/>
          <w:iCs w:val="1"/>
          <w:color w:val="2ea4dd"/>
          <w:rtl w:val="0"/>
        </w:rPr>
        <w:t xml:space="preserve">utolsó módosítás dátuma:</w:t>
      </w:r>
    </w:p>
    <w:p w:rsidR="00000000" w:rsidDel="00000000" w:rsidP="00000000" w:rsidRDefault="00000000" w:rsidRPr="00000000" w14:paraId="00000029">
      <w:pPr>
        <w:jc w:val="right"/>
        <w:rPr>
          <w:i w:val="1"/>
          <w:iCs w:val="1"/>
          <w:color w:val="2ea4dd"/>
        </w:rPr>
      </w:pPr>
      <w:r w:rsidDel="00000000" w:rsidR="00000000" w:rsidRPr="00000000">
        <w:rPr>
          <w:i w:val="1"/>
          <w:iCs w:val="1"/>
          <w:color w:val="2ea4dd"/>
          <w:rtl w:val="0"/>
        </w:rPr>
        <w:t xml:space="preserve">2026.06.15</w:t>
      </w:r>
    </w:p>
    <w:p w:rsidR="00000000" w:rsidDel="00000000" w:rsidP="00000000" w:rsidRDefault="00000000" w:rsidRPr="00000000" w14:paraId="0000002A">
      <w:pPr>
        <w:jc w:val="right"/>
        <w:rPr>
          <w:i w:val="1"/>
          <w:iCs w:val="1"/>
          <w:color w:val="2ea4d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i w:val="1"/>
          <w:iCs w:val="1"/>
          <w:color w:val="2ea4dd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color w:val="2ea4dd"/>
          <w:sz w:val="32"/>
          <w:szCs w:val="32"/>
          <w:rtl w:val="0"/>
        </w:rPr>
        <w:t xml:space="preserve">Tartalomjegyzék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sdt>
      <w:sdtPr>
        <w:id w:val="6835256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1tt7e8v9ckw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Bevezető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l18t8i4fvf1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Jelentkezések kezelése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2nikma736s6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Jelentkezési státuszok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ftnkgau51s3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Jelentkezési állapotok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vba08vlx6jp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Jelentkező állapotának módosítása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xndk7pha5a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Tömeges állapotváltozás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fb1gpxqpdh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Megjegyzések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ihgoiylvt7a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Másik munkára jelentkeztetés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360" w:righ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lmi8u2zawzw"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Jelentkezés előzményei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3b9t32as59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és riport szűrők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ind w:left="0" w:righ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ebgp4yu98h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Automatikus email értesítők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66.9291338582677" w:right="5.669291338583093" w:firstLine="0"/>
        <w:jc w:val="both"/>
        <w:rPr>
          <w:rFonts w:ascii="Open Sans" w:cs="Open Sans" w:eastAsia="Open Sans" w:hAnsi="Open Sans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66.9291338582677" w:right="5.669291338583093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ind w:right="5.669291338583093"/>
        <w:jc w:val="both"/>
        <w:rPr/>
      </w:pPr>
      <w:bookmarkStart w:colFirst="0" w:colLast="0" w:name="_gyvp9sicw5x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ind w:right="5.669291338583093"/>
        <w:jc w:val="both"/>
        <w:rPr>
          <w:sz w:val="32"/>
          <w:szCs w:val="32"/>
        </w:rPr>
      </w:pPr>
      <w:bookmarkStart w:colFirst="0" w:colLast="0" w:name="_g1tt7e8v9ckw" w:id="2"/>
      <w:bookmarkEnd w:id="2"/>
      <w:r w:rsidDel="00000000" w:rsidR="00000000" w:rsidRPr="00000000">
        <w:rPr>
          <w:rtl w:val="0"/>
        </w:rPr>
        <w:t xml:space="preserve">Bevezető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Meló-Diák Magyarország első és iskolaszövetkezete, 1983 óta fáradozik azon, hogy a diákoknak releváns munkalehetőséget biztosítson.  Piacvezetőként nagy a felelősségünk, munkánkban a legfontosabb, hogy a lehető leghatékonyabban és a legmegfelelőbb módon bánjunk az ügyfelekkel. A ,,Z” generációsok (azok a diákok, akik 1996 után és 2009 előtt születtek) fontosnak tartják a visszajelzést, biztonságban szeretnék érezni magukat. Egy kutatás szerint, ma már nem is elsősorban munkahelyet, sokkal inkább munkaadót választanak, emiatt a ,,digitális bennszülöttek” generációja különleges kihívás elé állítanak minket.</w:t>
      </w:r>
    </w:p>
    <w:p w:rsidR="00000000" w:rsidDel="00000000" w:rsidP="00000000" w:rsidRDefault="00000000" w:rsidRPr="00000000" w14:paraId="00000041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diákok és a szövetkezet közötti mindennapi kapcsolattartásban fontos szerepe van annak, hogy folyamatosan tájékoztassuk a jelentkezőket minden általuk beadott jelentkezés státuszáról, még akkor is, ha esetleg a cég válaszára várni kell, esetleg a jelentkezés elutasításra került. Ebben az esetben tudunk neki másik lehetőséget ajánlani. </w:t>
      </w:r>
    </w:p>
    <w:p w:rsidR="00000000" w:rsidDel="00000000" w:rsidP="00000000" w:rsidRDefault="00000000" w:rsidRPr="00000000" w14:paraId="00000043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szoftver kialakításánál az alábbi szempontokat helyeztük előtérbe::</w:t>
      </w:r>
    </w:p>
    <w:p w:rsidR="00000000" w:rsidDel="00000000" w:rsidP="00000000" w:rsidRDefault="00000000" w:rsidRPr="00000000" w14:paraId="00000045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right="5.669291338583093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Átláthatóság, könnyű kezelés:</w:t>
      </w:r>
      <w:r w:rsidDel="00000000" w:rsidR="00000000" w:rsidRPr="00000000">
        <w:rPr>
          <w:rtl w:val="0"/>
        </w:rPr>
        <w:t xml:space="preserve"> Rendszeren belüli egységes, GDPR (adatkezelési) szabályoknak megfelelő, központi adatbázis létrehozása, aminek segítségével egy helyen, könnyen és átláthatóan kezelhessük a futó hirdetéseket és az azokra történő jelentkezések folyamatát az elejétől a végéig.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right="5.669291338583093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Gyorsaság, operatív elérhetőség:</w:t>
      </w:r>
      <w:r w:rsidDel="00000000" w:rsidR="00000000" w:rsidRPr="00000000">
        <w:rPr>
          <w:rtl w:val="0"/>
        </w:rPr>
        <w:t xml:space="preserve"> A toborzás folyamata gyorsabbá válik, egy- egy pozíció vagy jelölt kapcsán csak egy helyről kell begyűjteni az információkat.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right="5.669291338583093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Visszajelzés és kapcsolattartás:</w:t>
      </w:r>
      <w:r w:rsidDel="00000000" w:rsidR="00000000" w:rsidRPr="00000000">
        <w:rPr>
          <w:rtl w:val="0"/>
        </w:rPr>
        <w:t xml:space="preserve"> A rendszerben lehetőség van arra, hogy a diákok folyamatos visszajelzést kapjanak arról, épp hol tart a jelentkezésük a kiválasztás folyamatában. Ennek köszönhetően elkerülhető az, hogy az esetleges adminisztratív hiba miatt elvesszen egy-egy jelentkezés. (Asztalon sok színes cetli, amin diák telefonszámok gyülekeznek, majd elvesznek a káoszban).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right="5.669291338583093" w:hanging="360"/>
        <w:jc w:val="both"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Nyomonkövethetőség:</w:t>
      </w:r>
      <w:r w:rsidDel="00000000" w:rsidR="00000000" w:rsidRPr="00000000">
        <w:rPr>
          <w:rtl w:val="0"/>
        </w:rPr>
        <w:t xml:space="preserve"> Mivel a diákokkal történő teljes kommunikáció a rendszeren belül történik, pontosan visszakövethető, hogy ki mikor mit beszélt az adott diákkal. </w:t>
      </w:r>
    </w:p>
    <w:p w:rsidR="00000000" w:rsidDel="00000000" w:rsidP="00000000" w:rsidRDefault="00000000" w:rsidRPr="00000000" w14:paraId="0000004A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81638" cy="1275823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1275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734188</wp:posOffset>
            </wp:positionV>
            <wp:extent cx="449350" cy="449350"/>
            <wp:effectExtent b="92413" l="92413" r="92413" t="92413"/>
            <wp:wrapNone/>
            <wp:docPr id="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ind w:right="5.669291338583093"/>
        <w:jc w:val="both"/>
        <w:rPr/>
      </w:pPr>
      <w:bookmarkStart w:colFirst="0" w:colLast="0" w:name="_1k3iyffehap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ind w:right="5.669291338583093"/>
        <w:jc w:val="both"/>
        <w:rPr/>
      </w:pPr>
      <w:bookmarkStart w:colFirst="0" w:colLast="0" w:name="_ul18t8i4fvf1" w:id="4"/>
      <w:bookmarkEnd w:id="4"/>
      <w:r w:rsidDel="00000000" w:rsidR="00000000" w:rsidRPr="00000000">
        <w:rPr>
          <w:rtl w:val="0"/>
        </w:rPr>
        <w:t xml:space="preserve">Jelentkezések kezelése</w:t>
      </w:r>
    </w:p>
    <w:p w:rsidR="00000000" w:rsidDel="00000000" w:rsidP="00000000" w:rsidRDefault="00000000" w:rsidRPr="00000000" w14:paraId="0000004F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kezelt és kezelendő jelentkezőket a menüpontba belépve listázza a rendszer.</w:t>
      </w:r>
    </w:p>
    <w:p w:rsidR="00000000" w:rsidDel="00000000" w:rsidP="00000000" w:rsidRDefault="00000000" w:rsidRPr="00000000" w14:paraId="00000051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299163" cy="276222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9163" cy="27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ind w:right="5.669291338583093"/>
        <w:jc w:val="both"/>
        <w:rPr/>
      </w:pPr>
      <w:bookmarkStart w:colFirst="0" w:colLast="0" w:name="_v2nikma736s6" w:id="5"/>
      <w:bookmarkEnd w:id="5"/>
      <w:r w:rsidDel="00000000" w:rsidR="00000000" w:rsidRPr="00000000">
        <w:rPr>
          <w:rtl w:val="0"/>
        </w:rPr>
        <w:t xml:space="preserve">Jelentkezési státuszok</w:t>
      </w:r>
    </w:p>
    <w:p w:rsidR="00000000" w:rsidDel="00000000" w:rsidP="00000000" w:rsidRDefault="00000000" w:rsidRPr="00000000" w14:paraId="00000056">
      <w:pPr>
        <w:ind w:right="5.66929133858309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jelentkezési státuszok azt a célt szolgálják, hogy mindig tudd, aktuálisan mely diákokat kell felhívni. Ahogy kezeled a jelentkezőket, a státuszok automatikusan beállításra kerülnek és ha eljön az ideje, hogy újra foglalkozni kell a jelentkezővel, akkor újra kezelendő státuszban visszakapod a lead-et. </w:t>
      </w:r>
    </w:p>
    <w:p w:rsidR="00000000" w:rsidDel="00000000" w:rsidP="00000000" w:rsidRDefault="00000000" w:rsidRPr="00000000" w14:paraId="00000058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Hogy mennyi idő után lesz egy jelentkező, akit nem értél el telefon újra kezelendő, megfelelő jogosultsággal a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Hirdetés alapbeállításainál</w:t>
        </w:r>
      </w:hyperlink>
      <w:r w:rsidDel="00000000" w:rsidR="00000000" w:rsidRPr="00000000">
        <w:rPr>
          <w:rtl w:val="0"/>
        </w:rPr>
        <w:t xml:space="preserve"> személyre szabható.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right="5.669291338583093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-266699</wp:posOffset>
            </wp:positionH>
            <wp:positionV relativeFrom="paragraph">
              <wp:posOffset>228600</wp:posOffset>
            </wp:positionV>
            <wp:extent cx="266700" cy="180203"/>
            <wp:effectExtent b="0" l="0" r="0" t="0"/>
            <wp:wrapNone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802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9870.0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9045"/>
        <w:tblGridChange w:id="0">
          <w:tblGrid>
            <w:gridCol w:w="825"/>
            <w:gridCol w:w="90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right="5.669291338583093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99999" w:space="0" w:sz="4" w:val="single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141.7322834645671" w:right="5.66929133858309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kezelendő jelentkezőket jelzi.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4455" cy="216303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455" cy="2163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141.7322834645671" w:right="5.66929133858309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jelentkezés kezelve volt.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000000" w:space="0" w:sz="0" w:val="nil"/>
              <w:right w:color="999999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73161" cy="242050"/>
                  <wp:effectExtent b="0" l="0" r="0" t="0"/>
                  <wp:docPr id="1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61" cy="242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141.7322834645671" w:right="5.66929133858309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lezárt jelentkezőket jelzi. A jelentkező lezárt státuszba - felvétel esetén, elutasítás esetén, illetve jelentkezés visszavonás esetén tud kerülni. Lezárt jelentkezőnél később csak akkor lehet státuszt váltani, ha másik munkára jelentkezteted, egyéb esetben nem.</w:t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ind w:right="5.669291338583093"/>
        <w:jc w:val="both"/>
        <w:rPr/>
      </w:pPr>
      <w:bookmarkStart w:colFirst="0" w:colLast="0" w:name="_uq4ywgs6qyo2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ind w:right="5.669291338583093"/>
        <w:jc w:val="both"/>
        <w:rPr/>
      </w:pPr>
      <w:bookmarkStart w:colFirst="0" w:colLast="0" w:name="_n09mlrhsu8x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ind w:right="5.669291338583093"/>
        <w:jc w:val="both"/>
        <w:rPr/>
      </w:pPr>
      <w:bookmarkStart w:colFirst="0" w:colLast="0" w:name="_7ftnkgau51s3" w:id="8"/>
      <w:bookmarkEnd w:id="8"/>
      <w:r w:rsidDel="00000000" w:rsidR="00000000" w:rsidRPr="00000000">
        <w:rPr>
          <w:rtl w:val="0"/>
        </w:rPr>
        <w:t xml:space="preserve">Jelentkezési állapotok</w:t>
      </w:r>
    </w:p>
    <w:p w:rsidR="00000000" w:rsidDel="00000000" w:rsidP="00000000" w:rsidRDefault="00000000" w:rsidRPr="00000000" w14:paraId="00000064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jelentkezések állapota kézzel állítható a jelentkezővel történt egyeztetést követően, vagy ha új információ áll rendelkezésünkre.</w:t>
      </w:r>
    </w:p>
    <w:p w:rsidR="00000000" w:rsidDel="00000000" w:rsidP="00000000" w:rsidRDefault="00000000" w:rsidRPr="00000000" w14:paraId="00000066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55.0" w:type="dxa"/>
        <w:jc w:val="left"/>
        <w:tblInd w:w="-551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7710"/>
        <w:tblGridChange w:id="0">
          <w:tblGrid>
            <w:gridCol w:w="2145"/>
            <w:gridCol w:w="7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5329" cy="206071"/>
                  <wp:effectExtent b="0" l="0" r="0" t="0"/>
                  <wp:docPr id="21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329" cy="2060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Minden új jelentkező új állapotba kerül.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76288" cy="242960"/>
                  <wp:effectExtent b="0" l="0" r="0" t="0"/>
                  <wp:docPr id="39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288" cy="242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Ha nem érted el a diákot, a diák kezelt státuszra kerül, alapértelmezetten 4 óra múlva visszaáll kezelendő státuszra. Ha időközben a diák visszahív, akkor is tudsz új állapotot beállítani.</w:t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 megjegyzés nem publikus)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66813" cy="248665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813" cy="24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Diák visszajelzésére várunk, alapértelmezetten 3 nap múlva a státusz visszaáll kezelendőre. Állapot változás esetén kötelező megadni megjegyzést.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 megjegyzés nem publikus)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71588" cy="316101"/>
                  <wp:effectExtent b="0" l="0" r="0" t="0"/>
                  <wp:docPr id="37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588" cy="3161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Önéletrajzot várunk, alapértelmezetten 3 nap múlva a diák emlékeztető e-mailt kap, a státusz visszaáll kezelendőre.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(a megjegyzés nem publikus)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8179" cy="252164"/>
                  <wp:effectExtent b="0" l="0" r="0" t="0"/>
                  <wp:docPr id="40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79" cy="252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>
                <w:rFonts w:ascii="Open Sans" w:cs="Open Sans" w:eastAsia="Open Sans" w:hAnsi="Open Sans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Interjút kell egyeztetni a diákkal, állapotváltozás esetén meg kell adni az interjú időpontját.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1"/>
                <w:iCs w:val="1"/>
                <w:color w:val="ff0000"/>
                <w:rtl w:val="0"/>
              </w:rPr>
              <w:t xml:space="preserve">(a megjegyzés publikus!)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74034" cy="296962"/>
                  <wp:effectExtent b="0" l="0" r="0" t="0"/>
                  <wp:docPr id="50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034" cy="2969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Később kell egyeztetni a diákkal, állapotváltozás esetén meg kell adni az időpontot, hogy mikor, ebben az időpontban visszaáll kezelendő státuszra.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 megjegyzés nem publikus)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66788" cy="264255"/>
                  <wp:effectExtent b="0" l="0" r="0" t="0"/>
                  <wp:docPr id="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88" cy="2642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Sikeres felvétel esetén lezárt státuszba kerül, emailt küldünk a diáknak a sikeres felvételről.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 megjegyzés nem publikus)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13644" cy="253206"/>
                  <wp:effectExtent b="0" l="0" r="0" t="0"/>
                  <wp:docPr id="38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644" cy="2532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ind w:left="0" w:right="5.66929133858309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Ha a jelentkezőt másik munkára ajánlottad mint amire jelentkezett, a státusz lezártra változik ebben az esetben.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 megjegyzés nem publikus)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28725" cy="279400"/>
                  <wp:effectExtent b="0" l="0" r="0" t="0"/>
                  <wp:docPr id="36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27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 a jelentkezőt kampányhoz rendelted, a státusz lezártra változik ebben az esetben.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 megjegyzés nem publikus)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28725" cy="24130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24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Bevezetésre került a „Sikeres felvétel várólistára” státusz azon jelentkezők számára, akik megfelelnek a pozíció feltételeinek, azonban jelenleg nincs számukra elérhető konkrét igény vagy nyitott hely. a státusz kezeltre változik ebben az esetben.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Alapértelmezés szerint 7 nap után automatikusan visszakerül „Kezelendő” státuszba, amennyiben nem történik további intézkedés.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.599609374999964" w:hRule="atLeast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28725" cy="317500"/>
                  <wp:effectExtent b="0" l="0" r="0" t="0"/>
                  <wp:docPr id="3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31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Új státusz került bevezetésre azokhoz a jelentkezésekhez, amelyek partneri elbírálásra kerülnek továbbításra. A státusz kezelt jelentkezésnek minősül. Alapértelmezett lejárati ideje 7 nap. A lejáratot követően automatikusan visszakerül „Kezelendő” státuszba.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28725" cy="241300"/>
                  <wp:effectExtent b="0" l="0" r="0" t="0"/>
                  <wp:docPr id="49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24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Új státusz a partneri döntésre váró jelentkezések nyomon követésére.</w:t>
            </w:r>
          </w:p>
          <w:p w:rsidR="00000000" w:rsidDel="00000000" w:rsidP="00000000" w:rsidRDefault="00000000" w:rsidRPr="00000000" w14:paraId="00000081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státusz kezelt jelentkezésnek minősül. Alapértelmezett lejárati ideje </w:t>
              <w:br w:type="textWrapping"/>
              <w:t xml:space="preserve">7 nap. A lejáratot követően automatikusan visszakerül „Kezelendő” státuszba.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28725" cy="279400"/>
                  <wp:effectExtent b="0" l="0" r="0" t="0"/>
                  <wp:docPr id="45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27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Bevezetésre került az „Interjú időpontra várunk” státusz azokban az esetekben, amikor az interjú szükséges, de annak pontos időpontja még nem került egyeztetésre. Emailt kap a diák, </w:t>
            </w:r>
          </w:p>
          <w:p w:rsidR="00000000" w:rsidDel="00000000" w:rsidP="00000000" w:rsidRDefault="00000000" w:rsidRPr="00000000" w14:paraId="00000084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státuszhoz kapcsolódó kommunikációs üzenet:</w:t>
            </w:r>
          </w:p>
          <w:p w:rsidR="00000000" w:rsidDel="00000000" w:rsidP="00000000" w:rsidRDefault="00000000" w:rsidRPr="00000000" w14:paraId="00000085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ind w:left="0" w:right="5.66929133858309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„Amint rendelkezésünkre áll a pontos időpont, külön emailben értesítünk róla. </w:t>
            </w:r>
          </w:p>
          <w:p w:rsidR="00000000" w:rsidDel="00000000" w:rsidP="00000000" w:rsidRDefault="00000000" w:rsidRPr="00000000" w14:paraId="00000087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Kérjük, figyeld az emailjeidet és telefonodat, hogy ne maradj le a fontos információkról!”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58181" cy="278954"/>
                  <wp:effectExtent b="0" l="0" r="0" t="0"/>
                  <wp:docPr id="42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181" cy="2789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ind w:left="0" w:right="5.66929133858309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Elutasítás esetén lezárt státuszba kerül, emailt küldünk a diáknak az elutasításról. Megjegyzés megadása kötelező állapotváltozás esetén.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 megjegyzés nem publikus)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00113" cy="263943"/>
                  <wp:effectExtent b="0" l="0" r="0" t="0"/>
                  <wp:docPr id="28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113" cy="2639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ind w:left="0" w:right="5.669291338583093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Ha legalább háromszor próbáltad elérni sikertelenül, nem elérhető állapotba kerül, a státusza a jelentkezőnek lezárt lesz.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 megjegyzés nem publikus)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000000" w:space="0" w:sz="0" w:val="nil"/>
              <w:bottom w:color="000000" w:space="0" w:sz="0" w:val="nil"/>
              <w:right w:color="999999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69291338583093" w:firstLine="0"/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23913" cy="282060"/>
                  <wp:effectExtent b="0" l="0" r="0" t="0"/>
                  <wp:docPr id="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913" cy="282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ind w:left="0" w:right="5.669291338583093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 a diák a melodiak.hu oldalon visszavonja a jelentkezését visszavont állapotba kerül. </w:t>
            </w:r>
          </w:p>
        </w:tc>
      </w:tr>
    </w:tbl>
    <w:p w:rsidR="00000000" w:rsidDel="00000000" w:rsidP="00000000" w:rsidRDefault="00000000" w:rsidRPr="00000000" w14:paraId="0000008E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„Felvéve – sikeres” és az „Elutasítva” státuszú jelentkezők esetében a rendszer 30 napos várakozási időt alkalmaz.</w:t>
      </w:r>
    </w:p>
    <w:p w:rsidR="00000000" w:rsidDel="00000000" w:rsidP="00000000" w:rsidRDefault="00000000" w:rsidRPr="00000000" w14:paraId="00000090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jelentkező a státusz rögzítését követő 30 nap elteltével jelentkezhet ismét ugyanarra a lehetőségre.</w:t>
      </w:r>
    </w:p>
    <w:p w:rsidR="00000000" w:rsidDel="00000000" w:rsidP="00000000" w:rsidRDefault="00000000" w:rsidRPr="00000000" w14:paraId="00000092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ind w:right="5.669291338583093"/>
        <w:jc w:val="both"/>
        <w:rPr/>
      </w:pPr>
      <w:bookmarkStart w:colFirst="0" w:colLast="0" w:name="_wvba08vlx6jp" w:id="9"/>
      <w:bookmarkEnd w:id="9"/>
      <w:r w:rsidDel="00000000" w:rsidR="00000000" w:rsidRPr="00000000">
        <w:rPr>
          <w:rtl w:val="0"/>
        </w:rPr>
        <w:t xml:space="preserve">Jelentkező állapotának módosítása</w:t>
        <w:br w:type="textWrapping"/>
      </w:r>
    </w:p>
    <w:p w:rsidR="00000000" w:rsidDel="00000000" w:rsidP="00000000" w:rsidRDefault="00000000" w:rsidRPr="00000000" w14:paraId="00000095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397000"/>
            <wp:effectExtent b="0" l="0" r="0" t="0"/>
            <wp:docPr id="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4362450</wp:posOffset>
            </wp:positionH>
            <wp:positionV relativeFrom="paragraph">
              <wp:posOffset>1038225</wp:posOffset>
            </wp:positionV>
            <wp:extent cx="449350" cy="449350"/>
            <wp:effectExtent b="91932" l="91932" r="91932" t="91932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2990101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jelentkező állapotát a gyorsműveletek között a </w:t>
      </w:r>
      <w:r w:rsidDel="00000000" w:rsidR="00000000" w:rsidRPr="00000000">
        <w:rPr/>
        <w:drawing>
          <wp:inline distB="114300" distT="114300" distL="114300" distR="114300">
            <wp:extent cx="239274" cy="228398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74" cy="228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 kattintva tudod módosítani.</w:t>
      </w:r>
    </w:p>
    <w:p w:rsidR="00000000" w:rsidDel="00000000" w:rsidP="00000000" w:rsidRDefault="00000000" w:rsidRPr="00000000" w14:paraId="00000098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Ezután felugró ablakban tudod kiválasztani az állapotot. Ha az elmúlt 24 órában volt bármi változás, ez a gomb piros színű lesz </w:t>
      </w:r>
      <w:r w:rsidDel="00000000" w:rsidR="00000000" w:rsidRPr="00000000">
        <w:rPr/>
        <w:drawing>
          <wp:inline distB="114300" distT="114300" distL="114300" distR="114300">
            <wp:extent cx="207570" cy="237223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570" cy="237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26289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ind w:right="5.669291338583093"/>
        <w:jc w:val="both"/>
        <w:rPr/>
      </w:pPr>
      <w:bookmarkStart w:colFirst="0" w:colLast="0" w:name="_1pxndk7pha5a" w:id="10"/>
      <w:bookmarkEnd w:id="10"/>
      <w:r w:rsidDel="00000000" w:rsidR="00000000" w:rsidRPr="00000000">
        <w:rPr>
          <w:rtl w:val="0"/>
        </w:rPr>
        <w:t xml:space="preserve">Tömeges állapotváltozás</w:t>
      </w:r>
    </w:p>
    <w:p w:rsidR="00000000" w:rsidDel="00000000" w:rsidP="00000000" w:rsidRDefault="00000000" w:rsidRPr="00000000" w14:paraId="0000009D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Lehetőséged van tömegesen kezelni a jelentkezőket. A jelentkezőket listanézetben kijelölés után a legördülő menüben tudod kezelni.</w:t>
        <w:br w:type="textWrapping"/>
      </w:r>
    </w:p>
    <w:p w:rsidR="00000000" w:rsidDel="00000000" w:rsidP="00000000" w:rsidRDefault="00000000" w:rsidRPr="00000000" w14:paraId="0000009F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2006600"/>
            <wp:effectExtent b="0" l="0" r="0" t="0"/>
            <wp:docPr id="3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1029463</wp:posOffset>
            </wp:positionV>
            <wp:extent cx="449350" cy="449350"/>
            <wp:effectExtent b="92413" l="92413" r="92413" t="92413"/>
            <wp:wrapNone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0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Ezután felugró ablakban tudod tömegesen változtatni a jelentkezők állapotát.</w:t>
      </w:r>
    </w:p>
    <w:p w:rsidR="00000000" w:rsidDel="00000000" w:rsidP="00000000" w:rsidRDefault="00000000" w:rsidRPr="00000000" w14:paraId="000000A2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ind w:right="5.669291338583093"/>
        <w:jc w:val="both"/>
        <w:rPr/>
      </w:pPr>
      <w:bookmarkStart w:colFirst="0" w:colLast="0" w:name="_22fb1gpxqpdh" w:id="11"/>
      <w:bookmarkEnd w:id="11"/>
      <w:r w:rsidDel="00000000" w:rsidR="00000000" w:rsidRPr="00000000">
        <w:rPr>
          <w:rtl w:val="0"/>
        </w:rPr>
        <w:t xml:space="preserve">Megjegyzések</w:t>
      </w:r>
    </w:p>
    <w:p w:rsidR="00000000" w:rsidDel="00000000" w:rsidP="00000000" w:rsidRDefault="00000000" w:rsidRPr="00000000" w14:paraId="000000A4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jelentkezőhöz két esetben tudunk megjegyzést adni.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-141.73228346456688" w:right="5.669291338583093" w:hanging="360"/>
        <w:jc w:val="both"/>
        <w:rPr>
          <w:u w:val="no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Állapotváltozáshoz</w:t>
      </w:r>
      <w:r w:rsidDel="00000000" w:rsidR="00000000" w:rsidRPr="00000000">
        <w:rPr>
          <w:rtl w:val="0"/>
        </w:rPr>
        <w:br w:type="textWrapping"/>
        <w:t xml:space="preserve">Állapot módosítása esetén tudod megadni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-141.73228346456688" w:right="5.669291338583093" w:hanging="360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Jelentkezés történethez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right="5.669291338583093"/>
        <w:jc w:val="both"/>
        <w:rPr/>
      </w:pPr>
      <w:r w:rsidDel="00000000" w:rsidR="00000000" w:rsidRPr="00000000">
        <w:rPr>
          <w:rtl w:val="0"/>
        </w:rPr>
        <w:tab/>
        <w:t xml:space="preserve">A gyorsműveletek között </w:t>
      </w:r>
      <w:r w:rsidDel="00000000" w:rsidR="00000000" w:rsidRPr="00000000">
        <w:rPr/>
        <w:drawing>
          <wp:inline distB="114300" distT="114300" distL="114300" distR="114300">
            <wp:extent cx="190500" cy="213179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13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  gombra tudod felvinni, illetve a jelentkezés történetben a </w:t>
      </w:r>
    </w:p>
    <w:p w:rsidR="00000000" w:rsidDel="00000000" w:rsidP="00000000" w:rsidRDefault="00000000" w:rsidRPr="00000000" w14:paraId="000000A9">
      <w:pPr>
        <w:ind w:right="5.669291338583093"/>
        <w:jc w:val="both"/>
        <w:rPr/>
      </w:pPr>
      <w:r w:rsidDel="00000000" w:rsidR="00000000" w:rsidRPr="00000000">
        <w:rPr>
          <w:rtl w:val="0"/>
        </w:rPr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230456" cy="252940"/>
            <wp:effectExtent b="0" l="0" r="0" t="0"/>
            <wp:docPr id="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456" cy="25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ikonra kattintva a jelentkezés hírfolyamban.</w:t>
      </w:r>
    </w:p>
    <w:p w:rsidR="00000000" w:rsidDel="00000000" w:rsidP="00000000" w:rsidRDefault="00000000" w:rsidRPr="00000000" w14:paraId="000000AA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24541" cy="2268612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541" cy="2268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1943100</wp:posOffset>
            </wp:positionH>
            <wp:positionV relativeFrom="paragraph">
              <wp:posOffset>1254727</wp:posOffset>
            </wp:positionV>
            <wp:extent cx="449350" cy="449350"/>
            <wp:effectExtent b="92413" l="92413" r="92413" t="92413"/>
            <wp:wrapNone/>
            <wp:docPr id="4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C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beállított megjegyzéseket a lista nézetben az </w:t>
      </w:r>
      <w:r w:rsidDel="00000000" w:rsidR="00000000" w:rsidRPr="00000000">
        <w:rPr>
          <w:i w:val="1"/>
          <w:iCs w:val="1"/>
          <w:rtl w:val="0"/>
        </w:rPr>
        <w:t xml:space="preserve">„Állapot megjegyzés”</w:t>
      </w:r>
      <w:r w:rsidDel="00000000" w:rsidR="00000000" w:rsidRPr="00000000">
        <w:rPr>
          <w:rtl w:val="0"/>
        </w:rPr>
        <w:t xml:space="preserve"> és a </w:t>
      </w:r>
      <w:r w:rsidDel="00000000" w:rsidR="00000000" w:rsidRPr="00000000">
        <w:rPr>
          <w:i w:val="1"/>
          <w:iCs w:val="1"/>
          <w:rtl w:val="0"/>
        </w:rPr>
        <w:t xml:space="preserve">„Jelentkezés történet” </w:t>
      </w:r>
      <w:r w:rsidDel="00000000" w:rsidR="00000000" w:rsidRPr="00000000">
        <w:rPr>
          <w:rtl w:val="0"/>
        </w:rPr>
        <w:t xml:space="preserve">oszlopban látod.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3333750</wp:posOffset>
            </wp:positionH>
            <wp:positionV relativeFrom="paragraph">
              <wp:posOffset>118889</wp:posOffset>
            </wp:positionV>
            <wp:extent cx="449350" cy="449350"/>
            <wp:effectExtent b="89437" l="89437" r="89437" t="89437"/>
            <wp:wrapNone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7580120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635000"/>
            <wp:effectExtent b="0" l="0" r="0" t="0"/>
            <wp:docPr id="2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ind w:right="5.669291338583093"/>
        <w:jc w:val="both"/>
        <w:rPr/>
      </w:pPr>
      <w:bookmarkStart w:colFirst="0" w:colLast="0" w:name="_lihgoiylvt7a" w:id="12"/>
      <w:bookmarkEnd w:id="12"/>
      <w:r w:rsidDel="00000000" w:rsidR="00000000" w:rsidRPr="00000000">
        <w:rPr>
          <w:rtl w:val="0"/>
        </w:rPr>
        <w:t xml:space="preserve">Másik munkára jelentkeztetés</w:t>
      </w:r>
    </w:p>
    <w:p w:rsidR="00000000" w:rsidDel="00000000" w:rsidP="00000000" w:rsidRDefault="00000000" w:rsidRPr="00000000" w14:paraId="000000B3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Lehetőséged van a diákot másik munkára jelentkeztetni mind amire jelentkezett.</w:t>
      </w:r>
    </w:p>
    <w:p w:rsidR="00000000" w:rsidDel="00000000" w:rsidP="00000000" w:rsidRDefault="00000000" w:rsidRPr="00000000" w14:paraId="000000B5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gyorsműveletek között a </w:t>
      </w:r>
      <w:r w:rsidDel="00000000" w:rsidR="00000000" w:rsidRPr="00000000">
        <w:rPr/>
        <w:drawing>
          <wp:inline distB="114300" distT="114300" distL="114300" distR="114300">
            <wp:extent cx="256613" cy="246348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13" cy="246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gombra kattintva tudok a jelentkezőt másik munkára jelentkeztetni.</w:t>
      </w:r>
    </w:p>
    <w:p w:rsidR="00000000" w:rsidDel="00000000" w:rsidP="00000000" w:rsidRDefault="00000000" w:rsidRPr="00000000" w14:paraId="000000B6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felugró ablakban válaszd ki melyik munkára akarod jelentkeztetni.</w:t>
      </w:r>
    </w:p>
    <w:p w:rsidR="00000000" w:rsidDel="00000000" w:rsidP="00000000" w:rsidRDefault="00000000" w:rsidRPr="00000000" w14:paraId="000000B8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977900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2781300</wp:posOffset>
            </wp:positionH>
            <wp:positionV relativeFrom="paragraph">
              <wp:posOffset>352933</wp:posOffset>
            </wp:positionV>
            <wp:extent cx="449350" cy="449350"/>
            <wp:effectExtent b="92413" l="92413" r="92413" t="92413"/>
            <wp:wrapNone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9119969">
                      <a:off x="0" y="0"/>
                      <a:ext cx="449350" cy="44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ind w:right="5.669291338583093"/>
        <w:jc w:val="both"/>
        <w:rPr/>
      </w:pPr>
      <w:bookmarkStart w:colFirst="0" w:colLast="0" w:name="_glmi8u2zawzw" w:id="13"/>
      <w:bookmarkEnd w:id="13"/>
      <w:r w:rsidDel="00000000" w:rsidR="00000000" w:rsidRPr="00000000">
        <w:rPr>
          <w:rtl w:val="0"/>
        </w:rPr>
        <w:t xml:space="preserve">Jelentkezés előzményei</w:t>
      </w:r>
    </w:p>
    <w:p w:rsidR="00000000" w:rsidDel="00000000" w:rsidP="00000000" w:rsidRDefault="00000000" w:rsidRPr="00000000" w14:paraId="000000BD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Egy diák jelentkezéseit és munkalapjait a gyorműveletek között a </w:t>
      </w:r>
      <w:r w:rsidDel="00000000" w:rsidR="00000000" w:rsidRPr="00000000">
        <w:rPr/>
        <w:drawing>
          <wp:inline distB="114300" distT="114300" distL="114300" distR="114300">
            <wp:extent cx="256182" cy="273261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182" cy="273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gombra kattintva éred el.</w:t>
        <w:br w:type="textWrapping"/>
      </w:r>
    </w:p>
    <w:p w:rsidR="00000000" w:rsidDel="00000000" w:rsidP="00000000" w:rsidRDefault="00000000" w:rsidRPr="00000000" w14:paraId="000000BE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9558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ind w:right="5.669291338583093"/>
        <w:jc w:val="both"/>
        <w:rPr/>
      </w:pPr>
      <w:bookmarkStart w:colFirst="0" w:colLast="0" w:name="_pxhs9vc9xjcx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ind w:right="5.669291338583093"/>
        <w:jc w:val="both"/>
        <w:rPr/>
      </w:pPr>
      <w:bookmarkStart w:colFirst="0" w:colLast="0" w:name="_kzygugmw3ur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ind w:right="5.669291338583093"/>
        <w:jc w:val="both"/>
        <w:rPr/>
      </w:pPr>
      <w:bookmarkStart w:colFirst="0" w:colLast="0" w:name="_b8kfonfr3ko9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ind w:right="5.669291338583093"/>
        <w:jc w:val="both"/>
        <w:rPr/>
      </w:pPr>
      <w:bookmarkStart w:colFirst="0" w:colLast="0" w:name="_m3b9t32as59" w:id="17"/>
      <w:bookmarkEnd w:id="17"/>
      <w:r w:rsidDel="00000000" w:rsidR="00000000" w:rsidRPr="00000000">
        <w:rPr>
          <w:rtl w:val="0"/>
        </w:rPr>
        <w:t xml:space="preserve">Lista és riport szűrők</w:t>
      </w:r>
    </w:p>
    <w:p w:rsidR="00000000" w:rsidDel="00000000" w:rsidP="00000000" w:rsidRDefault="00000000" w:rsidRPr="00000000" w14:paraId="000000C4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jelentkezők között lehetőség van szűrni a Lista &amp; riport szűrők menüpontban.</w:t>
        <w:br w:type="textWrapping"/>
      </w:r>
    </w:p>
    <w:p w:rsidR="00000000" w:rsidDel="00000000" w:rsidP="00000000" w:rsidRDefault="00000000" w:rsidRPr="00000000" w14:paraId="000000C6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37150" cy="16510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Státusz </w:t>
      </w:r>
    </w:p>
    <w:p w:rsidR="00000000" w:rsidDel="00000000" w:rsidP="00000000" w:rsidRDefault="00000000" w:rsidRPr="00000000" w14:paraId="000000C9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Alapértelmezett</w:t>
      </w:r>
      <w:r w:rsidDel="00000000" w:rsidR="00000000" w:rsidRPr="00000000">
        <w:rPr>
          <w:rtl w:val="0"/>
        </w:rPr>
        <w:t xml:space="preserve"> állapotban a kezelendő és kezelt jelölteket jeleníti meg, lehetőséged van a lezárt jelentkezőket is megjeleníteni.</w:t>
        <w:br w:type="textWrapping"/>
      </w:r>
    </w:p>
    <w:p w:rsidR="00000000" w:rsidDel="00000000" w:rsidP="00000000" w:rsidRDefault="00000000" w:rsidRPr="00000000" w14:paraId="000000CA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709988" cy="179102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1791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Jelentkezés állapota</w:t>
      </w:r>
    </w:p>
    <w:p w:rsidR="00000000" w:rsidDel="00000000" w:rsidP="00000000" w:rsidRDefault="00000000" w:rsidRPr="00000000" w14:paraId="000000CD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Az állapotok között lehet szűrni, több lehetőség is kiválasztható.</w:t>
        <w:br w:type="textWrapping"/>
      </w:r>
    </w:p>
    <w:p w:rsidR="00000000" w:rsidDel="00000000" w:rsidP="00000000" w:rsidRDefault="00000000" w:rsidRPr="00000000" w14:paraId="000000CE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609975" cy="3190875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Hirdetés</w:t>
      </w:r>
    </w:p>
    <w:p w:rsidR="00000000" w:rsidDel="00000000" w:rsidP="00000000" w:rsidRDefault="00000000" w:rsidRPr="00000000" w14:paraId="000000D1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Hirdetéseid között lehet szűrni, több lehetőség is kiválasztható.</w:t>
        <w:br w:type="textWrapping"/>
      </w:r>
    </w:p>
    <w:p w:rsidR="00000000" w:rsidDel="00000000" w:rsidP="00000000" w:rsidRDefault="00000000" w:rsidRPr="00000000" w14:paraId="000000D2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043363" cy="1667968"/>
            <wp:effectExtent b="0" l="0" r="0" t="0"/>
            <wp:docPr id="1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1667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Város</w:t>
      </w:r>
    </w:p>
    <w:p w:rsidR="00000000" w:rsidDel="00000000" w:rsidP="00000000" w:rsidRDefault="00000000" w:rsidRPr="00000000" w14:paraId="000000D5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hirdetésben megadott város szerint tudsz szűrni, több lehetőség is kiválasztható.</w:t>
        <w:br w:type="textWrapping"/>
      </w:r>
    </w:p>
    <w:p w:rsidR="00000000" w:rsidDel="00000000" w:rsidP="00000000" w:rsidRDefault="00000000" w:rsidRPr="00000000" w14:paraId="000000D6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66009" cy="1623541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6009" cy="1623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Vármegyék</w:t>
      </w:r>
    </w:p>
    <w:p w:rsidR="00000000" w:rsidDel="00000000" w:rsidP="00000000" w:rsidRDefault="00000000" w:rsidRPr="00000000" w14:paraId="000000D9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Vármegyék között tudsz szűrni, több lehetőség is kiválasztható.</w:t>
        <w:br w:type="textWrapping"/>
      </w:r>
    </w:p>
    <w:p w:rsidR="00000000" w:rsidDel="00000000" w:rsidP="00000000" w:rsidRDefault="00000000" w:rsidRPr="00000000" w14:paraId="000000DA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548766" cy="3212405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766" cy="321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Kirendeltség</w:t>
      </w:r>
    </w:p>
    <w:p w:rsidR="00000000" w:rsidDel="00000000" w:rsidP="00000000" w:rsidRDefault="00000000" w:rsidRPr="00000000" w14:paraId="000000E0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Kirendeltségek között tudsz választani, itt is lehetőség van többet kiválasztani, amennyiben több kirendeltséghez vagy hozzárendelve.</w:t>
        <w:br w:type="textWrapping"/>
      </w:r>
    </w:p>
    <w:p w:rsidR="00000000" w:rsidDel="00000000" w:rsidP="00000000" w:rsidRDefault="00000000" w:rsidRPr="00000000" w14:paraId="000000E1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511776" cy="336687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776" cy="3366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Toborzásért felelős</w:t>
      </w:r>
    </w:p>
    <w:p w:rsidR="00000000" w:rsidDel="00000000" w:rsidP="00000000" w:rsidRDefault="00000000" w:rsidRPr="00000000" w14:paraId="000000E4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hirdetésnél beállított toborzásért felelős személyre tudsz keresni.</w:t>
        <w:br w:type="textWrapping"/>
      </w:r>
    </w:p>
    <w:p w:rsidR="00000000" w:rsidDel="00000000" w:rsidP="00000000" w:rsidRDefault="00000000" w:rsidRPr="00000000" w14:paraId="000000E5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586288" cy="1154115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1154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right="5.669291338583093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right="5.669291338583093"/>
        <w:jc w:val="both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Jelentkezés ideje</w:t>
      </w:r>
    </w:p>
    <w:p w:rsidR="00000000" w:rsidDel="00000000" w:rsidP="00000000" w:rsidRDefault="00000000" w:rsidRPr="00000000" w14:paraId="000000EA">
      <w:pPr>
        <w:ind w:right="5.669291338583093"/>
        <w:jc w:val="both"/>
        <w:rPr/>
      </w:pPr>
      <w:r w:rsidDel="00000000" w:rsidR="00000000" w:rsidRPr="00000000">
        <w:rPr>
          <w:rtl w:val="0"/>
        </w:rPr>
        <w:t xml:space="preserve">A jelentkezés idejére tudsz szűrni dátum szerint.</w:t>
        <w:br w:type="textWrapping"/>
      </w:r>
    </w:p>
    <w:p w:rsidR="00000000" w:rsidDel="00000000" w:rsidP="00000000" w:rsidRDefault="00000000" w:rsidRPr="00000000" w14:paraId="000000EB">
      <w:pPr>
        <w:ind w:right="5.669291338583093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250843" cy="3385412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0843" cy="3385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right="5.66929133858309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ind w:right="5.669291338583093"/>
        <w:jc w:val="both"/>
        <w:rPr/>
      </w:pPr>
      <w:bookmarkStart w:colFirst="0" w:colLast="0" w:name="_cebgp4yu98hn" w:id="18"/>
      <w:bookmarkEnd w:id="18"/>
      <w:r w:rsidDel="00000000" w:rsidR="00000000" w:rsidRPr="00000000">
        <w:rPr>
          <w:rtl w:val="0"/>
        </w:rPr>
        <w:t xml:space="preserve">Automatikus email értesítők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Rule="auto"/>
        <w:rPr>
          <w:rFonts w:ascii="Open Sans" w:cs="Open Sans" w:eastAsia="Open Sans" w:hAnsi="Open Sans"/>
          <w:b w:val="1"/>
          <w:bCs w:val="1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 projektvezető értesítést kap, ha: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Üzenet érkezett 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Munkára jelentkezés 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Munka visszamondás esetén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Hamarosan lejáró hirdetések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Open Sans SemiBold" w:cs="Open Sans SemiBold" w:eastAsia="Open Sans SemiBold" w:hAnsi="Open Sans SemiBold"/>
          <w:i w:val="1"/>
          <w:iCs w:val="1"/>
          <w:color w:val="000000"/>
          <w:sz w:val="22"/>
          <w:szCs w:val="22"/>
          <w:rtl w:val="0"/>
        </w:rPr>
        <w:t xml:space="preserve">Diák értesítést kap, ha</w:t>
      </w:r>
      <w:r w:rsidDel="00000000" w:rsidR="00000000" w:rsidRPr="00000000">
        <w:rPr>
          <w:rFonts w:ascii="Open Sans SemiBold" w:cs="Open Sans SemiBold" w:eastAsia="Open Sans SemiBold" w:hAnsi="Open Sans SemiBold"/>
          <w:i w:val="1"/>
          <w:iCs w:val="1"/>
          <w:rtl w:val="0"/>
        </w:rPr>
        <w:t xml:space="preserve"> a jelentkezés kezelőben megváltoztatod az állapotot: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Sikeres jelentkezés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Visszamondás esetén 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Felvéve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Elutasítva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Más munkára ajánlottuk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Önéletrajzot várunk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Interjú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Nem elérhető</w:t>
      </w:r>
    </w:p>
    <w:p w:rsidR="00000000" w:rsidDel="00000000" w:rsidP="00000000" w:rsidRDefault="00000000" w:rsidRPr="00000000" w14:paraId="000000FF">
      <w:pPr>
        <w:ind w:left="-566.9291338582677" w:right="5.669291338583093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52" w:type="default"/>
      <w:headerReference r:id="rId53" w:type="first"/>
      <w:footerReference r:id="rId54" w:type="default"/>
      <w:footerReference r:id="rId55" w:type="first"/>
      <w:pgSz w:h="16834" w:w="11909" w:orient="portrait"/>
      <w:pgMar w:bottom="1440" w:top="1440" w:left="1440" w:right="1115.6692913385832" w:header="720.0000000000001" w:footer="283.464566929133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ExtraBold">
    <w:embedBold w:fontKey="{00000000-0000-0000-0000-000000000000}" r:id="rId5" w:subsetted="0"/>
    <w:embedBoldItalic w:fontKey="{00000000-0000-0000-0000-000000000000}" r:id="rId6" w:subsetted="0"/>
  </w:font>
  <w:font w:name="Open Sans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ind w:left="-1133.8582677165355" w:right="-702.9921259842507" w:firstLine="413.8582677165354"/>
      <w:jc w:val="right"/>
      <w:rPr>
        <w:rFonts w:ascii="Open Sans" w:cs="Open Sans" w:eastAsia="Open Sans" w:hAnsi="Open Sans"/>
        <w:b w:val="1"/>
        <w:bCs w:val="1"/>
        <w:color w:val="ffffff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color w:val="fffff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ind w:left="-570" w:right="-607.7952755905511" w:firstLine="0"/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6096000</wp:posOffset>
          </wp:positionH>
          <wp:positionV relativeFrom="page">
            <wp:posOffset>252413</wp:posOffset>
          </wp:positionV>
          <wp:extent cx="871538" cy="871538"/>
          <wp:effectExtent b="0" l="0" r="0" t="0"/>
          <wp:wrapNone/>
          <wp:docPr id="48" name="image28.png"/>
          <a:graphic>
            <a:graphicData uri="http://schemas.openxmlformats.org/drawingml/2006/picture">
              <pic:pic>
                <pic:nvPicPr>
                  <pic:cNvPr id="0" name="image2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  <w:rtl w:val="0"/>
      </w:rPr>
      <w:t xml:space="preserve">Felhasználói kézikönyv</w:t>
      <w:br w:type="textWrapping"/>
      <w:t xml:space="preserve">SAM // Jelentkezések</w:t>
    </w:r>
  </w:p>
  <w:p w:rsidR="00000000" w:rsidDel="00000000" w:rsidP="00000000" w:rsidRDefault="00000000" w:rsidRPr="00000000" w14:paraId="00000102">
    <w:pPr>
      <w:ind w:left="-570" w:right="-607.7952755905511" w:firstLine="0"/>
      <w:rPr/>
    </w:pPr>
    <w:r w:rsidDel="00000000" w:rsidR="00000000" w:rsidRPr="00000000">
      <w:rPr>
        <w:rFonts w:ascii="Open Sans" w:cs="Open Sans" w:eastAsia="Open Sans" w:hAnsi="Open Sans"/>
        <w:b w:val="1"/>
        <w:bCs w:val="1"/>
        <w:i w:val="1"/>
        <w:iCs w:val="1"/>
        <w:color w:val="2ea4dd"/>
        <w:sz w:val="32"/>
        <w:szCs w:val="32"/>
      </w:rPr>
      <w:pict>
        <v:shape id="WordPictureWatermark1" style="position:absolute;width:595.2755905511812pt;height:841.9326047720107pt;rotation:0;z-index:-503316481;mso-position-horizontal-relative:margin;mso-position-horizontal:absolute;margin-left:-72.0pt;mso-position-vertical-relative:margin;mso-position-vertical:center;" alt="" type="#_x0000_t75">
          <v:imagedata cropbottom="0f" cropleft="0f" cropright="0f" croptop="0f" r:id="rId2" o:title="image13.jpg"/>
        </v:shape>
      </w:pict>
    </w: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/>
      <w:pict>
        <v:shape id="WordPictureWatermark2" style="position:absolute;width:595.2755905511812pt;height:841.9326047720107pt;rotation:0;z-index:-503316481;mso-position-horizontal-relative:margin;mso-position-horizontal:absolute;margin-left:-72.0pt;mso-position-vertical-relative:margin;mso-position-vertical:center;" alt="" type="#_x0000_t75">
          <v:imagedata cropbottom="0f" cropleft="0f" cropright="0f" croptop="0f" r:id="rId1" o:title="image13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 Medium" w:cs="Open Sans Medium" w:eastAsia="Open Sans Medium" w:hAnsi="Open Sans Medium"/>
        <w:sz w:val="22"/>
        <w:szCs w:val="22"/>
        <w:lang w:val="hu"/>
      </w:rPr>
    </w:rPrDefault>
    <w:pPrDefault>
      <w:pPr>
        <w:ind w:left="-566.9291338582677" w:right="-559.7244094488178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Open Sans" w:cs="Open Sans" w:eastAsia="Open Sans" w:hAnsi="Open Sans"/>
      <w:b w:val="1"/>
      <w:bCs w:val="1"/>
      <w:color w:val="2ea4d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Open Sans ExtraBold" w:cs="Open Sans ExtraBold" w:eastAsia="Open Sans ExtraBold" w:hAnsi="Open Sans ExtraBol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20" w:lineRule="auto"/>
      <w:ind w:left="20" w:firstLine="0"/>
    </w:pPr>
    <w:rPr>
      <w:rFonts w:ascii="Open Sans" w:cs="Open Sans" w:eastAsia="Open Sans" w:hAnsi="Open Sans"/>
      <w:b w:val="1"/>
      <w:bCs w:val="1"/>
      <w:i w:val="1"/>
      <w:iCs w:val="1"/>
      <w:color w:val="2ea4dd"/>
      <w:sz w:val="70"/>
      <w:szCs w:val="7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6.png"/><Relationship Id="rId42" Type="http://schemas.openxmlformats.org/officeDocument/2006/relationships/image" Target="media/image6.png"/><Relationship Id="rId41" Type="http://schemas.openxmlformats.org/officeDocument/2006/relationships/image" Target="media/image26.png"/><Relationship Id="rId44" Type="http://schemas.openxmlformats.org/officeDocument/2006/relationships/image" Target="media/image1.png"/><Relationship Id="rId43" Type="http://schemas.openxmlformats.org/officeDocument/2006/relationships/image" Target="media/image30.png"/><Relationship Id="rId46" Type="http://schemas.openxmlformats.org/officeDocument/2006/relationships/image" Target="media/image31.png"/><Relationship Id="rId45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48" Type="http://schemas.openxmlformats.org/officeDocument/2006/relationships/image" Target="media/image43.png"/><Relationship Id="rId47" Type="http://schemas.openxmlformats.org/officeDocument/2006/relationships/image" Target="media/image16.png"/><Relationship Id="rId4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7" Type="http://schemas.openxmlformats.org/officeDocument/2006/relationships/image" Target="media/image7.png"/><Relationship Id="rId8" Type="http://schemas.openxmlformats.org/officeDocument/2006/relationships/image" Target="media/image2.png"/><Relationship Id="rId31" Type="http://schemas.openxmlformats.org/officeDocument/2006/relationships/image" Target="media/image21.png"/><Relationship Id="rId30" Type="http://schemas.openxmlformats.org/officeDocument/2006/relationships/image" Target="media/image45.png"/><Relationship Id="rId33" Type="http://schemas.openxmlformats.org/officeDocument/2006/relationships/image" Target="media/image29.png"/><Relationship Id="rId32" Type="http://schemas.openxmlformats.org/officeDocument/2006/relationships/image" Target="media/image20.png"/><Relationship Id="rId35" Type="http://schemas.openxmlformats.org/officeDocument/2006/relationships/image" Target="media/image18.png"/><Relationship Id="rId34" Type="http://schemas.openxmlformats.org/officeDocument/2006/relationships/image" Target="media/image41.png"/><Relationship Id="rId37" Type="http://schemas.openxmlformats.org/officeDocument/2006/relationships/image" Target="media/image44.png"/><Relationship Id="rId36" Type="http://schemas.openxmlformats.org/officeDocument/2006/relationships/image" Target="media/image32.png"/><Relationship Id="rId39" Type="http://schemas.openxmlformats.org/officeDocument/2006/relationships/image" Target="media/image3.png"/><Relationship Id="rId38" Type="http://schemas.openxmlformats.org/officeDocument/2006/relationships/image" Target="media/image36.png"/><Relationship Id="rId20" Type="http://schemas.openxmlformats.org/officeDocument/2006/relationships/image" Target="media/image17.png"/><Relationship Id="rId22" Type="http://schemas.openxmlformats.org/officeDocument/2006/relationships/image" Target="media/image35.png"/><Relationship Id="rId21" Type="http://schemas.openxmlformats.org/officeDocument/2006/relationships/image" Target="media/image42.png"/><Relationship Id="rId24" Type="http://schemas.openxmlformats.org/officeDocument/2006/relationships/image" Target="media/image24.png"/><Relationship Id="rId23" Type="http://schemas.openxmlformats.org/officeDocument/2006/relationships/image" Target="media/image15.png"/><Relationship Id="rId26" Type="http://schemas.openxmlformats.org/officeDocument/2006/relationships/image" Target="media/image37.png"/><Relationship Id="rId25" Type="http://schemas.openxmlformats.org/officeDocument/2006/relationships/image" Target="media/image38.png"/><Relationship Id="rId28" Type="http://schemas.openxmlformats.org/officeDocument/2006/relationships/image" Target="media/image33.png"/><Relationship Id="rId27" Type="http://schemas.openxmlformats.org/officeDocument/2006/relationships/image" Target="media/image39.png"/><Relationship Id="rId29" Type="http://schemas.openxmlformats.org/officeDocument/2006/relationships/image" Target="media/image14.png"/><Relationship Id="rId51" Type="http://schemas.openxmlformats.org/officeDocument/2006/relationships/image" Target="media/image11.png"/><Relationship Id="rId50" Type="http://schemas.openxmlformats.org/officeDocument/2006/relationships/image" Target="media/image12.png"/><Relationship Id="rId53" Type="http://schemas.openxmlformats.org/officeDocument/2006/relationships/header" Target="header2.xml"/><Relationship Id="rId52" Type="http://schemas.openxmlformats.org/officeDocument/2006/relationships/header" Target="header1.xml"/><Relationship Id="rId11" Type="http://schemas.openxmlformats.org/officeDocument/2006/relationships/image" Target="media/image10.png"/><Relationship Id="rId55" Type="http://schemas.openxmlformats.org/officeDocument/2006/relationships/footer" Target="footer2.xml"/><Relationship Id="rId10" Type="http://schemas.openxmlformats.org/officeDocument/2006/relationships/hyperlink" Target="https://docs.google.com/document/d/1EtxcsFANHUVFOhE2szboRoBULKNRQz3r3c-S0jasQrw/edit#heading=h.3ak92fn0cm3a" TargetMode="External"/><Relationship Id="rId54" Type="http://schemas.openxmlformats.org/officeDocument/2006/relationships/footer" Target="footer1.xml"/><Relationship Id="rId13" Type="http://schemas.openxmlformats.org/officeDocument/2006/relationships/image" Target="media/image19.png"/><Relationship Id="rId12" Type="http://schemas.openxmlformats.org/officeDocument/2006/relationships/image" Target="media/image9.png"/><Relationship Id="rId15" Type="http://schemas.openxmlformats.org/officeDocument/2006/relationships/image" Target="media/image40.png"/><Relationship Id="rId14" Type="http://schemas.openxmlformats.org/officeDocument/2006/relationships/image" Target="media/image23.png"/><Relationship Id="rId17" Type="http://schemas.openxmlformats.org/officeDocument/2006/relationships/image" Target="media/image34.png"/><Relationship Id="rId16" Type="http://schemas.openxmlformats.org/officeDocument/2006/relationships/image" Target="media/image5.png"/><Relationship Id="rId19" Type="http://schemas.openxmlformats.org/officeDocument/2006/relationships/image" Target="media/image47.png"/><Relationship Id="rId18" Type="http://schemas.openxmlformats.org/officeDocument/2006/relationships/image" Target="media/image27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OpenSansMedium-boldItalic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9" Type="http://schemas.openxmlformats.org/officeDocument/2006/relationships/font" Target="fonts/OpenSansMedium-italic.ttf"/><Relationship Id="rId14" Type="http://schemas.openxmlformats.org/officeDocument/2006/relationships/font" Target="fonts/OpenSans-boldItalic.ttf"/><Relationship Id="rId5" Type="http://schemas.openxmlformats.org/officeDocument/2006/relationships/font" Target="fonts/OpenSansExtraBold-bold.ttf"/><Relationship Id="rId6" Type="http://schemas.openxmlformats.org/officeDocument/2006/relationships/font" Target="fonts/OpenSansExtraBold-boldItalic.ttf"/><Relationship Id="rId7" Type="http://schemas.openxmlformats.org/officeDocument/2006/relationships/font" Target="fonts/OpenSansMedium-regular.ttf"/><Relationship Id="rId8" Type="http://schemas.openxmlformats.org/officeDocument/2006/relationships/font" Target="fonts/OpenSansMedium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8.png"/><Relationship Id="rId2" Type="http://schemas.openxmlformats.org/officeDocument/2006/relationships/image" Target="media/image13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