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lang w:val="zxx" w:eastAsia="zxx" w:bidi="zxx"/>
        </w:rPr>
      </w:pPr>
      <w:r>
        <w:rPr>
          <w:sz w:val="24"/>
          <w:szCs w:val="24"/>
          <w:lang w:val="zxx" w:eastAsia="zxx" w:bidi="zxx"/>
        </w:rPr>
        <w:t>Ciljevi knjige.</w:t>
      </w:r>
    </w:p>
    <w:p>
      <w:pPr>
        <w:pStyle w:val="Normal"/>
        <w:spacing w:lineRule="auto" w:line="240"/>
        <w:rPr>
          <w:lang w:val="zxx" w:eastAsia="zxx" w:bidi="zxx"/>
        </w:rPr>
      </w:pPr>
      <w:r>
        <w:rPr>
          <w:sz w:val="24"/>
          <w:szCs w:val="24"/>
          <w:lang w:val="zxx" w:eastAsia="zxx" w:bidi="zxx"/>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pPr>
        <w:pStyle w:val="Normal"/>
        <w:spacing w:lineRule="auto" w:line="240"/>
        <w:rPr>
          <w:lang w:val="zxx" w:eastAsia="zxx" w:bidi="zxx"/>
        </w:rPr>
      </w:pPr>
      <w:r>
        <w:rPr>
          <w:sz w:val="24"/>
          <w:szCs w:val="24"/>
          <w:lang w:val="zxx" w:eastAsia="zxx" w:bidi="zxx"/>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pPr>
        <w:pStyle w:val="Normal"/>
        <w:spacing w:lineRule="auto" w:line="240"/>
        <w:rPr>
          <w:sz w:val="48"/>
          <w:szCs w:val="48"/>
          <w:lang w:val="zxx" w:eastAsia="zxx" w:bidi="zxx"/>
        </w:rPr>
      </w:pPr>
      <w:r>
        <w:rPr>
          <w:sz w:val="48"/>
          <w:szCs w:val="48"/>
          <w:lang w:val="zxx" w:eastAsia="zxx" w:bidi="zxx"/>
        </w:rPr>
        <w:t>Kontekst Data Mining-a</w:t>
      </w:r>
    </w:p>
    <w:p>
      <w:pPr>
        <w:pStyle w:val="Normal"/>
        <w:spacing w:lineRule="auto" w:line="240"/>
        <w:rPr>
          <w:sz w:val="24"/>
          <w:szCs w:val="24"/>
          <w:lang w:val="zxx" w:eastAsia="zxx" w:bidi="zxx"/>
        </w:rPr>
      </w:pPr>
      <w:r>
        <w:rPr>
          <w:sz w:val="24"/>
          <w:szCs w:val="24"/>
          <w:lang w:val="zxx" w:eastAsia="zxx" w:bidi="zxx"/>
        </w:rPr>
        <w:t>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w:t>
      </w:r>
      <w:r>
        <w:rPr>
          <w:sz w:val="24"/>
          <w:szCs w:val="24"/>
          <w:lang w:val="zxx" w:eastAsia="zxx" w:bidi="zxx"/>
        </w:rPr>
        <w:t>e</w:t>
      </w:r>
      <w:r>
        <w:rPr>
          <w:sz w:val="24"/>
          <w:szCs w:val="24"/>
          <w:lang w:val="zxx" w:eastAsia="zxx" w:bidi="zxx"/>
        </w:rPr>
        <w:t xml:space="preserve"> </w:t>
      </w:r>
      <w:r>
        <w:rPr>
          <w:sz w:val="24"/>
          <w:szCs w:val="24"/>
          <w:lang w:val="zxx" w:eastAsia="zxx" w:bidi="zxx"/>
        </w:rPr>
        <w:t xml:space="preserve">da se podaci razumeju i da olakšaju donošenje odluka. </w:t>
      </w:r>
    </w:p>
    <w:p>
      <w:pPr>
        <w:pStyle w:val="Normal"/>
        <w:spacing w:lineRule="auto" w:line="240"/>
        <w:rPr>
          <w:sz w:val="24"/>
          <w:szCs w:val="24"/>
          <w:lang w:val="zxx" w:eastAsia="zxx" w:bidi="zxx"/>
        </w:rPr>
      </w:pPr>
      <w:r>
        <w:rPr>
          <w:sz w:val="24"/>
          <w:szCs w:val="24"/>
          <w:lang w:val="zxx" w:eastAsia="zxx" w:bidi="zxx"/>
        </w:rPr>
        <w:t xml:space="preserve">Ulazni uređaji podrazumevaju kase, dnevnike podataka, revizije skladišta i ERP sisteme. </w:t>
      </w:r>
      <w:r>
        <w:rPr>
          <w:sz w:val="24"/>
          <w:szCs w:val="24"/>
          <w:lang w:val="zxx" w:eastAsia="zxx" w:bidi="zxx"/>
        </w:rPr>
        <w:t>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pPr>
        <w:pStyle w:val="Normal"/>
        <w:spacing w:lineRule="auto" w:line="240"/>
        <w:rPr>
          <w:sz w:val="24"/>
          <w:szCs w:val="24"/>
          <w:lang w:val="zxx" w:eastAsia="zxx" w:bidi="zxx"/>
        </w:rPr>
      </w:pPr>
      <w:r>
        <w:rPr>
          <w:sz w:val="24"/>
          <w:szCs w:val="24"/>
          <w:lang w:val="zxx" w:eastAsia="zxx" w:bidi="zxx"/>
        </w:rPr>
      </w:r>
    </w:p>
    <w:p>
      <w:pPr>
        <w:pStyle w:val="Normal"/>
        <w:spacing w:lineRule="auto" w:line="240"/>
        <w:jc w:val="center"/>
        <w:rPr>
          <w:sz w:val="24"/>
          <w:szCs w:val="24"/>
          <w:lang w:val="zxx" w:eastAsia="zxx" w:bidi="zxx"/>
        </w:rPr>
      </w:pPr>
      <w:r>
        <w:rPr>
          <w:sz w:val="24"/>
          <w:szCs w:val="24"/>
          <w:lang w:val="zxx" w:eastAsia="zxx" w:bidi="zxx"/>
        </w:rPr>
        <w:t>Slika 1.1</w:t>
      </w:r>
    </w:p>
    <w:p>
      <w:pPr>
        <w:pStyle w:val="Normal"/>
        <w:spacing w:lineRule="auto" w:line="240"/>
        <w:jc w:val="center"/>
        <w:rPr>
          <w:sz w:val="24"/>
          <w:szCs w:val="24"/>
          <w:lang w:val="zxx" w:eastAsia="zxx" w:bidi="zxx"/>
        </w:rPr>
      </w:pPr>
      <w:r>
        <w:rPr>
          <w:sz w:val="24"/>
          <w:szCs w:val="24"/>
          <w:lang w:val="zxx" w:eastAsia="zxx" w:bidi="zxx"/>
        </w:rPr>
        <w:t>Kratki proces data mining-a</w:t>
      </w:r>
    </w:p>
    <w:p>
      <w:pPr>
        <w:pStyle w:val="Normal"/>
        <w:spacing w:lineRule="auto" w:line="240"/>
        <w:jc w:val="left"/>
        <w:rPr>
          <w:sz w:val="24"/>
          <w:szCs w:val="24"/>
          <w:lang w:val="zxx" w:eastAsia="zxx" w:bidi="zxx"/>
        </w:rPr>
      </w:pPr>
      <w:r>
        <w:rPr>
          <w:sz w:val="24"/>
          <w:szCs w:val="24"/>
          <w:lang w:val="zxx" w:eastAsia="zxx" w:bidi="zxx"/>
        </w:rPr>
        <w:t xml:space="preserve">Sa tehnološkim napretkom, kompjuterska industrija je bila svedok neverovatnom rastu sektora za hardver </w:t>
      </w:r>
      <w:r>
        <w:rPr>
          <w:sz w:val="24"/>
          <w:szCs w:val="24"/>
          <w:lang w:val="zxx" w:eastAsia="zxx" w:bidi="zxx"/>
        </w:rPr>
        <w:t>i</w:t>
      </w:r>
      <w:r>
        <w:rPr>
          <w:sz w:val="24"/>
          <w:szCs w:val="24"/>
          <w:lang w:val="zxx" w:eastAsia="zxx" w:bidi="zxx"/>
        </w:rPr>
        <w:t xml:space="preserve"> softver. Sofisticirane baze podataka su ohrabrile čuvanje masivnih setova </w:t>
      </w:r>
      <w:r>
        <w:rPr>
          <w:sz w:val="24"/>
          <w:szCs w:val="24"/>
          <w:lang w:val="zxx" w:eastAsia="zxx" w:bidi="zxx"/>
        </w:rPr>
        <w:t>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pPr>
        <w:pStyle w:val="Normal"/>
        <w:spacing w:lineRule="auto" w:line="240"/>
        <w:jc w:val="center"/>
        <w:rPr>
          <w:sz w:val="24"/>
          <w:szCs w:val="24"/>
          <w:lang w:val="zxx" w:eastAsia="zxx" w:bidi="zxx"/>
        </w:rPr>
      </w:pPr>
      <w:r>
        <w:rPr>
          <w:sz w:val="24"/>
          <w:szCs w:val="24"/>
          <w:lang w:val="zxx" w:eastAsia="zxx" w:bidi="zxx"/>
        </w:rPr>
        <w:t>Slika 1.2.</w:t>
      </w:r>
    </w:p>
    <w:p>
      <w:pPr>
        <w:pStyle w:val="Normal"/>
        <w:spacing w:lineRule="auto" w:line="240"/>
        <w:jc w:val="center"/>
        <w:rPr>
          <w:sz w:val="24"/>
          <w:szCs w:val="24"/>
          <w:lang w:val="zxx" w:eastAsia="zxx" w:bidi="zxx"/>
        </w:rPr>
      </w:pPr>
      <w:r>
        <w:rPr>
          <w:sz w:val="24"/>
          <w:szCs w:val="24"/>
          <w:lang w:val="zxx" w:eastAsia="zxx" w:bidi="zxx"/>
        </w:rPr>
        <w:t>Povećanje profita uz pomoć data mining-a</w:t>
      </w:r>
    </w:p>
    <w:p>
      <w:pPr>
        <w:pStyle w:val="Normal"/>
        <w:spacing w:lineRule="auto" w:line="240"/>
        <w:jc w:val="left"/>
        <w:rPr>
          <w:sz w:val="48"/>
          <w:szCs w:val="48"/>
          <w:lang w:val="zxx" w:eastAsia="zxx" w:bidi="zxx"/>
        </w:rPr>
      </w:pPr>
      <w:r>
        <w:rPr>
          <w:sz w:val="48"/>
          <w:szCs w:val="48"/>
          <w:lang w:val="zxx" w:eastAsia="zxx" w:bidi="zxx"/>
        </w:rPr>
        <w:t>Domen znanja</w:t>
      </w:r>
    </w:p>
    <w:p>
      <w:pPr>
        <w:pStyle w:val="Normal"/>
        <w:spacing w:lineRule="auto" w:line="240"/>
        <w:jc w:val="left"/>
        <w:rPr>
          <w:sz w:val="24"/>
          <w:szCs w:val="24"/>
          <w:lang w:val="zxx" w:eastAsia="zxx" w:bidi="zxx"/>
        </w:rPr>
      </w:pPr>
      <w:r>
        <w:rPr>
          <w:sz w:val="24"/>
          <w:szCs w:val="24"/>
          <w:lang w:val="zxx" w:eastAsia="zxx" w:bidi="zxx"/>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w:t>
      </w:r>
      <w:r>
        <w:rPr>
          <w:sz w:val="24"/>
          <w:szCs w:val="24"/>
          <w:lang w:val="sr-Latn-RS" w:eastAsia="zxx" w:bidi="zxx"/>
        </w:rPr>
        <w:t xml:space="preserve">Na primer mi ćemo da nadgledamo prodaju proizvoda i naš glavni interes će biti u broju prodatog proizvoda i njegova cena. Međutim, meta podaci o nivou osoblja u prodajnom centru nam takođe mogu dati informaciju koja će poboljšati razumevanje. </w:t>
      </w:r>
    </w:p>
    <w:p>
      <w:pPr>
        <w:pStyle w:val="Normal"/>
        <w:spacing w:lineRule="auto" w:line="240"/>
        <w:jc w:val="left"/>
        <w:rPr>
          <w:sz w:val="48"/>
          <w:szCs w:val="48"/>
          <w:lang w:val="zxx" w:eastAsia="zxx" w:bidi="zxx"/>
        </w:rPr>
      </w:pPr>
      <w:r>
        <w:rPr>
          <w:sz w:val="48"/>
          <w:szCs w:val="48"/>
          <w:lang w:val="sr-Latn-RS" w:eastAsia="zxx" w:bidi="zxx"/>
        </w:rPr>
        <w:t>Reči koje bi trebalo zapamtiti</w:t>
      </w:r>
    </w:p>
    <w:p>
      <w:pPr>
        <w:pStyle w:val="Normal"/>
        <w:spacing w:lineRule="auto" w:line="240"/>
        <w:jc w:val="left"/>
        <w:rPr>
          <w:sz w:val="24"/>
          <w:szCs w:val="24"/>
          <w:lang w:val="zxx" w:eastAsia="zxx" w:bidi="zxx"/>
        </w:rPr>
      </w:pPr>
      <w:r>
        <w:rPr>
          <w:sz w:val="24"/>
          <w:szCs w:val="24"/>
          <w:lang w:val="sr-Latn-RS" w:eastAsia="zxx" w:bidi="zxx"/>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w:t>
      </w:r>
      <w:r>
        <w:rPr>
          <w:sz w:val="24"/>
          <w:szCs w:val="24"/>
          <w:lang w:val="sr-Latn-RS" w:eastAsia="zxx" w:bidi="zxx"/>
        </w:rPr>
        <w:t xml:space="preserve"> metoda segmentacije </w:t>
      </w:r>
      <w:r>
        <w:rPr>
          <w:sz w:val="24"/>
          <w:szCs w:val="24"/>
          <w:lang w:val="sr-Latn-RS" w:eastAsia="zxx" w:bidi="zxx"/>
        </w:rPr>
        <w:t>(</w:t>
      </w:r>
      <w:r>
        <w:rPr>
          <w:sz w:val="24"/>
          <w:szCs w:val="24"/>
          <w:lang w:val="sr-Latn-RS" w:eastAsia="zxx" w:bidi="zxx"/>
        </w:rPr>
        <w:t xml:space="preserve">RFM - </w:t>
      </w:r>
      <w:r>
        <w:rPr>
          <w:sz w:val="24"/>
          <w:szCs w:val="24"/>
          <w:lang w:val="sr-Latn-RS" w:eastAsia="zxx" w:bidi="zxx"/>
        </w:rPr>
        <w:t xml:space="preserve">Recency, Frequency and Monetary Value – </w:t>
      </w:r>
      <w:r>
        <w:rPr>
          <w:sz w:val="24"/>
          <w:szCs w:val="24"/>
          <w:lang w:val="sr-Latn-RS" w:eastAsia="zxx" w:bidi="zxx"/>
        </w:rPr>
        <w:t>Skoro, Frekventno i Monetarna vredost) u kojoj se rezultati dodeljuju za kupčev RFM i rezultati se kombinuju kako bi se razlikovao više bitan kupac od manje bitnog kupca.</w:t>
      </w:r>
    </w:p>
    <w:p>
      <w:pPr>
        <w:pStyle w:val="Normal"/>
        <w:spacing w:lineRule="auto" w:line="240"/>
        <w:jc w:val="left"/>
        <w:rPr>
          <w:sz w:val="48"/>
          <w:szCs w:val="48"/>
          <w:lang w:val="zxx" w:eastAsia="zxx" w:bidi="zxx"/>
        </w:rPr>
      </w:pPr>
      <w:r>
        <w:rPr>
          <w:sz w:val="48"/>
          <w:szCs w:val="48"/>
          <w:lang w:val="sr-Latn-RS" w:eastAsia="zxx" w:bidi="zxx"/>
        </w:rPr>
        <w:t>Povezani koncepti</w:t>
      </w:r>
    </w:p>
    <w:p>
      <w:pPr>
        <w:pStyle w:val="Normal"/>
        <w:spacing w:lineRule="auto" w:line="240"/>
        <w:jc w:val="left"/>
        <w:rPr>
          <w:sz w:val="24"/>
          <w:szCs w:val="24"/>
          <w:lang w:val="zxx" w:eastAsia="zxx" w:bidi="zxx"/>
        </w:rPr>
      </w:pPr>
      <w:r>
        <w:rPr>
          <w:sz w:val="24"/>
          <w:szCs w:val="24"/>
          <w:lang w:val="sr-Latn-RS" w:eastAsia="zxx" w:bidi="zxx"/>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pPr>
        <w:pStyle w:val="Normal"/>
        <w:spacing w:lineRule="auto" w:line="240"/>
        <w:jc w:val="left"/>
        <w:rPr>
          <w:sz w:val="24"/>
          <w:szCs w:val="24"/>
          <w:lang w:val="zxx" w:eastAsia="zxx" w:bidi="zxx"/>
        </w:rPr>
      </w:pPr>
      <w:r>
        <w:rPr>
          <w:sz w:val="24"/>
          <w:szCs w:val="24"/>
          <w:lang w:val="sr-Latn-RS" w:eastAsia="zxx" w:bidi="zxx"/>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pPr>
        <w:pStyle w:val="Normal"/>
        <w:spacing w:lineRule="auto" w:line="240"/>
        <w:jc w:val="left"/>
        <w:rPr>
          <w:sz w:val="24"/>
          <w:szCs w:val="24"/>
          <w:lang w:val="zxx" w:eastAsia="zxx" w:bidi="zxx"/>
        </w:rPr>
      </w:pPr>
      <w:r>
        <w:rPr>
          <w:sz w:val="24"/>
          <w:szCs w:val="24"/>
          <w:lang w:val="sr-Latn-RS" w:eastAsia="zxx" w:bidi="zxx"/>
        </w:rPr>
        <w:t>Analitika je generalno ime za analizu podataka i donošenje odluka. Opisna analitika se fokusira na opis karakteristika podataka, dok se prediktivna analitika referira kao modelovanje.</w:t>
      </w:r>
    </w:p>
    <w:p>
      <w:pPr>
        <w:pStyle w:val="Normal"/>
        <w:spacing w:lineRule="auto" w:line="240"/>
        <w:jc w:val="left"/>
        <w:rPr>
          <w:sz w:val="48"/>
          <w:szCs w:val="48"/>
          <w:lang w:val="zxx" w:eastAsia="zxx" w:bidi="zxx"/>
        </w:rPr>
      </w:pPr>
      <w:r>
        <w:rPr>
          <w:sz w:val="48"/>
          <w:szCs w:val="48"/>
          <w:lang w:val="sr-Latn-RS" w:eastAsia="zxx" w:bidi="zxx"/>
        </w:rPr>
        <w:t>Globalna privlačnost</w:t>
      </w:r>
    </w:p>
    <w:p>
      <w:pPr>
        <w:pStyle w:val="Normal"/>
        <w:spacing w:lineRule="auto" w:line="240"/>
        <w:jc w:val="left"/>
        <w:rPr>
          <w:lang w:val="sr-Latn-RS"/>
        </w:rPr>
      </w:pPr>
      <w:r>
        <w:rPr>
          <w:sz w:val="48"/>
          <w:szCs w:val="48"/>
          <w:lang w:val="zxx" w:eastAsia="zxx" w:bidi="zxx"/>
        </w:rPr>
      </w:r>
    </w:p>
    <w:p>
      <w:pPr>
        <w:pStyle w:val="Normal"/>
        <w:spacing w:lineRule="auto" w:line="240"/>
        <w:rPr>
          <w:lang w:val="zxx" w:eastAsia="zxx" w:bidi="zxx"/>
        </w:rPr>
      </w:pPr>
      <w:r>
        <w:rPr>
          <w:sz w:val="48"/>
          <w:szCs w:val="48"/>
          <w:lang w:val="zxx" w:eastAsia="zxx" w:bidi="zxx"/>
        </w:rPr>
        <w:t>Definicija Data Mining-a</w:t>
      </w:r>
    </w:p>
    <w:p>
      <w:pPr>
        <w:pStyle w:val="Normal"/>
        <w:spacing w:lineRule="auto" w:line="240"/>
        <w:rPr>
          <w:lang w:val="zxx" w:eastAsia="zxx" w:bidi="zxx"/>
        </w:rPr>
      </w:pPr>
      <w:r>
        <w:rPr>
          <w:sz w:val="24"/>
          <w:szCs w:val="24"/>
          <w:lang w:val="zxx" w:eastAsia="zxx" w:bidi="zxx"/>
        </w:rPr>
        <w:t xml:space="preserve">Data mining pokriva širok opseg aktivnosti. On teži da obezbedi odgovor na pitanja kao što su: </w:t>
      </w:r>
    </w:p>
    <w:p>
      <w:pPr>
        <w:pStyle w:val="ListParagraph"/>
        <w:numPr>
          <w:ilvl w:val="0"/>
          <w:numId w:val="1"/>
        </w:numPr>
        <w:spacing w:lineRule="auto" w:line="240"/>
        <w:rPr>
          <w:lang w:val="zxx" w:eastAsia="zxx" w:bidi="zxx"/>
        </w:rPr>
      </w:pPr>
      <w:r>
        <w:rPr>
          <w:sz w:val="24"/>
          <w:szCs w:val="24"/>
          <w:lang w:val="zxx" w:eastAsia="zxx" w:bidi="zxx"/>
        </w:rPr>
        <w:t>Šta postoji u prikupljenim podacima</w:t>
      </w:r>
    </w:p>
    <w:p>
      <w:pPr>
        <w:pStyle w:val="ListParagraph"/>
        <w:numPr>
          <w:ilvl w:val="0"/>
          <w:numId w:val="1"/>
        </w:numPr>
        <w:spacing w:lineRule="auto" w:line="240"/>
        <w:rPr>
          <w:lang w:val="zxx" w:eastAsia="zxx" w:bidi="zxx"/>
        </w:rPr>
      </w:pPr>
      <w:r>
        <w:rPr>
          <w:sz w:val="24"/>
          <w:szCs w:val="24"/>
          <w:lang w:val="zxx" w:eastAsia="zxx" w:bidi="zxx"/>
        </w:rPr>
        <w:t>Koje vrste šablona se mogu razlikovati u lavirintu podataka</w:t>
      </w:r>
    </w:p>
    <w:p>
      <w:pPr>
        <w:pStyle w:val="ListParagraph"/>
        <w:numPr>
          <w:ilvl w:val="0"/>
          <w:numId w:val="1"/>
        </w:numPr>
        <w:spacing w:lineRule="auto" w:line="240"/>
        <w:rPr>
          <w:lang w:val="zxx" w:eastAsia="zxx" w:bidi="zxx"/>
        </w:rPr>
      </w:pPr>
      <w:r>
        <w:rPr>
          <w:sz w:val="24"/>
          <w:szCs w:val="24"/>
          <w:lang w:val="zxx" w:eastAsia="zxx" w:bidi="zxx"/>
        </w:rPr>
        <w:t>Kako se svi ovi podaci mogu koristiti za benefit u budućnosti</w:t>
      </w:r>
    </w:p>
    <w:p>
      <w:pPr>
        <w:pStyle w:val="Normal"/>
        <w:spacing w:lineRule="auto" w:line="240"/>
        <w:rPr>
          <w:lang w:val="zxx" w:eastAsia="zxx" w:bidi="zxx"/>
        </w:rPr>
      </w:pPr>
      <w:r>
        <w:rPr>
          <w:sz w:val="24"/>
          <w:szCs w:val="24"/>
          <w:lang w:val="zxx" w:eastAsia="zxx" w:bidi="zxx"/>
        </w:rPr>
        <w:t>Populacija i uzorkovanje</w:t>
      </w:r>
    </w:p>
    <w:p>
      <w:pPr>
        <w:pStyle w:val="Normal"/>
        <w:spacing w:lineRule="auto" w:line="240"/>
        <w:rPr>
          <w:lang w:val="zxx" w:eastAsia="zxx" w:bidi="zxx"/>
        </w:rPr>
      </w:pPr>
      <w:r>
        <w:rPr>
          <w:sz w:val="24"/>
          <w:szCs w:val="24"/>
          <w:lang w:val="zxx" w:eastAsia="zxx" w:bidi="zxx"/>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pPr>
        <w:pStyle w:val="Normal"/>
        <w:spacing w:lineRule="auto" w:line="240"/>
        <w:rPr>
          <w:lang w:val="zxx" w:eastAsia="zxx" w:bidi="zxx"/>
        </w:rPr>
      </w:pPr>
      <w:r>
        <w:rPr>
          <w:sz w:val="24"/>
          <w:szCs w:val="24"/>
          <w:lang w:val="zxx" w:eastAsia="zxx" w:bidi="zxx"/>
        </w:rPr>
        <w:t>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pPr>
        <w:pStyle w:val="Normal"/>
        <w:spacing w:lineRule="auto" w:line="240"/>
        <w:rPr>
          <w:lang w:val="zxx" w:eastAsia="zxx" w:bidi="zxx"/>
        </w:rPr>
      </w:pPr>
      <w:r>
        <w:rPr>
          <w:sz w:val="24"/>
          <w:szCs w:val="24"/>
          <w:lang w:val="zxx" w:eastAsia="zxx" w:bidi="zxx"/>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pPr>
        <w:pStyle w:val="Normal"/>
        <w:spacing w:lineRule="auto" w:line="240"/>
        <w:rPr>
          <w:lang w:val="zxx" w:eastAsia="zxx" w:bidi="zxx"/>
        </w:rPr>
      </w:pPr>
      <w:r>
        <w:rPr>
          <w:sz w:val="24"/>
          <w:szCs w:val="24"/>
          <w:lang w:val="zxx" w:eastAsia="zxx" w:bidi="zxx"/>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pPr>
        <w:pStyle w:val="Normal"/>
        <w:spacing w:lineRule="auto" w:line="240"/>
        <w:rPr>
          <w:lang w:val="zxx" w:eastAsia="zxx" w:bidi="zxx"/>
        </w:rPr>
      </w:pPr>
      <w:r>
        <w:rPr>
          <w:sz w:val="48"/>
          <w:szCs w:val="48"/>
          <w:lang w:val="zxx" w:eastAsia="zxx" w:bidi="zxx"/>
        </w:rPr>
        <w:t>Priprema podataka</w:t>
      </w:r>
    </w:p>
    <w:p>
      <w:pPr>
        <w:pStyle w:val="Normal"/>
        <w:spacing w:lineRule="auto" w:line="240"/>
        <w:rPr>
          <w:lang w:val="zxx" w:eastAsia="zxx" w:bidi="zxx"/>
        </w:rPr>
      </w:pPr>
      <w:r>
        <w:rPr>
          <w:sz w:val="24"/>
          <w:szCs w:val="24"/>
          <w:lang w:val="zxx" w:eastAsia="zxx" w:bidi="zxx"/>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w:t>
      </w:r>
      <w:bookmarkStart w:id="0" w:name="_GoBack"/>
      <w:bookmarkEnd w:id="0"/>
      <w:r>
        <w:rPr>
          <w:sz w:val="24"/>
          <w:szCs w:val="24"/>
          <w:lang w:val="zxx" w:eastAsia="zxx" w:bidi="zxx"/>
        </w:rPr>
        <w:t xml:space="preserve">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pPr>
        <w:pStyle w:val="Normal"/>
        <w:spacing w:lineRule="auto" w:line="240"/>
        <w:rPr>
          <w:lang w:val="zxx" w:eastAsia="zxx" w:bidi="zxx"/>
        </w:rPr>
      </w:pPr>
      <w:r>
        <w:rPr>
          <w:sz w:val="48"/>
          <w:szCs w:val="48"/>
          <w:lang w:val="zxx" w:eastAsia="zxx" w:bidi="zxx"/>
        </w:rPr>
        <w:t>Nadgledani i nenadgledani metodi</w:t>
      </w:r>
    </w:p>
    <w:p>
      <w:pPr>
        <w:pStyle w:val="Normal"/>
        <w:spacing w:lineRule="auto" w:line="240"/>
        <w:rPr>
          <w:lang w:val="zxx" w:eastAsia="zxx" w:bidi="zxx"/>
        </w:rPr>
      </w:pPr>
      <w:r>
        <w:rPr>
          <w:sz w:val="24"/>
          <w:szCs w:val="24"/>
          <w:lang w:val="zxx" w:eastAsia="zxx" w:bidi="zxx"/>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pPr>
        <w:pStyle w:val="Normal"/>
        <w:spacing w:lineRule="auto" w:line="240"/>
        <w:rPr>
          <w:lang w:val="zxx" w:eastAsia="zxx" w:bidi="zxx"/>
        </w:rPr>
      </w:pPr>
      <w:r>
        <w:rPr>
          <w:sz w:val="24"/>
          <w:szCs w:val="24"/>
          <w:lang w:val="zxx" w:eastAsia="zxx" w:bidi="zxx"/>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pPr>
        <w:pStyle w:val="Normal"/>
        <w:spacing w:lineRule="auto" w:line="240"/>
        <w:rPr>
          <w:lang w:val="zxx" w:eastAsia="zxx" w:bidi="zxx"/>
        </w:rPr>
      </w:pPr>
      <w:r>
        <w:rPr>
          <w:sz w:val="24"/>
          <w:szCs w:val="24"/>
          <w:lang w:val="zxx" w:eastAsia="zxx" w:bidi="zxx"/>
        </w:rPr>
        <w:t xml:space="preserve">Unsupervised data analysis does not involve any fine tuning.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ec4e4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Application>LibreOffice/5.0.3.2$Windows_x86 LibreOffice_project/e5f16313668ac592c1bfb310f4390624e3dbfb75</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2018-06-13T10:23:00Z</dcterms:created>
  <dc:creator>Lazar Jankovic</dc:creator>
  <dc:language>sr-RS</dc:language>
  <dcterms:modified xsi:type="dcterms:W3CDTF">2018-06-17T13:42:22Z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