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B6" w:rsidRPr="00475C6C" w:rsidRDefault="00475C6C" w:rsidP="00E63254">
      <w:pPr>
        <w:outlineLvl w:val="0"/>
        <w:rPr>
          <w:b/>
        </w:rPr>
      </w:pPr>
      <w:r w:rsidRPr="00475C6C">
        <w:rPr>
          <w:b/>
        </w:rPr>
        <w:t xml:space="preserve">Quick </w:t>
      </w:r>
      <w:r w:rsidR="00C97EE8" w:rsidRPr="00475C6C">
        <w:rPr>
          <w:b/>
        </w:rPr>
        <w:t xml:space="preserve">Setup </w:t>
      </w:r>
      <w:r w:rsidRPr="00475C6C">
        <w:rPr>
          <w:b/>
        </w:rPr>
        <w:t>guide</w:t>
      </w:r>
    </w:p>
    <w:p w:rsidR="00C97EE8" w:rsidRDefault="00C97EE8" w:rsidP="00E63254">
      <w:pPr>
        <w:outlineLvl w:val="0"/>
        <w:rPr>
          <w:b/>
          <w:sz w:val="24"/>
          <w:szCs w:val="24"/>
        </w:rPr>
      </w:pPr>
      <w:r w:rsidRPr="00261B6B">
        <w:rPr>
          <w:b/>
          <w:sz w:val="24"/>
          <w:szCs w:val="24"/>
        </w:rPr>
        <w:t>Eureka</w:t>
      </w:r>
    </w:p>
    <w:p w:rsidR="003F6FF2" w:rsidRPr="003F6FF2" w:rsidRDefault="003F6FF2">
      <w:pPr>
        <w:rPr>
          <w:sz w:val="24"/>
          <w:szCs w:val="24"/>
        </w:rPr>
      </w:pPr>
      <w:r w:rsidRPr="003F6FF2">
        <w:rPr>
          <w:sz w:val="24"/>
          <w:szCs w:val="24"/>
        </w:rPr>
        <w:t>Eureka is a REST based service primarily used for locating services (service registry)</w:t>
      </w:r>
      <w:r>
        <w:rPr>
          <w:sz w:val="24"/>
          <w:szCs w:val="24"/>
        </w:rPr>
        <w:t xml:space="preserve"> for the purpose of load balancing and fail-over of middle tier servers.</w:t>
      </w:r>
    </w:p>
    <w:p w:rsidR="00C97EE8" w:rsidRDefault="00C97EE8">
      <w:r>
        <w:t xml:space="preserve">Download </w:t>
      </w:r>
      <w:r w:rsidR="00775881">
        <w:t xml:space="preserve">and setup </w:t>
      </w:r>
      <w:r>
        <w:t xml:space="preserve">eureka from the below </w:t>
      </w:r>
      <w:proofErr w:type="gramStart"/>
      <w:r>
        <w:t>location :</w:t>
      </w:r>
      <w:proofErr w:type="gramEnd"/>
    </w:p>
    <w:p w:rsidR="00C97EE8" w:rsidRDefault="00C97EE8">
      <w:r w:rsidRPr="00C97EE8">
        <w:t>https://github.com/Netflix/eureka</w:t>
      </w:r>
    </w:p>
    <w:p w:rsidR="00536716" w:rsidRDefault="00536716">
      <w:r w:rsidRPr="00536716">
        <w:t xml:space="preserve">Standing up an instance of the Eureka service registry is easy if </w:t>
      </w:r>
      <w:r>
        <w:t>we</w:t>
      </w:r>
      <w:r w:rsidRPr="00536716">
        <w:t xml:space="preserve"> have </w:t>
      </w:r>
      <w:proofErr w:type="spellStart"/>
      <w:r w:rsidRPr="00536716">
        <w:t>org.springframework.boot</w:t>
      </w:r>
      <w:proofErr w:type="gramStart"/>
      <w:r w:rsidRPr="00536716">
        <w:t>:spring</w:t>
      </w:r>
      <w:proofErr w:type="spellEnd"/>
      <w:proofErr w:type="gramEnd"/>
      <w:r w:rsidRPr="00536716">
        <w:t>-cloud-starter-</w:t>
      </w:r>
      <w:r>
        <w:t xml:space="preserve">eureka-server on our </w:t>
      </w:r>
      <w:proofErr w:type="spellStart"/>
      <w:r>
        <w:t>classpath</w:t>
      </w:r>
      <w:proofErr w:type="spellEnd"/>
      <w:r>
        <w:t xml:space="preserve"> and we should have </w:t>
      </w:r>
      <w:r w:rsidRPr="00536716">
        <w:t>@</w:t>
      </w:r>
      <w:proofErr w:type="spellStart"/>
      <w:r w:rsidRPr="00536716">
        <w:t>EnableEurekaServer</w:t>
      </w:r>
      <w:proofErr w:type="spellEnd"/>
      <w:r>
        <w:t xml:space="preserve"> annotation on the main class of the </w:t>
      </w:r>
      <w:proofErr w:type="spellStart"/>
      <w:r>
        <w:t>microservice</w:t>
      </w:r>
      <w:proofErr w:type="spellEnd"/>
      <w:r>
        <w:t>.</w:t>
      </w:r>
    </w:p>
    <w:p w:rsidR="000F3415" w:rsidRDefault="000F3415">
      <w:r>
        <w:t xml:space="preserve">Eureka server by default runs on port 8761. </w:t>
      </w:r>
      <w:r w:rsidR="00216492">
        <w:t>We can</w:t>
      </w:r>
      <w:r>
        <w:t xml:space="preserve"> change the</w:t>
      </w:r>
      <w:r w:rsidR="00216492">
        <w:t xml:space="preserve"> default </w:t>
      </w:r>
      <w:proofErr w:type="spellStart"/>
      <w:r w:rsidR="00216492">
        <w:t>config</w:t>
      </w:r>
      <w:proofErr w:type="spellEnd"/>
      <w:r w:rsidR="00216492">
        <w:t xml:space="preserve"> by </w:t>
      </w:r>
      <w:proofErr w:type="gramStart"/>
      <w:r w:rsidR="00216492">
        <w:t xml:space="preserve">editing </w:t>
      </w:r>
      <w:r>
        <w:t xml:space="preserve"> port</w:t>
      </w:r>
      <w:proofErr w:type="gramEnd"/>
      <w:r>
        <w:t xml:space="preserve"> </w:t>
      </w:r>
      <w:r w:rsidR="00216492">
        <w:t xml:space="preserve">in </w:t>
      </w:r>
      <w:r>
        <w:t xml:space="preserve">application.yml  file </w:t>
      </w:r>
      <w:r w:rsidR="00216492">
        <w:t>like</w:t>
      </w:r>
      <w:r>
        <w:t xml:space="preserve"> server:port:9761 </w:t>
      </w:r>
    </w:p>
    <w:p w:rsidR="002A7948" w:rsidRDefault="002A7948">
      <w:r>
        <w:t xml:space="preserve">Build the project with maven and run the jar. Once started </w:t>
      </w:r>
      <w:r w:rsidR="00536716">
        <w:t>we</w:t>
      </w:r>
      <w:r>
        <w:t xml:space="preserve"> can view the Eureka homepage on http://localhost:8761</w:t>
      </w:r>
    </w:p>
    <w:p w:rsidR="002A7948" w:rsidRDefault="002A7948">
      <w:r>
        <w:t xml:space="preserve">It displays all the services registered with Eureka </w:t>
      </w:r>
    </w:p>
    <w:p w:rsidR="005A741D" w:rsidRPr="005A741D" w:rsidRDefault="005A741D" w:rsidP="00E63254">
      <w:pPr>
        <w:outlineLvl w:val="0"/>
        <w:rPr>
          <w:b/>
        </w:rPr>
      </w:pPr>
      <w:proofErr w:type="spellStart"/>
      <w:r w:rsidRPr="005A741D">
        <w:rPr>
          <w:b/>
        </w:rPr>
        <w:t>Micro</w:t>
      </w:r>
      <w:r>
        <w:rPr>
          <w:b/>
        </w:rPr>
        <w:t>service</w:t>
      </w:r>
      <w:proofErr w:type="spellEnd"/>
      <w:r w:rsidRPr="005A741D">
        <w:rPr>
          <w:b/>
        </w:rPr>
        <w:t xml:space="preserve"> registry with Eureka</w:t>
      </w:r>
    </w:p>
    <w:p w:rsidR="005A741D" w:rsidRDefault="005A741D">
      <w:r>
        <w:t xml:space="preserve">Each </w:t>
      </w:r>
      <w:proofErr w:type="spellStart"/>
      <w:r>
        <w:t>microservice</w:t>
      </w:r>
      <w:proofErr w:type="spellEnd"/>
      <w:r>
        <w:t xml:space="preserve"> registers itself </w:t>
      </w:r>
      <w:r w:rsidR="00941773">
        <w:t xml:space="preserve">with eureka service registry. A service with </w:t>
      </w:r>
      <w:proofErr w:type="spellStart"/>
      <w:r w:rsidR="00941773" w:rsidRPr="00941773">
        <w:t>org.springframework.cloud</w:t>
      </w:r>
      <w:proofErr w:type="gramStart"/>
      <w:r w:rsidR="00941773" w:rsidRPr="00941773">
        <w:t>:spring</w:t>
      </w:r>
      <w:proofErr w:type="spellEnd"/>
      <w:proofErr w:type="gramEnd"/>
      <w:r w:rsidR="00941773" w:rsidRPr="00941773">
        <w:t xml:space="preserve">-cloud-starter-eureka on the </w:t>
      </w:r>
      <w:proofErr w:type="spellStart"/>
      <w:r w:rsidR="00941773" w:rsidRPr="00941773">
        <w:t>classpath</w:t>
      </w:r>
      <w:proofErr w:type="spellEnd"/>
      <w:r w:rsidR="00941773" w:rsidRPr="00941773">
        <w:t xml:space="preserve"> will be registered with the Eureka registry by its spring.application.name.</w:t>
      </w:r>
    </w:p>
    <w:p w:rsidR="00941773" w:rsidRDefault="00941773" w:rsidP="00941773">
      <w:r>
        <w:t xml:space="preserve">The </w:t>
      </w:r>
      <w:proofErr w:type="spellStart"/>
      <w:r>
        <w:t>src</w:t>
      </w:r>
      <w:proofErr w:type="spellEnd"/>
      <w:r>
        <w:t>/main/resources/boostrap.yml file for each of my services looks like this, where my-service is the service name that changes from service to service:</w:t>
      </w:r>
    </w:p>
    <w:p w:rsidR="00941773" w:rsidRDefault="00941773" w:rsidP="00941773">
      <w:proofErr w:type="gramStart"/>
      <w:r>
        <w:t>spring</w:t>
      </w:r>
      <w:proofErr w:type="gramEnd"/>
      <w:r>
        <w:t>:</w:t>
      </w:r>
    </w:p>
    <w:p w:rsidR="00941773" w:rsidRDefault="00941773" w:rsidP="00941773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941773" w:rsidRDefault="00941773" w:rsidP="00941773">
      <w:r>
        <w:t xml:space="preserve">    </w:t>
      </w:r>
      <w:proofErr w:type="gramStart"/>
      <w:r>
        <w:t>name</w:t>
      </w:r>
      <w:proofErr w:type="gramEnd"/>
      <w:r>
        <w:t>: my-service</w:t>
      </w:r>
    </w:p>
    <w:p w:rsidR="00941773" w:rsidRDefault="00941773" w:rsidP="00941773">
      <w:r>
        <w:t xml:space="preserve">Also we need to specify the Eureka client's server </w:t>
      </w:r>
      <w:proofErr w:type="spellStart"/>
      <w:r>
        <w:t>url</w:t>
      </w:r>
      <w:proofErr w:type="spellEnd"/>
      <w:r>
        <w:t xml:space="preserve"> in the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with which it will register </w:t>
      </w:r>
      <w:proofErr w:type="gramStart"/>
      <w:r>
        <w:t>like :</w:t>
      </w:r>
      <w:proofErr w:type="gramEnd"/>
    </w:p>
    <w:p w:rsidR="00941773" w:rsidRDefault="00941773" w:rsidP="00941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eureka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941773" w:rsidRDefault="00941773" w:rsidP="00941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instance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941773" w:rsidRDefault="00941773" w:rsidP="00941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client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941773" w:rsidRDefault="00941773" w:rsidP="00941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serviceUrl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941773" w:rsidRDefault="00941773" w:rsidP="00941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defaultZone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 http://127.0.0.1:8761/eureka/</w:t>
      </w:r>
    </w:p>
    <w:p w:rsidR="00941773" w:rsidRDefault="00941773" w:rsidP="00941773">
      <w:r>
        <w:rPr>
          <w:rFonts w:ascii="Consolas" w:hAnsi="Consolas" w:cs="Consolas"/>
          <w:sz w:val="20"/>
          <w:szCs w:val="20"/>
        </w:rPr>
        <w:t xml:space="preserve">    </w:t>
      </w:r>
    </w:p>
    <w:p w:rsidR="001D3270" w:rsidRDefault="001D3270" w:rsidP="00E63254">
      <w:pPr>
        <w:outlineLvl w:val="0"/>
        <w:rPr>
          <w:b/>
          <w:sz w:val="24"/>
          <w:szCs w:val="24"/>
        </w:rPr>
      </w:pPr>
      <w:proofErr w:type="spellStart"/>
      <w:r w:rsidRPr="003F6FF2">
        <w:rPr>
          <w:b/>
          <w:sz w:val="24"/>
          <w:szCs w:val="24"/>
        </w:rPr>
        <w:t>Zuul</w:t>
      </w:r>
      <w:proofErr w:type="spellEnd"/>
    </w:p>
    <w:p w:rsidR="0045501C" w:rsidRPr="0045501C" w:rsidRDefault="0045501C">
      <w:pPr>
        <w:rPr>
          <w:sz w:val="24"/>
          <w:szCs w:val="24"/>
        </w:rPr>
      </w:pPr>
      <w:proofErr w:type="spellStart"/>
      <w:r w:rsidRPr="0045501C">
        <w:rPr>
          <w:sz w:val="24"/>
          <w:szCs w:val="24"/>
        </w:rPr>
        <w:t>Zuul</w:t>
      </w:r>
      <w:proofErr w:type="spellEnd"/>
      <w:r w:rsidRPr="0045501C">
        <w:rPr>
          <w:sz w:val="24"/>
          <w:szCs w:val="24"/>
        </w:rPr>
        <w:t xml:space="preserve"> is a gateway service that provides dynamic routing, monitoring, security etc.</w:t>
      </w:r>
    </w:p>
    <w:p w:rsidR="001D3270" w:rsidRDefault="001D3270">
      <w:r>
        <w:lastRenderedPageBreak/>
        <w:t xml:space="preserve">Download </w:t>
      </w:r>
      <w:proofErr w:type="spellStart"/>
      <w:proofErr w:type="gramStart"/>
      <w:r>
        <w:t>zuul</w:t>
      </w:r>
      <w:proofErr w:type="spellEnd"/>
      <w:r>
        <w:t xml:space="preserve"> </w:t>
      </w:r>
      <w:r w:rsidR="00775881">
        <w:t xml:space="preserve"> </w:t>
      </w:r>
      <w:r>
        <w:t>from</w:t>
      </w:r>
      <w:proofErr w:type="gramEnd"/>
      <w:r>
        <w:t xml:space="preserve"> the below location :</w:t>
      </w:r>
    </w:p>
    <w:p w:rsidR="00C20718" w:rsidRDefault="00C20718">
      <w:r w:rsidRPr="00C20718">
        <w:t>https://github.com/Netflix/zuul</w:t>
      </w:r>
    </w:p>
    <w:p w:rsidR="00711760" w:rsidRDefault="00711760">
      <w:proofErr w:type="spellStart"/>
      <w:r>
        <w:t>Zuul</w:t>
      </w:r>
      <w:proofErr w:type="spellEnd"/>
      <w:r>
        <w:t xml:space="preserve"> configuration is </w:t>
      </w:r>
      <w:proofErr w:type="gramStart"/>
      <w:r>
        <w:t>define</w:t>
      </w:r>
      <w:r w:rsidR="00216492">
        <w:t xml:space="preserve">d </w:t>
      </w:r>
      <w:r>
        <w:t xml:space="preserve"> in</w:t>
      </w:r>
      <w:proofErr w:type="gramEnd"/>
      <w:r>
        <w:t xml:space="preserve"> bootstrap.yml file. By default </w:t>
      </w:r>
      <w:proofErr w:type="spellStart"/>
      <w:r>
        <w:t>zuul</w:t>
      </w:r>
      <w:proofErr w:type="spellEnd"/>
      <w:r>
        <w:t xml:space="preserve"> runs on port 8087, if you want to change the </w:t>
      </w:r>
      <w:proofErr w:type="spellStart"/>
      <w:r>
        <w:t>zuul</w:t>
      </w:r>
      <w:proofErr w:type="spellEnd"/>
      <w:r>
        <w:t xml:space="preserve"> port of the eureka client's </w:t>
      </w:r>
      <w:proofErr w:type="spellStart"/>
      <w:proofErr w:type="gramStart"/>
      <w:r>
        <w:t>serverUrl</w:t>
      </w:r>
      <w:proofErr w:type="spellEnd"/>
      <w:r>
        <w:t xml:space="preserve">  then</w:t>
      </w:r>
      <w:proofErr w:type="gramEnd"/>
      <w:r>
        <w:t xml:space="preserve"> you can edit the </w:t>
      </w:r>
      <w:proofErr w:type="spellStart"/>
      <w:r>
        <w:t>config</w:t>
      </w:r>
      <w:proofErr w:type="spellEnd"/>
      <w:r>
        <w:t xml:space="preserve"> given in bootstrap.yml file</w:t>
      </w:r>
    </w:p>
    <w:p w:rsidR="000F3415" w:rsidRDefault="008732E5">
      <w:r>
        <w:t xml:space="preserve">There are 2 ways to access </w:t>
      </w:r>
      <w:proofErr w:type="spellStart"/>
      <w:r>
        <w:t>microservices</w:t>
      </w:r>
      <w:proofErr w:type="spellEnd"/>
      <w:r>
        <w:t xml:space="preserve"> from </w:t>
      </w:r>
      <w:proofErr w:type="spellStart"/>
      <w:r>
        <w:t>zuul</w:t>
      </w:r>
      <w:proofErr w:type="spellEnd"/>
      <w:r>
        <w:t xml:space="preserve"> API gateway.</w:t>
      </w:r>
    </w:p>
    <w:p w:rsidR="008732E5" w:rsidRDefault="008732E5" w:rsidP="00E63254">
      <w:pPr>
        <w:outlineLvl w:val="0"/>
      </w:pPr>
      <w:r>
        <w:t xml:space="preserve">a. By defining the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bootstrap.yml under </w:t>
      </w:r>
      <w:proofErr w:type="spellStart"/>
      <w:proofErr w:type="gramStart"/>
      <w:r>
        <w:t>zuul</w:t>
      </w:r>
      <w:proofErr w:type="spellEnd"/>
      <w:r>
        <w:t xml:space="preserve"> :</w:t>
      </w:r>
      <w:proofErr w:type="gramEnd"/>
      <w:r>
        <w:t xml:space="preserve"> routes like :</w:t>
      </w:r>
    </w:p>
    <w:p w:rsidR="008732E5" w:rsidRDefault="008732E5" w:rsidP="008732E5">
      <w:proofErr w:type="spellStart"/>
      <w:proofErr w:type="gramStart"/>
      <w:r>
        <w:t>zuul</w:t>
      </w:r>
      <w:proofErr w:type="spellEnd"/>
      <w:proofErr w:type="gramEnd"/>
      <w:r>
        <w:t>:</w:t>
      </w:r>
    </w:p>
    <w:p w:rsidR="008732E5" w:rsidRDefault="008732E5" w:rsidP="008732E5">
      <w:r>
        <w:t xml:space="preserve">  </w:t>
      </w:r>
      <w:proofErr w:type="spellStart"/>
      <w:proofErr w:type="gramStart"/>
      <w:r>
        <w:t>routes.product</w:t>
      </w:r>
      <w:proofErr w:type="spellEnd"/>
      <w:r>
        <w:t>-be-rest</w:t>
      </w:r>
      <w:proofErr w:type="gramEnd"/>
      <w:r>
        <w:t>:</w:t>
      </w:r>
    </w:p>
    <w:p w:rsidR="008732E5" w:rsidRDefault="008732E5" w:rsidP="008732E5">
      <w:r>
        <w:t xml:space="preserve">   </w:t>
      </w:r>
      <w:proofErr w:type="gramStart"/>
      <w:r>
        <w:t>path</w:t>
      </w:r>
      <w:proofErr w:type="gramEnd"/>
      <w:r>
        <w:t>: /</w:t>
      </w:r>
      <w:proofErr w:type="spellStart"/>
      <w:r w:rsidR="006C3B1C" w:rsidRPr="006C3B1C">
        <w:t>api</w:t>
      </w:r>
      <w:proofErr w:type="spellEnd"/>
      <w:r w:rsidR="006C3B1C" w:rsidRPr="006C3B1C">
        <w:t>/product/detail</w:t>
      </w:r>
      <w:r w:rsidR="006C3B1C" w:rsidRPr="00994C22">
        <w:t xml:space="preserve"> </w:t>
      </w:r>
      <w:r w:rsidRPr="00994C22">
        <w:t>/**</w:t>
      </w:r>
    </w:p>
    <w:p w:rsidR="008732E5" w:rsidRDefault="008732E5" w:rsidP="00E63254">
      <w:pPr>
        <w:outlineLvl w:val="0"/>
      </w:pPr>
      <w:r>
        <w:t xml:space="preserve">b. Define interfaces for your </w:t>
      </w:r>
      <w:proofErr w:type="spellStart"/>
      <w:r>
        <w:t>microservices</w:t>
      </w:r>
      <w:proofErr w:type="spellEnd"/>
      <w:r>
        <w:t xml:space="preserve"> and annotate it with @</w:t>
      </w:r>
      <w:proofErr w:type="spellStart"/>
      <w:r>
        <w:t>FeignClient</w:t>
      </w:r>
      <w:proofErr w:type="spellEnd"/>
      <w:r w:rsidR="00166215">
        <w:t xml:space="preserve"> </w:t>
      </w:r>
      <w:proofErr w:type="gramStart"/>
      <w:r w:rsidR="00166215">
        <w:t>like :</w:t>
      </w:r>
      <w:proofErr w:type="gramEnd"/>
    </w:p>
    <w:p w:rsidR="00166215" w:rsidRDefault="00166215" w:rsidP="001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FeignClient</w:t>
      </w:r>
      <w:proofErr w:type="spellEnd"/>
      <w:r w:rsidR="006C3B1C" w:rsidRPr="006C3B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C3B1C" w:rsidRPr="006C3B1C">
        <w:rPr>
          <w:rFonts w:ascii="Consolas" w:hAnsi="Consolas" w:cs="Consolas"/>
          <w:color w:val="000000"/>
          <w:sz w:val="20"/>
          <w:szCs w:val="20"/>
        </w:rPr>
        <w:t>"product-service")</w:t>
      </w:r>
    </w:p>
    <w:p w:rsidR="00166215" w:rsidRDefault="00166215" w:rsidP="001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6215" w:rsidRDefault="00166215" w:rsidP="001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6215" w:rsidRDefault="00166215" w:rsidP="001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 =</w:t>
      </w:r>
      <w:r w:rsidR="00593A90" w:rsidRPr="00593A90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="00593A90" w:rsidRPr="00593A90"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 w:rsidR="00593A90" w:rsidRPr="00593A90">
        <w:rPr>
          <w:rFonts w:ascii="Consolas" w:hAnsi="Consolas" w:cs="Consolas"/>
          <w:color w:val="000000"/>
          <w:sz w:val="20"/>
          <w:szCs w:val="20"/>
        </w:rPr>
        <w:t>/product/detail"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 w:rsidR="00182379" w:rsidRPr="00182379"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6215" w:rsidRDefault="00166215" w:rsidP="001662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501C" w:rsidRDefault="00E63254" w:rsidP="001662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Once we build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 Gateway and run the jar we can access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 by giving call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 gateway's URL.</w:t>
      </w:r>
    </w:p>
    <w:p w:rsidR="00994C22" w:rsidRPr="003F6FF2" w:rsidRDefault="00994C22" w:rsidP="00E63254">
      <w:pPr>
        <w:outlineLvl w:val="0"/>
        <w:rPr>
          <w:rFonts w:ascii="Consolas" w:hAnsi="Consolas" w:cs="Consolas"/>
          <w:b/>
          <w:color w:val="000000"/>
          <w:sz w:val="24"/>
          <w:szCs w:val="24"/>
        </w:rPr>
      </w:pPr>
      <w:r w:rsidRPr="003F6FF2">
        <w:rPr>
          <w:rFonts w:ascii="Consolas" w:hAnsi="Consolas" w:cs="Consolas"/>
          <w:b/>
          <w:color w:val="000000"/>
          <w:sz w:val="24"/>
          <w:szCs w:val="24"/>
        </w:rPr>
        <w:t>Ribbon</w:t>
      </w:r>
    </w:p>
    <w:p w:rsidR="00261B6B" w:rsidRPr="00261B6B" w:rsidRDefault="00261B6B" w:rsidP="00166215">
      <w:pPr>
        <w:rPr>
          <w:rFonts w:ascii="Consolas" w:hAnsi="Consolas" w:cs="Consolas"/>
          <w:color w:val="000000"/>
          <w:sz w:val="20"/>
          <w:szCs w:val="20"/>
        </w:rPr>
      </w:pPr>
      <w:r w:rsidRPr="00261B6B">
        <w:rPr>
          <w:rFonts w:ascii="Consolas" w:hAnsi="Consolas" w:cs="Consolas"/>
          <w:color w:val="000000"/>
          <w:sz w:val="20"/>
          <w:szCs w:val="20"/>
        </w:rPr>
        <w:t>Ribbon is a client side cloud based library for load balancing and fault tolerance.</w:t>
      </w:r>
    </w:p>
    <w:p w:rsidR="00994C22" w:rsidRDefault="00994C22" w:rsidP="00166215">
      <w:pPr>
        <w:rPr>
          <w:rFonts w:ascii="Consolas" w:hAnsi="Consolas" w:cs="Consolas"/>
          <w:color w:val="000000"/>
          <w:sz w:val="20"/>
          <w:szCs w:val="20"/>
        </w:rPr>
      </w:pPr>
      <w:r w:rsidRPr="00994C22">
        <w:rPr>
          <w:rFonts w:ascii="Consolas" w:hAnsi="Consolas" w:cs="Consolas"/>
          <w:color w:val="000000"/>
          <w:sz w:val="20"/>
          <w:szCs w:val="20"/>
        </w:rPr>
        <w:t>Download</w:t>
      </w:r>
      <w:r w:rsidR="00775881">
        <w:rPr>
          <w:rFonts w:ascii="Consolas" w:hAnsi="Consolas" w:cs="Consolas"/>
          <w:color w:val="000000"/>
          <w:sz w:val="20"/>
          <w:szCs w:val="20"/>
        </w:rPr>
        <w:t xml:space="preserve"> and setup</w:t>
      </w:r>
      <w:r w:rsidRPr="00994C2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ribbon from the below location</w:t>
      </w:r>
    </w:p>
    <w:p w:rsidR="00994C22" w:rsidRDefault="00994C22" w:rsidP="00166215">
      <w:pPr>
        <w:rPr>
          <w:rFonts w:ascii="Consolas" w:hAnsi="Consolas" w:cs="Consolas"/>
          <w:color w:val="000000"/>
          <w:sz w:val="20"/>
          <w:szCs w:val="20"/>
        </w:rPr>
      </w:pPr>
      <w:r w:rsidRPr="00994C22">
        <w:rPr>
          <w:rFonts w:ascii="Consolas" w:hAnsi="Consolas" w:cs="Consolas"/>
          <w:color w:val="000000"/>
          <w:sz w:val="20"/>
          <w:szCs w:val="20"/>
        </w:rPr>
        <w:t xml:space="preserve">https://github.com/Netflix/ribbon </w:t>
      </w:r>
    </w:p>
    <w:p w:rsidR="00775881" w:rsidRDefault="00261B6B" w:rsidP="00166215">
      <w:r>
        <w:t xml:space="preserve">To get ribbon binaries, we can include following maven </w:t>
      </w:r>
      <w:proofErr w:type="gramStart"/>
      <w:r>
        <w:t xml:space="preserve">dependency </w:t>
      </w:r>
      <w:r w:rsidR="002D131C">
        <w:t xml:space="preserve"> and</w:t>
      </w:r>
      <w:proofErr w:type="gramEnd"/>
      <w:r w:rsidR="002D131C">
        <w:t xml:space="preserve"> build it</w:t>
      </w:r>
      <w:r>
        <w:t xml:space="preserve"> :</w:t>
      </w:r>
    </w:p>
    <w:p w:rsidR="00261B6B" w:rsidRDefault="00261B6B" w:rsidP="00E63254">
      <w:pPr>
        <w:pStyle w:val="HTMLPreformatted"/>
        <w:shd w:val="clear" w:color="auto" w:fill="F7F7F7"/>
        <w:outlineLvl w:val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 w:cs="Consolas"/>
          <w:color w:val="63A35C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&gt;</w:t>
      </w:r>
    </w:p>
    <w:p w:rsidR="00261B6B" w:rsidRDefault="00261B6B" w:rsidP="00261B6B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&lt;</w:t>
      </w:r>
      <w:proofErr w:type="spellStart"/>
      <w:r>
        <w:rPr>
          <w:rStyle w:val="pl-ent"/>
          <w:rFonts w:ascii="Consolas" w:hAnsi="Consolas" w:cs="Consolas"/>
          <w:color w:val="63A35C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com.netflix.ribbon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&lt;/</w:t>
      </w:r>
      <w:proofErr w:type="spellStart"/>
      <w:r>
        <w:rPr>
          <w:rStyle w:val="pl-ent"/>
          <w:rFonts w:ascii="Consolas" w:hAnsi="Consolas" w:cs="Consolas"/>
          <w:color w:val="63A35C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&gt;</w:t>
      </w:r>
    </w:p>
    <w:p w:rsidR="00261B6B" w:rsidRDefault="00261B6B" w:rsidP="00261B6B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&lt;</w:t>
      </w:r>
      <w:proofErr w:type="spellStart"/>
      <w:proofErr w:type="gramStart"/>
      <w:r>
        <w:rPr>
          <w:rStyle w:val="pl-ent"/>
          <w:rFonts w:ascii="Consolas" w:hAnsi="Consolas" w:cs="Consolas"/>
          <w:color w:val="63A35C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ribbon&lt;/</w:t>
      </w:r>
      <w:proofErr w:type="spellStart"/>
      <w:r>
        <w:rPr>
          <w:rStyle w:val="pl-ent"/>
          <w:rFonts w:ascii="Consolas" w:hAnsi="Consolas" w:cs="Consolas"/>
          <w:color w:val="63A35C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&gt;</w:t>
      </w:r>
    </w:p>
    <w:p w:rsidR="00261B6B" w:rsidRDefault="00261B6B" w:rsidP="00261B6B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&lt;</w:t>
      </w:r>
      <w:proofErr w:type="gramStart"/>
      <w:r>
        <w:rPr>
          <w:rStyle w:val="pl-ent"/>
          <w:rFonts w:ascii="Consolas" w:hAnsi="Consolas" w:cs="Consolas"/>
          <w:color w:val="63A35C"/>
          <w:sz w:val="18"/>
          <w:szCs w:val="18"/>
        </w:rPr>
        <w:t>version</w:t>
      </w:r>
      <w:r>
        <w:rPr>
          <w:rFonts w:ascii="Consolas" w:hAnsi="Consolas" w:cs="Consolas"/>
          <w:color w:val="333333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2.0-RC1&lt;/</w:t>
      </w:r>
      <w:r>
        <w:rPr>
          <w:rStyle w:val="pl-ent"/>
          <w:rFonts w:ascii="Consolas" w:hAnsi="Consolas" w:cs="Consolas"/>
          <w:color w:val="63A35C"/>
          <w:sz w:val="18"/>
          <w:szCs w:val="18"/>
        </w:rPr>
        <w:t>version</w:t>
      </w:r>
      <w:r>
        <w:rPr>
          <w:rFonts w:ascii="Consolas" w:hAnsi="Consolas" w:cs="Consolas"/>
          <w:color w:val="333333"/>
          <w:sz w:val="18"/>
          <w:szCs w:val="18"/>
        </w:rPr>
        <w:t>&gt;</w:t>
      </w:r>
    </w:p>
    <w:p w:rsidR="00261B6B" w:rsidRDefault="00261B6B" w:rsidP="00261B6B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&lt;/</w:t>
      </w:r>
      <w:r>
        <w:rPr>
          <w:rStyle w:val="pl-ent"/>
          <w:rFonts w:ascii="Consolas" w:hAnsi="Consolas" w:cs="Consolas"/>
          <w:color w:val="63A35C"/>
          <w:sz w:val="18"/>
          <w:szCs w:val="18"/>
        </w:rPr>
        <w:t>dependency</w:t>
      </w:r>
      <w:r>
        <w:rPr>
          <w:rFonts w:ascii="Consolas" w:hAnsi="Consolas" w:cs="Consolas"/>
          <w:color w:val="333333"/>
          <w:sz w:val="18"/>
          <w:szCs w:val="18"/>
        </w:rPr>
        <w:t>&gt;</w:t>
      </w:r>
    </w:p>
    <w:p w:rsidR="00B53E3F" w:rsidRDefault="00B53E3F" w:rsidP="00166215"/>
    <w:p w:rsidR="00261B6B" w:rsidRDefault="00B53E3F" w:rsidP="00166215">
      <w:r>
        <w:t xml:space="preserve">For load balancing of </w:t>
      </w:r>
      <w:proofErr w:type="spellStart"/>
      <w:r>
        <w:t>microservices</w:t>
      </w:r>
      <w:proofErr w:type="spellEnd"/>
      <w:r>
        <w:t xml:space="preserve">, we can configure the list of servers for </w:t>
      </w:r>
      <w:proofErr w:type="spellStart"/>
      <w:r>
        <w:t>microservices</w:t>
      </w:r>
      <w:proofErr w:type="spellEnd"/>
      <w:r>
        <w:t xml:space="preserve"> in the </w:t>
      </w:r>
      <w:proofErr w:type="spellStart"/>
      <w:r>
        <w:t>Zuul</w:t>
      </w:r>
      <w:proofErr w:type="spellEnd"/>
      <w:r>
        <w:t xml:space="preserve"> API gateway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i.e</w:t>
      </w:r>
      <w:proofErr w:type="spellEnd"/>
      <w:r>
        <w:t xml:space="preserve"> bootstrap.yml like </w:t>
      </w:r>
      <w:proofErr w:type="gramStart"/>
      <w:r>
        <w:t>this :</w:t>
      </w:r>
      <w:proofErr w:type="gramEnd"/>
    </w:p>
    <w:p w:rsidR="00B53E3F" w:rsidRDefault="00B53E3F" w:rsidP="00B53E3F">
      <w:pPr>
        <w:pStyle w:val="HTMLPreformatted"/>
        <w:shd w:val="clear" w:color="auto" w:fill="F7F7F7"/>
      </w:pPr>
      <w:proofErr w:type="gramStart"/>
      <w:r>
        <w:t>product-service</w:t>
      </w:r>
      <w:proofErr w:type="gramEnd"/>
      <w:r>
        <w:t>:</w:t>
      </w:r>
    </w:p>
    <w:p w:rsidR="00B53E3F" w:rsidRDefault="00B53E3F" w:rsidP="00B53E3F">
      <w:pPr>
        <w:pStyle w:val="HTMLPreformatted"/>
        <w:shd w:val="clear" w:color="auto" w:fill="F7F7F7"/>
      </w:pPr>
      <w:r>
        <w:t xml:space="preserve"> </w:t>
      </w:r>
      <w:proofErr w:type="gramStart"/>
      <w:r>
        <w:t>ribbon</w:t>
      </w:r>
      <w:proofErr w:type="gramEnd"/>
      <w:r>
        <w:t>:</w:t>
      </w:r>
    </w:p>
    <w:p w:rsidR="00B53E3F" w:rsidRDefault="00B53E3F" w:rsidP="00B53E3F">
      <w:pPr>
        <w:pStyle w:val="HTMLPreformatted"/>
        <w:shd w:val="clear" w:color="auto" w:fill="F7F7F7"/>
      </w:pPr>
      <w:r>
        <w:t xml:space="preserve">   </w:t>
      </w:r>
      <w:proofErr w:type="gramStart"/>
      <w:r>
        <w:t>eureka</w:t>
      </w:r>
      <w:proofErr w:type="gramEnd"/>
      <w:r>
        <w:t>:</w:t>
      </w:r>
    </w:p>
    <w:p w:rsidR="00B53E3F" w:rsidRDefault="00B53E3F" w:rsidP="00B53E3F">
      <w:pPr>
        <w:pStyle w:val="HTMLPreformatted"/>
        <w:shd w:val="clear" w:color="auto" w:fill="F7F7F7"/>
      </w:pPr>
      <w:r>
        <w:t xml:space="preserve">     </w:t>
      </w:r>
      <w:proofErr w:type="gramStart"/>
      <w:r>
        <w:t>enabled</w:t>
      </w:r>
      <w:proofErr w:type="gramEnd"/>
      <w:r>
        <w:t>: false</w:t>
      </w:r>
    </w:p>
    <w:p w:rsidR="00B53E3F" w:rsidRDefault="00B53E3F" w:rsidP="00B53E3F">
      <w:pPr>
        <w:pStyle w:val="HTMLPreformatted"/>
        <w:shd w:val="clear" w:color="auto" w:fill="F7F7F7"/>
      </w:pPr>
      <w:r>
        <w:t xml:space="preserve">   </w:t>
      </w:r>
      <w:proofErr w:type="spellStart"/>
      <w:proofErr w:type="gramStart"/>
      <w:r>
        <w:t>listOfServers</w:t>
      </w:r>
      <w:proofErr w:type="spellEnd"/>
      <w:proofErr w:type="gramEnd"/>
      <w:r>
        <w:t>: localhost:9746,localhost:9748</w:t>
      </w:r>
    </w:p>
    <w:p w:rsidR="00B53E3F" w:rsidRDefault="00B53E3F" w:rsidP="00B53E3F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t xml:space="preserve">   </w:t>
      </w:r>
      <w:proofErr w:type="spellStart"/>
      <w:r>
        <w:t>ServerListRefreshInterval</w:t>
      </w:r>
      <w:proofErr w:type="spellEnd"/>
      <w:r>
        <w:t>: 15000</w:t>
      </w:r>
      <w:r>
        <w:rPr>
          <w:rFonts w:ascii="Consolas" w:hAnsi="Consolas" w:cs="Consolas"/>
          <w:color w:val="333333"/>
          <w:sz w:val="18"/>
          <w:szCs w:val="18"/>
        </w:rPr>
        <w:tab/>
      </w:r>
    </w:p>
    <w:p w:rsidR="00B53E3F" w:rsidRDefault="00B53E3F" w:rsidP="00166215"/>
    <w:p w:rsidR="004C5886" w:rsidRDefault="004C5886" w:rsidP="00166215">
      <w:r>
        <w:t xml:space="preserve">With this configuration the </w:t>
      </w:r>
      <w:proofErr w:type="spellStart"/>
      <w:r>
        <w:t>Zuul</w:t>
      </w:r>
      <w:proofErr w:type="spellEnd"/>
      <w:r>
        <w:t xml:space="preserve"> server will make sure that even if one instance of product-service goes down it will automatically establish connection with the another server configured with ribbon.</w:t>
      </w:r>
    </w:p>
    <w:p w:rsidR="003224FC" w:rsidRDefault="003224FC" w:rsidP="00166215">
      <w:r>
        <w:t xml:space="preserve">From the </w:t>
      </w:r>
      <w:proofErr w:type="spellStart"/>
      <w:r>
        <w:t>Zuul</w:t>
      </w:r>
      <w:proofErr w:type="spellEnd"/>
      <w:r>
        <w:t xml:space="preserve"> API gateway if we are using </w:t>
      </w:r>
      <w:proofErr w:type="spellStart"/>
      <w:r>
        <w:t>RestTemplate</w:t>
      </w:r>
      <w:proofErr w:type="spellEnd"/>
      <w:r>
        <w:t xml:space="preserve"> to interact with the </w:t>
      </w:r>
      <w:proofErr w:type="spellStart"/>
      <w:r>
        <w:t>microservice</w:t>
      </w:r>
      <w:proofErr w:type="spellEnd"/>
      <w:r>
        <w:t xml:space="preserve"> then in the Controller class where we are using </w:t>
      </w:r>
      <w:proofErr w:type="spellStart"/>
      <w:r>
        <w:t>restTemplate</w:t>
      </w:r>
      <w:proofErr w:type="spellEnd"/>
      <w:r>
        <w:t xml:space="preserve"> we need to annotate that class with the below annotation :</w:t>
      </w:r>
    </w:p>
    <w:p w:rsidR="003224FC" w:rsidRDefault="003224FC" w:rsidP="003224FC">
      <w:pPr>
        <w:pStyle w:val="HTMLPreformatted"/>
        <w:shd w:val="clear" w:color="auto" w:fill="F5F5F5"/>
        <w:spacing w:after="272" w:line="272" w:lineRule="atLeast"/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</w:pPr>
      <w:proofErr w:type="gramStart"/>
      <w:r>
        <w:rPr>
          <w:rStyle w:val="lit"/>
          <w:rFonts w:ascii="Consolas" w:hAnsi="Consolas" w:cs="Consolas"/>
          <w:color w:val="006666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19"/>
          <w:szCs w:val="19"/>
          <w:bdr w:val="none" w:sz="0" w:space="0" w:color="auto" w:frame="1"/>
        </w:rPr>
        <w:t>RibbonClient</w:t>
      </w:r>
      <w:proofErr w:type="spellEnd"/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9"/>
          <w:szCs w:val="19"/>
          <w:bdr w:val="none" w:sz="0" w:space="0" w:color="auto" w:frame="1"/>
        </w:rPr>
        <w:t>"product-service"</w:t>
      </w: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configuration </w:t>
      </w: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9"/>
          <w:szCs w:val="19"/>
          <w:bdr w:val="none" w:sz="0" w:space="0" w:color="auto" w:frame="1"/>
        </w:rPr>
        <w:t>RibbonClientConfiguration</w:t>
      </w: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9"/>
          <w:szCs w:val="19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)</w:t>
      </w:r>
    </w:p>
    <w:p w:rsidR="00BF226B" w:rsidRPr="00BF226B" w:rsidRDefault="00BF226B" w:rsidP="00BF226B">
      <w:pPr>
        <w:pStyle w:val="HTMLPreformatted"/>
        <w:shd w:val="clear" w:color="auto" w:fill="F5F5F5"/>
        <w:spacing w:after="272" w:line="272" w:lineRule="atLeast"/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</w:pPr>
      <w:proofErr w:type="gramStart"/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public</w:t>
      </w:r>
      <w:proofErr w:type="gramEnd"/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class </w:t>
      </w:r>
      <w:proofErr w:type="spellStart"/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RestController</w:t>
      </w:r>
      <w:proofErr w:type="spellEnd"/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{</w:t>
      </w:r>
    </w:p>
    <w:p w:rsidR="009E1E8E" w:rsidRDefault="00BF226B" w:rsidP="00BF226B">
      <w:pPr>
        <w:pStyle w:val="HTMLPreformatted"/>
        <w:shd w:val="clear" w:color="auto" w:fill="F5F5F5"/>
        <w:spacing w:after="272" w:line="272" w:lineRule="atLeast"/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</w:pPr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  @</w:t>
      </w:r>
      <w:proofErr w:type="spellStart"/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Autowired</w:t>
      </w:r>
      <w:proofErr w:type="spellEnd"/>
      <w:r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ab/>
      </w:r>
    </w:p>
    <w:p w:rsidR="00BF226B" w:rsidRDefault="009E1E8E" w:rsidP="00BF226B">
      <w:pPr>
        <w:pStyle w:val="HTMLPreformatted"/>
        <w:shd w:val="clear" w:color="auto" w:fill="F5F5F5"/>
        <w:spacing w:after="272" w:line="272" w:lineRule="atLeast"/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  </w:t>
      </w:r>
      <w:proofErr w:type="spellStart"/>
      <w:r w:rsidR="00BF226B"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RestTemplate</w:t>
      </w:r>
      <w:proofErr w:type="spellEnd"/>
      <w:r w:rsidR="00BF226B"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</w:t>
      </w:r>
      <w:proofErr w:type="spellStart"/>
      <w:r w:rsidR="00BF226B"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restTemplate</w:t>
      </w:r>
      <w:proofErr w:type="spellEnd"/>
      <w:r w:rsidR="00BF226B" w:rsidRP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;</w:t>
      </w:r>
    </w:p>
    <w:p w:rsidR="00BF226B" w:rsidRDefault="009E1E8E" w:rsidP="003224FC">
      <w:pPr>
        <w:pStyle w:val="HTMLPreformatted"/>
        <w:shd w:val="clear" w:color="auto" w:fill="F5F5F5"/>
        <w:spacing w:after="272" w:line="272" w:lineRule="atLeast"/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  </w:t>
      </w:r>
      <w:r w:rsid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....</w:t>
      </w:r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</w:t>
      </w:r>
      <w:r w:rsidR="00BF226B"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}</w:t>
      </w:r>
    </w:p>
    <w:p w:rsidR="003224FC" w:rsidRDefault="003224FC" w:rsidP="003224FC">
      <w:pPr>
        <w:pStyle w:val="HTMLPreformatted"/>
        <w:shd w:val="clear" w:color="auto" w:fill="F5F5F5"/>
        <w:spacing w:after="272" w:line="272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where</w:t>
      </w:r>
      <w:proofErr w:type="gramEnd"/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"product-service" is the name of </w:t>
      </w:r>
      <w:proofErr w:type="spellStart"/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>microservice</w:t>
      </w:r>
      <w:proofErr w:type="spellEnd"/>
      <w:r>
        <w:rPr>
          <w:rStyle w:val="pun"/>
          <w:rFonts w:ascii="Consolas" w:hAnsi="Consolas" w:cs="Consolas"/>
          <w:color w:val="666600"/>
          <w:sz w:val="19"/>
          <w:szCs w:val="19"/>
          <w:bdr w:val="none" w:sz="0" w:space="0" w:color="auto" w:frame="1"/>
        </w:rPr>
        <w:t xml:space="preserve"> and the </w:t>
      </w:r>
      <w:proofErr w:type="spellStart"/>
      <w:r>
        <w:rPr>
          <w:rStyle w:val="typ"/>
          <w:rFonts w:ascii="Consolas" w:hAnsi="Consolas" w:cs="Consolas"/>
          <w:color w:val="660066"/>
          <w:sz w:val="19"/>
          <w:szCs w:val="19"/>
          <w:bdr w:val="none" w:sz="0" w:space="0" w:color="auto" w:frame="1"/>
        </w:rPr>
        <w:t>RibbonClientConfiguration</w:t>
      </w:r>
      <w:proofErr w:type="spellEnd"/>
      <w:r>
        <w:rPr>
          <w:rStyle w:val="typ"/>
          <w:rFonts w:ascii="Consolas" w:hAnsi="Consolas" w:cs="Consolas"/>
          <w:color w:val="660066"/>
          <w:sz w:val="19"/>
          <w:szCs w:val="19"/>
          <w:bdr w:val="none" w:sz="0" w:space="0" w:color="auto" w:frame="1"/>
        </w:rPr>
        <w:t xml:space="preserve"> is the configuration class where </w:t>
      </w:r>
      <w:proofErr w:type="spellStart"/>
      <w:r>
        <w:rPr>
          <w:rStyle w:val="typ"/>
          <w:rFonts w:ascii="Consolas" w:hAnsi="Consolas" w:cs="Consolas"/>
          <w:color w:val="660066"/>
          <w:sz w:val="19"/>
          <w:szCs w:val="19"/>
          <w:bdr w:val="none" w:sz="0" w:space="0" w:color="auto" w:frame="1"/>
        </w:rPr>
        <w:t>RibbonConfig</w:t>
      </w:r>
      <w:proofErr w:type="spellEnd"/>
      <w:r>
        <w:rPr>
          <w:rStyle w:val="typ"/>
          <w:rFonts w:ascii="Consolas" w:hAnsi="Consolas" w:cs="Consolas"/>
          <w:color w:val="660066"/>
          <w:sz w:val="19"/>
          <w:szCs w:val="19"/>
          <w:bdr w:val="none" w:sz="0" w:space="0" w:color="auto" w:frame="1"/>
        </w:rPr>
        <w:t xml:space="preserve"> bean is defined which will refer to the ribbon configuration specified in the bootstrap.yml file</w:t>
      </w:r>
    </w:p>
    <w:p w:rsidR="003224FC" w:rsidRDefault="003224FC" w:rsidP="00166215"/>
    <w:p w:rsidR="00775881" w:rsidRPr="003F6FF2" w:rsidRDefault="00775881" w:rsidP="00E63254">
      <w:pPr>
        <w:outlineLvl w:val="0"/>
        <w:rPr>
          <w:b/>
          <w:sz w:val="24"/>
          <w:szCs w:val="24"/>
        </w:rPr>
      </w:pPr>
      <w:proofErr w:type="spellStart"/>
      <w:r w:rsidRPr="003F6FF2">
        <w:rPr>
          <w:b/>
          <w:sz w:val="24"/>
          <w:szCs w:val="24"/>
        </w:rPr>
        <w:t>Hystrix</w:t>
      </w:r>
      <w:proofErr w:type="spellEnd"/>
    </w:p>
    <w:p w:rsidR="00261B6B" w:rsidRPr="00261B6B" w:rsidRDefault="00261B6B" w:rsidP="00166215">
      <w:proofErr w:type="spellStart"/>
      <w:r w:rsidRPr="00261B6B">
        <w:t>Hystrix</w:t>
      </w:r>
      <w:proofErr w:type="spellEnd"/>
      <w:r w:rsidRPr="00261B6B">
        <w:t xml:space="preserve"> is a latency and fault tolerance </w:t>
      </w:r>
      <w:proofErr w:type="spellStart"/>
      <w:r w:rsidRPr="00261B6B">
        <w:t>librabry</w:t>
      </w:r>
      <w:proofErr w:type="spellEnd"/>
      <w:r w:rsidRPr="00261B6B">
        <w:t xml:space="preserve"> which also helps in real time monitoring and configuration changes.</w:t>
      </w:r>
    </w:p>
    <w:p w:rsidR="00775881" w:rsidRDefault="00775881" w:rsidP="00166215">
      <w:r w:rsidRPr="00775881">
        <w:t>Download</w:t>
      </w:r>
      <w:r>
        <w:t xml:space="preserve"> and setup </w:t>
      </w:r>
      <w:proofErr w:type="spellStart"/>
      <w:r>
        <w:t>hystrix</w:t>
      </w:r>
      <w:proofErr w:type="spellEnd"/>
      <w:r>
        <w:t xml:space="preserve"> from the below location </w:t>
      </w:r>
    </w:p>
    <w:p w:rsidR="00775881" w:rsidRDefault="00775881" w:rsidP="00166215">
      <w:r w:rsidRPr="00775881">
        <w:t>https://github.com/Netflix/hystrix</w:t>
      </w:r>
    </w:p>
    <w:p w:rsidR="00261B6B" w:rsidRDefault="00261B6B" w:rsidP="00166215">
      <w:r>
        <w:t xml:space="preserve">You can build </w:t>
      </w:r>
      <w:proofErr w:type="spellStart"/>
      <w:r>
        <w:t>Hystrix</w:t>
      </w:r>
      <w:proofErr w:type="spellEnd"/>
      <w:r>
        <w:t xml:space="preserve"> either with maven or with </w:t>
      </w:r>
      <w:proofErr w:type="spellStart"/>
      <w:r>
        <w:t>gradle</w:t>
      </w:r>
      <w:proofErr w:type="spellEnd"/>
      <w:r>
        <w:t>.</w:t>
      </w:r>
    </w:p>
    <w:p w:rsidR="00261B6B" w:rsidRDefault="00261B6B" w:rsidP="00166215">
      <w:r>
        <w:t xml:space="preserve">For building with maven we will need to add following dependency </w:t>
      </w:r>
    </w:p>
    <w:p w:rsidR="00261B6B" w:rsidRPr="00261B6B" w:rsidRDefault="00261B6B" w:rsidP="00E632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</w:t>
      </w:r>
      <w:proofErr w:type="gramStart"/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dependency</w:t>
      </w:r>
      <w:proofErr w:type="gram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</w:p>
    <w:p w:rsidR="00261B6B" w:rsidRPr="00261B6B" w:rsidRDefault="00261B6B" w:rsidP="00261B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groupId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  <w:proofErr w:type="spellStart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com.netflix.hystrix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&lt;/</w:t>
      </w:r>
      <w:proofErr w:type="spellStart"/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groupId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</w:p>
    <w:p w:rsidR="00261B6B" w:rsidRPr="00261B6B" w:rsidRDefault="00261B6B" w:rsidP="00261B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artifactId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  <w:proofErr w:type="spellStart"/>
      <w:proofErr w:type="gram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hystrix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-core&lt;/</w:t>
      </w:r>
      <w:proofErr w:type="spellStart"/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artifactId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</w:p>
    <w:p w:rsidR="00261B6B" w:rsidRPr="00261B6B" w:rsidRDefault="00261B6B" w:rsidP="00261B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&lt;</w:t>
      </w:r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version</w:t>
      </w: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  <w:proofErr w:type="spellStart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x.y.z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&lt;/</w:t>
      </w:r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version</w:t>
      </w: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</w:p>
    <w:p w:rsidR="00261B6B" w:rsidRPr="00261B6B" w:rsidRDefault="00261B6B" w:rsidP="00261B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&lt;/</w:t>
      </w:r>
      <w:r w:rsidRPr="00261B6B">
        <w:rPr>
          <w:rFonts w:ascii="Consolas" w:eastAsia="Times New Roman" w:hAnsi="Consolas" w:cs="Consolas"/>
          <w:color w:val="63A35C"/>
          <w:sz w:val="20"/>
          <w:szCs w:val="20"/>
          <w:lang w:eastAsia="en-IN"/>
        </w:rPr>
        <w:t>dependency</w:t>
      </w:r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</w:p>
    <w:p w:rsidR="00261B6B" w:rsidRDefault="00261B6B" w:rsidP="00166215"/>
    <w:p w:rsidR="00261B6B" w:rsidRDefault="00261B6B" w:rsidP="00166215">
      <w:proofErr w:type="gramStart"/>
      <w:r>
        <w:t>or</w:t>
      </w:r>
      <w:proofErr w:type="gramEnd"/>
      <w:r>
        <w:t xml:space="preserve"> we can build using </w:t>
      </w:r>
      <w:proofErr w:type="spellStart"/>
      <w:r>
        <w:t>gradle</w:t>
      </w:r>
      <w:proofErr w:type="spellEnd"/>
      <w:r>
        <w:t xml:space="preserve"> with command</w:t>
      </w:r>
    </w:p>
    <w:p w:rsidR="00261B6B" w:rsidRDefault="00261B6B" w:rsidP="00261B6B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gradlew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build</w:t>
      </w:r>
    </w:p>
    <w:p w:rsidR="00261B6B" w:rsidRDefault="00261B6B" w:rsidP="00166215"/>
    <w:p w:rsidR="009925CB" w:rsidRDefault="009925CB" w:rsidP="00166215">
      <w:r>
        <w:t xml:space="preserve">For enabling </w:t>
      </w:r>
      <w:proofErr w:type="spellStart"/>
      <w:r>
        <w:t>hystrix</w:t>
      </w:r>
      <w:proofErr w:type="spellEnd"/>
      <w:r>
        <w:t xml:space="preserve"> support in all the </w:t>
      </w:r>
      <w:proofErr w:type="spellStart"/>
      <w:r>
        <w:t>microservice</w:t>
      </w:r>
      <w:proofErr w:type="spellEnd"/>
      <w:r>
        <w:t xml:space="preserve"> main class we need to add the following </w:t>
      </w:r>
      <w:proofErr w:type="gramStart"/>
      <w:r>
        <w:t>annotation :</w:t>
      </w:r>
      <w:proofErr w:type="gramEnd"/>
    </w:p>
    <w:p w:rsidR="009925CB" w:rsidRDefault="009925CB" w:rsidP="00166215">
      <w:r w:rsidRPr="009925CB">
        <w:lastRenderedPageBreak/>
        <w:t>@</w:t>
      </w:r>
      <w:proofErr w:type="spellStart"/>
      <w:r w:rsidRPr="009925CB">
        <w:t>EnableHystrix</w:t>
      </w:r>
      <w:proofErr w:type="spellEnd"/>
    </w:p>
    <w:p w:rsidR="009925CB" w:rsidRDefault="009925CB" w:rsidP="009925CB">
      <w:r>
        <w:t xml:space="preserve">And then in the main class of </w:t>
      </w:r>
      <w:proofErr w:type="spellStart"/>
      <w:r>
        <w:t>Zuul</w:t>
      </w:r>
      <w:proofErr w:type="spellEnd"/>
      <w:r>
        <w:t xml:space="preserve"> API gateway project from where we give call to different </w:t>
      </w:r>
      <w:proofErr w:type="spellStart"/>
      <w:r>
        <w:t>microservices</w:t>
      </w:r>
      <w:proofErr w:type="spellEnd"/>
      <w:r>
        <w:t xml:space="preserve"> we need to add annotations  @</w:t>
      </w:r>
      <w:proofErr w:type="spellStart"/>
      <w:r>
        <w:t>EnableCircuitBreaker</w:t>
      </w:r>
      <w:proofErr w:type="spellEnd"/>
      <w:r>
        <w:t xml:space="preserve"> and @</w:t>
      </w:r>
      <w:proofErr w:type="spellStart"/>
      <w:r>
        <w:t>EnableHystrixDashboard</w:t>
      </w:r>
      <w:proofErr w:type="spellEnd"/>
      <w:r>
        <w:t xml:space="preserve"> like:</w:t>
      </w:r>
    </w:p>
    <w:p w:rsidR="009925C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EnableCircuitBreaker</w:t>
      </w:r>
      <w:proofErr w:type="spellEnd"/>
      <w:r w:rsidRPr="00261B6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9925C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EnableHystrixDashboard</w:t>
      </w:r>
      <w:proofErr w:type="spellEnd"/>
    </w:p>
    <w:p w:rsidR="009925C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SpringBootApplication</w:t>
      </w:r>
      <w:proofErr w:type="spellEnd"/>
    </w:p>
    <w:p w:rsidR="009925C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Enable</w:t>
      </w:r>
      <w:r w:rsidR="00BF5508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Eureka</w:t>
      </w:r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Client</w:t>
      </w:r>
      <w:proofErr w:type="spellEnd"/>
    </w:p>
    <w:p w:rsidR="009925C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public</w:t>
      </w:r>
      <w:proofErr w:type="gramEnd"/>
      <w:r w:rsidRPr="009925C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class App {</w:t>
      </w:r>
    </w:p>
    <w:p w:rsidR="009925C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....</w:t>
      </w:r>
    </w:p>
    <w:p w:rsidR="009925CB" w:rsidRPr="00261B6B" w:rsidRDefault="009925CB" w:rsidP="009925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9925CB" w:rsidRDefault="009925CB" w:rsidP="00166215"/>
    <w:p w:rsidR="009925CB" w:rsidRDefault="009925CB" w:rsidP="00166215">
      <w:r>
        <w:t xml:space="preserve">Then once we start this </w:t>
      </w:r>
      <w:proofErr w:type="spellStart"/>
      <w:r>
        <w:t>Zuul</w:t>
      </w:r>
      <w:proofErr w:type="spellEnd"/>
      <w:r>
        <w:t xml:space="preserve"> API </w:t>
      </w:r>
      <w:proofErr w:type="spellStart"/>
      <w:r>
        <w:t>gatweway</w:t>
      </w:r>
      <w:proofErr w:type="spellEnd"/>
      <w:r>
        <w:t xml:space="preserve"> server we can view the </w:t>
      </w:r>
      <w:proofErr w:type="spellStart"/>
      <w:r>
        <w:t>hysterix</w:t>
      </w:r>
      <w:proofErr w:type="spellEnd"/>
      <w:r>
        <w:t xml:space="preserve"> dashboard with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http://localhost:8087/hysterix</w:t>
      </w:r>
    </w:p>
    <w:p w:rsidR="009925CB" w:rsidRPr="00775881" w:rsidRDefault="009925CB" w:rsidP="00166215">
      <w:proofErr w:type="gramStart"/>
      <w:r>
        <w:t>which</w:t>
      </w:r>
      <w:proofErr w:type="gramEnd"/>
      <w:r>
        <w:t xml:space="preserve"> will display the </w:t>
      </w:r>
      <w:proofErr w:type="spellStart"/>
      <w:r>
        <w:t>hysterix</w:t>
      </w:r>
      <w:proofErr w:type="spellEnd"/>
      <w:r>
        <w:t xml:space="preserve"> dashboard with which we can monitor the </w:t>
      </w:r>
      <w:proofErr w:type="spellStart"/>
      <w:r>
        <w:t>microservices</w:t>
      </w:r>
      <w:proofErr w:type="spellEnd"/>
      <w:r>
        <w:t xml:space="preserve"> associated with the </w:t>
      </w:r>
      <w:proofErr w:type="spellStart"/>
      <w:r>
        <w:t>zuul</w:t>
      </w:r>
      <w:proofErr w:type="spellEnd"/>
      <w:r>
        <w:t xml:space="preserve"> server.</w:t>
      </w:r>
    </w:p>
    <w:p w:rsidR="00775881" w:rsidRPr="00775881" w:rsidRDefault="00775881" w:rsidP="00166215">
      <w:pPr>
        <w:rPr>
          <w:b/>
        </w:rPr>
      </w:pPr>
    </w:p>
    <w:sectPr w:rsidR="00775881" w:rsidRPr="00775881" w:rsidSect="0047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B6D"/>
    <w:rsid w:val="00054B6D"/>
    <w:rsid w:val="000F3415"/>
    <w:rsid w:val="00166215"/>
    <w:rsid w:val="00182379"/>
    <w:rsid w:val="001D3270"/>
    <w:rsid w:val="002119EE"/>
    <w:rsid w:val="00216492"/>
    <w:rsid w:val="0025411E"/>
    <w:rsid w:val="00261B6B"/>
    <w:rsid w:val="00267415"/>
    <w:rsid w:val="002A1283"/>
    <w:rsid w:val="002A7948"/>
    <w:rsid w:val="002D131C"/>
    <w:rsid w:val="003224FC"/>
    <w:rsid w:val="003F6FF2"/>
    <w:rsid w:val="0045501C"/>
    <w:rsid w:val="004714B6"/>
    <w:rsid w:val="00475C6C"/>
    <w:rsid w:val="004C5886"/>
    <w:rsid w:val="00536716"/>
    <w:rsid w:val="00593A90"/>
    <w:rsid w:val="005A741D"/>
    <w:rsid w:val="006C3B1C"/>
    <w:rsid w:val="00711760"/>
    <w:rsid w:val="007258E2"/>
    <w:rsid w:val="00775881"/>
    <w:rsid w:val="008732E5"/>
    <w:rsid w:val="008C7D9A"/>
    <w:rsid w:val="00941773"/>
    <w:rsid w:val="009925CB"/>
    <w:rsid w:val="00994C22"/>
    <w:rsid w:val="009E1E8E"/>
    <w:rsid w:val="00A71835"/>
    <w:rsid w:val="00B53E3F"/>
    <w:rsid w:val="00BB73F5"/>
    <w:rsid w:val="00BF226B"/>
    <w:rsid w:val="00BF5508"/>
    <w:rsid w:val="00C20718"/>
    <w:rsid w:val="00C97EE8"/>
    <w:rsid w:val="00D8037D"/>
    <w:rsid w:val="00E63254"/>
    <w:rsid w:val="00E7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1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261B6B"/>
  </w:style>
  <w:style w:type="character" w:styleId="HTMLCode">
    <w:name w:val="HTML Code"/>
    <w:basedOn w:val="DefaultParagraphFont"/>
    <w:uiPriority w:val="99"/>
    <w:semiHidden/>
    <w:unhideWhenUsed/>
    <w:rsid w:val="00261B6B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3254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3224FC"/>
  </w:style>
  <w:style w:type="character" w:customStyle="1" w:styleId="pun">
    <w:name w:val="pun"/>
    <w:basedOn w:val="DefaultParagraphFont"/>
    <w:rsid w:val="003224FC"/>
  </w:style>
  <w:style w:type="character" w:customStyle="1" w:styleId="pln">
    <w:name w:val="pln"/>
    <w:basedOn w:val="DefaultParagraphFont"/>
    <w:rsid w:val="003224FC"/>
  </w:style>
  <w:style w:type="character" w:customStyle="1" w:styleId="str">
    <w:name w:val="str"/>
    <w:basedOn w:val="DefaultParagraphFont"/>
    <w:rsid w:val="003224FC"/>
  </w:style>
  <w:style w:type="character" w:customStyle="1" w:styleId="typ">
    <w:name w:val="typ"/>
    <w:basedOn w:val="DefaultParagraphFont"/>
    <w:rsid w:val="003224FC"/>
  </w:style>
  <w:style w:type="character" w:customStyle="1" w:styleId="kwd">
    <w:name w:val="kwd"/>
    <w:basedOn w:val="DefaultParagraphFont"/>
    <w:rsid w:val="00322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Lekha.Mudliar</dc:creator>
  <cp:lastModifiedBy>vijaya.kotwani</cp:lastModifiedBy>
  <cp:revision>82</cp:revision>
  <dcterms:created xsi:type="dcterms:W3CDTF">2016-12-09T13:35:00Z</dcterms:created>
  <dcterms:modified xsi:type="dcterms:W3CDTF">2016-12-20T16:52:00Z</dcterms:modified>
</cp:coreProperties>
</file>