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ITEC</w:t>
      </w:r>
    </w:p>
    <w:p w:rsidR="00000000" w:rsidDel="00000000" w:rsidP="00000000" w:rsidRDefault="00000000" w:rsidRPr="00000000" w14:paraId="00000002">
      <w:pPr>
        <w:pStyle w:val="Title"/>
        <w:jc w:val="center"/>
        <w:rPr/>
      </w:pPr>
      <w:r w:rsidDel="00000000" w:rsidR="00000000" w:rsidRPr="00000000">
        <w:rPr>
          <w:rtl w:val="0"/>
        </w:rPr>
        <w:t xml:space="preserve">CS-300 Artificial Intelligence</w:t>
      </w:r>
    </w:p>
    <w:p w:rsidR="00000000" w:rsidDel="00000000" w:rsidP="00000000" w:rsidRDefault="00000000" w:rsidRPr="00000000" w14:paraId="00000003">
      <w:pPr>
        <w:pStyle w:val="Title"/>
        <w:jc w:val="center"/>
        <w:rPr/>
      </w:pPr>
      <w:bookmarkStart w:colFirst="0" w:colLast="0" w:name="_heading=h.gjdgxs" w:id="0"/>
      <w:bookmarkEnd w:id="0"/>
      <w:r w:rsidDel="00000000" w:rsidR="00000000" w:rsidRPr="00000000">
        <w:rPr>
          <w:rtl w:val="0"/>
        </w:rPr>
        <w:t xml:space="preserve">Final Project</w:t>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pStyle w:val="Subtitle"/>
        <w:jc w:val="center"/>
        <w:rPr/>
      </w:pPr>
      <w:r w:rsidDel="00000000" w:rsidR="00000000" w:rsidRPr="00000000">
        <w:rPr>
          <w:rtl w:val="0"/>
        </w:rPr>
        <w:t xml:space="preserve">Dr. Nguyen Ngoc Thao</w:t>
      </w:r>
    </w:p>
    <w:p w:rsidR="00000000" w:rsidDel="00000000" w:rsidP="00000000" w:rsidRDefault="00000000" w:rsidRPr="00000000" w14:paraId="00000006">
      <w:pPr>
        <w:pStyle w:val="Subtitle"/>
        <w:jc w:val="center"/>
        <w:rPr/>
      </w:pPr>
      <w:bookmarkStart w:colFirst="0" w:colLast="0" w:name="_heading=h.30j0zll" w:id="1"/>
      <w:bookmarkEnd w:id="1"/>
      <w:r w:rsidDel="00000000" w:rsidR="00000000" w:rsidRPr="00000000">
        <w:rPr>
          <w:rtl w:val="0"/>
        </w:rPr>
        <w:t xml:space="preserve">Msc. Nguyen Thanh An – Do Trong 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sz w:val="36"/>
          <w:szCs w:val="36"/>
        </w:rPr>
      </w:pPr>
      <w:bookmarkStart w:colFirst="0" w:colLast="0" w:name="_heading=h.1fob9te" w:id="2"/>
      <w:bookmarkEnd w:id="2"/>
      <w:r w:rsidDel="00000000" w:rsidR="00000000" w:rsidRPr="00000000">
        <w:rPr>
          <w:sz w:val="36"/>
          <w:szCs w:val="36"/>
          <w:rtl w:val="0"/>
        </w:rPr>
        <w:t xml:space="preserve">Mô tả đồ án</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Trong đồ án cuối kỳ, sinh viên sẽ xây dựng mô hình phân loại để dự đoán xem một khoản vay do LendingClub cung cấp có khả năng vỡ nợ hay không. LendingClub là một công ty hàng đầu về kết nối ngang hàng trực tiếp người đi vay và người cho vay. </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Sinh viên sẽ sử dụng dữ liệu từ LendingClub để dự đoán liệu một khoản vay sẽ được trả hết hay khoản vay sẽ bị trừ và có thể trở thành vỡ nợ. Dữ liệu được cung cấp cùng với tệp từ điển mô tả ý nghĩa của từng thông số.</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i w:val="1"/>
          <w:sz w:val="24"/>
          <w:szCs w:val="24"/>
        </w:rPr>
      </w:pPr>
      <w:r w:rsidDel="00000000" w:rsidR="00000000" w:rsidRPr="00000000">
        <w:rPr>
          <w:i w:val="1"/>
          <w:sz w:val="24"/>
          <w:szCs w:val="24"/>
          <w:rtl w:val="0"/>
        </w:rPr>
        <w:t xml:space="preserve">Sử dụng duy nhất tập dữ liệu được cung cấp để huấn luyện và đánh giá.</w:t>
      </w:r>
    </w:p>
    <w:p w:rsidR="00000000" w:rsidDel="00000000" w:rsidP="00000000" w:rsidRDefault="00000000" w:rsidRPr="00000000" w14:paraId="0000000E">
      <w:pPr>
        <w:pStyle w:val="Heading2"/>
        <w:rPr>
          <w:sz w:val="36"/>
          <w:szCs w:val="36"/>
        </w:rPr>
      </w:pPr>
      <w:bookmarkStart w:colFirst="0" w:colLast="0" w:name="_heading=h.3znysh7" w:id="3"/>
      <w:bookmarkEnd w:id="3"/>
      <w:r w:rsidDel="00000000" w:rsidR="00000000" w:rsidRPr="00000000">
        <w:rPr>
          <w:sz w:val="36"/>
          <w:szCs w:val="36"/>
          <w:rtl w:val="0"/>
        </w:rPr>
        <w:t xml:space="preserve">Yêu cầu</w:t>
      </w:r>
    </w:p>
    <w:p w:rsidR="00000000" w:rsidDel="00000000" w:rsidP="00000000" w:rsidRDefault="00000000" w:rsidRPr="00000000" w14:paraId="0000000F">
      <w:pPr>
        <w:numPr>
          <w:ilvl w:val="0"/>
          <w:numId w:val="3"/>
        </w:numPr>
        <w:ind w:left="720" w:hanging="360"/>
        <w:rPr>
          <w:sz w:val="24"/>
          <w:szCs w:val="24"/>
        </w:rPr>
      </w:pPr>
      <w:r w:rsidDel="00000000" w:rsidR="00000000" w:rsidRPr="00000000">
        <w:rPr>
          <w:sz w:val="24"/>
          <w:szCs w:val="24"/>
          <w:rtl w:val="0"/>
        </w:rPr>
        <w:t xml:space="preserve">Sinh viên thực hiện đồ án theo nhóm đã đăng ký trong đồ án giữa kỳ.</w:t>
      </w:r>
    </w:p>
    <w:p w:rsidR="00000000" w:rsidDel="00000000" w:rsidP="00000000" w:rsidRDefault="00000000" w:rsidRPr="00000000" w14:paraId="00000010">
      <w:pPr>
        <w:numPr>
          <w:ilvl w:val="0"/>
          <w:numId w:val="3"/>
        </w:numPr>
        <w:ind w:left="720" w:hanging="360"/>
        <w:rPr>
          <w:sz w:val="24"/>
          <w:szCs w:val="24"/>
        </w:rPr>
      </w:pPr>
      <w:r w:rsidDel="00000000" w:rsidR="00000000" w:rsidRPr="00000000">
        <w:rPr>
          <w:sz w:val="24"/>
          <w:szCs w:val="24"/>
          <w:rtl w:val="0"/>
        </w:rPr>
        <w:t xml:space="preserve">Thời gian thực hiện: 2 tuần</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Xây dựng một mô hình phân loại khoản vay an toàn sử dụng ngôn ngữ lập trình Python và các framework đi kèm, ví dụ như </w:t>
      </w:r>
      <w:hyperlink r:id="rId7">
        <w:r w:rsidDel="00000000" w:rsidR="00000000" w:rsidRPr="00000000">
          <w:rPr>
            <w:color w:val="0000ff"/>
            <w:sz w:val="24"/>
            <w:szCs w:val="24"/>
            <w:u w:val="single"/>
            <w:rtl w:val="0"/>
          </w:rPr>
          <w:t xml:space="preserve">Turicreate</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Scikit-learn</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Tensorflow</w:t>
        </w:r>
      </w:hyperlink>
      <w:r w:rsidDel="00000000" w:rsidR="00000000" w:rsidRPr="00000000">
        <w:rPr>
          <w:sz w:val="24"/>
          <w:szCs w:val="24"/>
          <w:rtl w:val="0"/>
        </w:rPr>
        <w:t xml:space="preserve">, </w:t>
      </w:r>
      <w:hyperlink r:id="rId10">
        <w:r w:rsidDel="00000000" w:rsidR="00000000" w:rsidRPr="00000000">
          <w:rPr>
            <w:color w:val="1155cc"/>
            <w:sz w:val="24"/>
            <w:szCs w:val="24"/>
            <w:u w:val="single"/>
            <w:rtl w:val="0"/>
          </w:rPr>
          <w:t xml:space="preserve">Keras</w:t>
        </w:r>
      </w:hyperlink>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Pytorch</w:t>
        </w:r>
      </w:hyperlink>
      <w:r w:rsidDel="00000000" w:rsidR="00000000" w:rsidRPr="00000000">
        <w:rPr>
          <w:sz w:val="24"/>
          <w:szCs w:val="24"/>
          <w:rtl w:val="0"/>
        </w:rPr>
        <w:t xml:space="preserve">, ...</w:t>
      </w:r>
    </w:p>
    <w:p w:rsidR="00000000" w:rsidDel="00000000" w:rsidP="00000000" w:rsidRDefault="00000000" w:rsidRPr="00000000" w14:paraId="00000012">
      <w:pPr>
        <w:numPr>
          <w:ilvl w:val="0"/>
          <w:numId w:val="3"/>
        </w:numPr>
        <w:ind w:left="720" w:hanging="360"/>
        <w:rPr>
          <w:sz w:val="24"/>
          <w:szCs w:val="24"/>
        </w:rPr>
      </w:pPr>
      <w:r w:rsidDel="00000000" w:rsidR="00000000" w:rsidRPr="00000000">
        <w:rPr>
          <w:sz w:val="24"/>
          <w:szCs w:val="24"/>
          <w:rtl w:val="0"/>
        </w:rPr>
        <w:t xml:space="preserve">Sinh viên cài đặt các độ đo đánh giá cho mô hình, phân tích và chọn những đặc trưng, tham số mô hình phù hợp sử dụng mô hình cây quyết định.</w:t>
      </w:r>
    </w:p>
    <w:p w:rsidR="00000000" w:rsidDel="00000000" w:rsidP="00000000" w:rsidRDefault="00000000" w:rsidRPr="00000000" w14:paraId="00000013">
      <w:pPr>
        <w:numPr>
          <w:ilvl w:val="0"/>
          <w:numId w:val="3"/>
        </w:numPr>
        <w:ind w:left="720" w:hanging="360"/>
        <w:rPr>
          <w:sz w:val="24"/>
          <w:szCs w:val="24"/>
        </w:rPr>
      </w:pPr>
      <w:r w:rsidDel="00000000" w:rsidR="00000000" w:rsidRPr="00000000">
        <w:rPr>
          <w:sz w:val="24"/>
          <w:szCs w:val="24"/>
          <w:rtl w:val="0"/>
        </w:rPr>
        <w:t xml:space="preserve">Sinh viên tự cài đặt lại mô hình cây quyết định cơ bản. </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Sinh viên phải sử dụng tối thiểu 2 mô hình nhận dạng (khuyến khích sử dụng càng nhiều càng tốt) và thực hiện so sánh hiệu quả giữa các mô hình.</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Viết báo cáo mô tả cấu trúc mô hình, quá trình huấn luyện, cấu hình và kết quả các thí nghiệm, nhận xét dựa trên phân tích kết quả thí nghiệm để đề xuất cải tiến mô hình.</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Thực hiện thuyết trình 5ph về đồ án trong buổi thực hành cuối môn học.</w:t>
      </w:r>
    </w:p>
    <w:p w:rsidR="00000000" w:rsidDel="00000000" w:rsidP="00000000" w:rsidRDefault="00000000" w:rsidRPr="00000000" w14:paraId="00000017">
      <w:pPr>
        <w:pStyle w:val="Heading2"/>
        <w:rPr>
          <w:sz w:val="36"/>
          <w:szCs w:val="36"/>
        </w:rPr>
      </w:pPr>
      <w:bookmarkStart w:colFirst="0" w:colLast="0" w:name="_heading=h.2et92p0" w:id="4"/>
      <w:bookmarkEnd w:id="4"/>
      <w:r w:rsidDel="00000000" w:rsidR="00000000" w:rsidRPr="00000000">
        <w:rPr>
          <w:sz w:val="36"/>
          <w:szCs w:val="36"/>
          <w:rtl w:val="0"/>
        </w:rPr>
        <w:t xml:space="preserve">Đánh giá</w:t>
      </w:r>
    </w:p>
    <w:p w:rsidR="00000000" w:rsidDel="00000000" w:rsidP="00000000" w:rsidRDefault="00000000" w:rsidRPr="00000000" w14:paraId="00000018">
      <w:pPr>
        <w:rPr>
          <w:sz w:val="24"/>
          <w:szCs w:val="24"/>
        </w:rPr>
      </w:pPr>
      <w:r w:rsidDel="00000000" w:rsidR="00000000" w:rsidRPr="00000000">
        <w:rPr>
          <w:rtl w:val="0"/>
        </w:rPr>
      </w:r>
    </w:p>
    <w:tbl>
      <w:tblPr>
        <w:tblStyle w:val="Table1"/>
        <w:tblW w:w="702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3480"/>
        <w:gridCol w:w="1785"/>
        <w:tblGridChange w:id="0">
          <w:tblGrid>
            <w:gridCol w:w="1755"/>
            <w:gridCol w:w="3480"/>
            <w:gridCol w:w="1785"/>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jc w:val="center"/>
              <w:rPr>
                <w:b w:val="1"/>
                <w:sz w:val="24"/>
                <w:szCs w:val="24"/>
              </w:rPr>
            </w:pPr>
            <w:r w:rsidDel="00000000" w:rsidR="00000000" w:rsidRPr="00000000">
              <w:rPr>
                <w:b w:val="1"/>
                <w:sz w:val="24"/>
                <w:szCs w:val="24"/>
                <w:rtl w:val="0"/>
              </w:rPr>
              <w:t xml:space="preserve">Tiêu chí</w:t>
            </w:r>
          </w:p>
        </w:tc>
        <w:tc>
          <w:tcPr>
            <w:shd w:fill="ffff00"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jc w:val="center"/>
              <w:rPr>
                <w:b w:val="1"/>
                <w:sz w:val="24"/>
                <w:szCs w:val="24"/>
              </w:rPr>
            </w:pPr>
            <w:r w:rsidDel="00000000" w:rsidR="00000000" w:rsidRPr="00000000">
              <w:rPr>
                <w:b w:val="1"/>
                <w:sz w:val="24"/>
                <w:szCs w:val="24"/>
                <w:rtl w:val="0"/>
              </w:rPr>
              <w:t xml:space="preserve">Nội dung</w:t>
            </w:r>
          </w:p>
        </w:tc>
        <w:tc>
          <w:tcPr>
            <w:shd w:fill="ffff00"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jc w:val="center"/>
              <w:rPr>
                <w:b w:val="1"/>
                <w:sz w:val="24"/>
                <w:szCs w:val="24"/>
              </w:rPr>
            </w:pPr>
            <w:r w:rsidDel="00000000" w:rsidR="00000000" w:rsidRPr="00000000">
              <w:rPr>
                <w:b w:val="1"/>
                <w:sz w:val="24"/>
                <w:szCs w:val="24"/>
                <w:rtl w:val="0"/>
              </w:rPr>
              <w:t xml:space="preserve">Điểm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Cài đặt mã nguồn</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Cài đặt mô hình</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Thực thi huấn luyện</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Kết quả thí nghiệm</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60%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Báo cáo</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rPr>
                <w:sz w:val="24"/>
                <w:szCs w:val="24"/>
              </w:rPr>
            </w:pPr>
            <w:r w:rsidDel="00000000" w:rsidR="00000000" w:rsidRPr="00000000">
              <w:rPr>
                <w:sz w:val="24"/>
                <w:szCs w:val="24"/>
                <w:rtl w:val="0"/>
              </w:rPr>
              <w:t xml:space="preserve">Mô tả hướng tiếp cận</w:t>
            </w:r>
          </w:p>
          <w:p w:rsidR="00000000" w:rsidDel="00000000" w:rsidP="00000000" w:rsidRDefault="00000000" w:rsidRPr="00000000" w14:paraId="00000023">
            <w:pPr>
              <w:widowControl w:val="0"/>
              <w:rPr>
                <w:sz w:val="24"/>
                <w:szCs w:val="24"/>
              </w:rPr>
            </w:pPr>
            <w:r w:rsidDel="00000000" w:rsidR="00000000" w:rsidRPr="00000000">
              <w:rPr>
                <w:sz w:val="24"/>
                <w:szCs w:val="24"/>
                <w:rtl w:val="0"/>
              </w:rPr>
              <w:t xml:space="preserve">Cấu trúc mô hình</w:t>
            </w:r>
          </w:p>
          <w:p w:rsidR="00000000" w:rsidDel="00000000" w:rsidP="00000000" w:rsidRDefault="00000000" w:rsidRPr="00000000" w14:paraId="00000024">
            <w:pPr>
              <w:widowControl w:val="0"/>
              <w:rPr>
                <w:sz w:val="24"/>
                <w:szCs w:val="24"/>
              </w:rPr>
            </w:pPr>
            <w:r w:rsidDel="00000000" w:rsidR="00000000" w:rsidRPr="00000000">
              <w:rPr>
                <w:sz w:val="24"/>
                <w:szCs w:val="24"/>
                <w:rtl w:val="0"/>
              </w:rPr>
              <w:t xml:space="preserve">Thuyết giải về cơ sở lý thuyết</w:t>
            </w:r>
          </w:p>
          <w:p w:rsidR="00000000" w:rsidDel="00000000" w:rsidP="00000000" w:rsidRDefault="00000000" w:rsidRPr="00000000" w14:paraId="00000025">
            <w:pPr>
              <w:widowControl w:val="0"/>
              <w:rPr>
                <w:sz w:val="24"/>
                <w:szCs w:val="24"/>
              </w:rPr>
            </w:pPr>
            <w:r w:rsidDel="00000000" w:rsidR="00000000" w:rsidRPr="00000000">
              <w:rPr>
                <w:sz w:val="24"/>
                <w:szCs w:val="24"/>
                <w:rtl w:val="0"/>
              </w:rPr>
              <w:t xml:space="preserve">Các kết luận và đề xuất</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Thuyết trình</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rPr>
                <w:sz w:val="24"/>
                <w:szCs w:val="24"/>
              </w:rPr>
            </w:pPr>
            <w:r w:rsidDel="00000000" w:rsidR="00000000" w:rsidRPr="00000000">
              <w:rPr>
                <w:sz w:val="24"/>
                <w:szCs w:val="24"/>
                <w:rtl w:val="0"/>
              </w:rPr>
              <w:t xml:space="preserve">Trình bày mạch lạc vấn đề</w:t>
            </w:r>
          </w:p>
          <w:p w:rsidR="00000000" w:rsidDel="00000000" w:rsidP="00000000" w:rsidRDefault="00000000" w:rsidRPr="00000000" w14:paraId="00000029">
            <w:pPr>
              <w:widowControl w:val="0"/>
              <w:rPr>
                <w:sz w:val="24"/>
                <w:szCs w:val="24"/>
              </w:rPr>
            </w:pPr>
            <w:r w:rsidDel="00000000" w:rsidR="00000000" w:rsidRPr="00000000">
              <w:rPr>
                <w:sz w:val="24"/>
                <w:szCs w:val="24"/>
                <w:rtl w:val="0"/>
              </w:rPr>
              <w:t xml:space="preserve">Kỹ năng truyền đạt</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jc w:val="center"/>
              <w:rPr>
                <w:sz w:val="24"/>
                <w:szCs w:val="24"/>
              </w:rPr>
            </w:pPr>
            <w:r w:rsidDel="00000000" w:rsidR="00000000" w:rsidRPr="00000000">
              <w:rPr>
                <w:sz w:val="24"/>
                <w:szCs w:val="24"/>
                <w:rtl w:val="0"/>
              </w:rPr>
              <w:t xml:space="preserve">10%</w:t>
            </w:r>
          </w:p>
        </w:tc>
      </w:tr>
      <w:tr>
        <w:trPr>
          <w:cantSplit w:val="0"/>
          <w:trHeight w:val="420" w:hRule="atLeast"/>
          <w:tblHeader w:val="0"/>
        </w:trPr>
        <w:tc>
          <w:tcPr>
            <w:gridSpan w:val="2"/>
            <w:shd w:fill="ffff00"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jc w:val="center"/>
              <w:rPr>
                <w:b w:val="1"/>
                <w:sz w:val="24"/>
                <w:szCs w:val="24"/>
              </w:rPr>
            </w:pPr>
            <w:r w:rsidDel="00000000" w:rsidR="00000000" w:rsidRPr="00000000">
              <w:rPr>
                <w:b w:val="1"/>
                <w:sz w:val="24"/>
                <w:szCs w:val="24"/>
                <w:rtl w:val="0"/>
              </w:rPr>
              <w:t xml:space="preserve">Tổng cộng</w:t>
            </w:r>
          </w:p>
        </w:tc>
        <w:tc>
          <w:tcPr>
            <w:shd w:fill="ffff00"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jc w:val="center"/>
              <w:rPr>
                <w:b w:val="1"/>
                <w:sz w:val="24"/>
                <w:szCs w:val="24"/>
              </w:rPr>
            </w:pPr>
            <w:r w:rsidDel="00000000" w:rsidR="00000000" w:rsidRPr="00000000">
              <w:rPr>
                <w:b w:val="1"/>
                <w:sz w:val="24"/>
                <w:szCs w:val="24"/>
                <w:rtl w:val="0"/>
              </w:rPr>
              <w:t xml:space="preserve">100%</w:t>
            </w:r>
          </w:p>
        </w:tc>
      </w:tr>
    </w:tbl>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2"/>
        <w:rPr>
          <w:sz w:val="36"/>
          <w:szCs w:val="36"/>
        </w:rPr>
      </w:pPr>
      <w:bookmarkStart w:colFirst="0" w:colLast="0" w:name="_heading=h.tyjcwt" w:id="5"/>
      <w:bookmarkEnd w:id="5"/>
      <w:r w:rsidDel="00000000" w:rsidR="00000000" w:rsidRPr="00000000">
        <w:rPr>
          <w:sz w:val="36"/>
          <w:szCs w:val="36"/>
          <w:rtl w:val="0"/>
        </w:rPr>
        <w:t xml:space="preserve">Hình thức nộp bài</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Tạo một thư mục có tên là các mã số sinh viên ghép với nhau bằng dấu “_” theo thứ tự tăng dần, bên trong bao gồm:</w:t>
      </w:r>
    </w:p>
    <w:p w:rsidR="00000000" w:rsidDel="00000000" w:rsidP="00000000" w:rsidRDefault="00000000" w:rsidRPr="00000000" w14:paraId="00000031">
      <w:pPr>
        <w:numPr>
          <w:ilvl w:val="1"/>
          <w:numId w:val="1"/>
        </w:numPr>
        <w:ind w:left="1440" w:hanging="360"/>
        <w:rPr>
          <w:sz w:val="24"/>
          <w:szCs w:val="24"/>
        </w:rPr>
      </w:pPr>
      <w:r w:rsidDel="00000000" w:rsidR="00000000" w:rsidRPr="00000000">
        <w:rPr>
          <w:b w:val="1"/>
          <w:sz w:val="24"/>
          <w:szCs w:val="24"/>
          <w:rtl w:val="0"/>
        </w:rPr>
        <w:t xml:space="preserve">source/</w:t>
      </w:r>
      <w:r w:rsidDel="00000000" w:rsidR="00000000" w:rsidRPr="00000000">
        <w:rPr>
          <w:sz w:val="24"/>
          <w:szCs w:val="24"/>
          <w:rtl w:val="0"/>
        </w:rPr>
        <w:t xml:space="preserve"> : thư mục chứa các file nén mã nguồn, project, modules, …</w:t>
      </w:r>
    </w:p>
    <w:p w:rsidR="00000000" w:rsidDel="00000000" w:rsidP="00000000" w:rsidRDefault="00000000" w:rsidRPr="00000000" w14:paraId="00000032">
      <w:pPr>
        <w:numPr>
          <w:ilvl w:val="1"/>
          <w:numId w:val="1"/>
        </w:numPr>
        <w:ind w:left="1440" w:hanging="360"/>
        <w:rPr>
          <w:sz w:val="24"/>
          <w:szCs w:val="24"/>
        </w:rPr>
      </w:pPr>
      <w:r w:rsidDel="00000000" w:rsidR="00000000" w:rsidRPr="00000000">
        <w:rPr>
          <w:b w:val="1"/>
          <w:sz w:val="24"/>
          <w:szCs w:val="24"/>
          <w:rtl w:val="0"/>
        </w:rPr>
        <w:t xml:space="preserve">report.pdf</w:t>
      </w:r>
      <w:r w:rsidDel="00000000" w:rsidR="00000000" w:rsidRPr="00000000">
        <w:rPr>
          <w:sz w:val="24"/>
          <w:szCs w:val="24"/>
          <w:rtl w:val="0"/>
        </w:rPr>
        <w:t xml:space="preserve"> : file báo cáo (pdf)</w:t>
      </w:r>
    </w:p>
    <w:p w:rsidR="00000000" w:rsidDel="00000000" w:rsidP="00000000" w:rsidRDefault="00000000" w:rsidRPr="00000000" w14:paraId="00000033">
      <w:pPr>
        <w:numPr>
          <w:ilvl w:val="1"/>
          <w:numId w:val="1"/>
        </w:numPr>
        <w:ind w:left="1440" w:hanging="360"/>
        <w:rPr>
          <w:sz w:val="24"/>
          <w:szCs w:val="24"/>
        </w:rPr>
      </w:pPr>
      <w:r w:rsidDel="00000000" w:rsidR="00000000" w:rsidRPr="00000000">
        <w:rPr>
          <w:b w:val="1"/>
          <w:sz w:val="24"/>
          <w:szCs w:val="24"/>
          <w:rtl w:val="0"/>
        </w:rPr>
        <w:t xml:space="preserve">slide.pdf</w:t>
      </w:r>
      <w:r w:rsidDel="00000000" w:rsidR="00000000" w:rsidRPr="00000000">
        <w:rPr>
          <w:sz w:val="24"/>
          <w:szCs w:val="24"/>
          <w:rtl w:val="0"/>
        </w:rPr>
        <w:t xml:space="preserve"> : slide thuyết trình xuất ra pdf</w:t>
      </w:r>
    </w:p>
    <w:p w:rsidR="00000000" w:rsidDel="00000000" w:rsidP="00000000" w:rsidRDefault="00000000" w:rsidRPr="00000000" w14:paraId="00000034">
      <w:pPr>
        <w:numPr>
          <w:ilvl w:val="1"/>
          <w:numId w:val="1"/>
        </w:numPr>
        <w:ind w:left="1440" w:hanging="360"/>
        <w:rPr>
          <w:sz w:val="24"/>
          <w:szCs w:val="24"/>
        </w:rPr>
      </w:pPr>
      <w:r w:rsidDel="00000000" w:rsidR="00000000" w:rsidRPr="00000000">
        <w:rPr>
          <w:b w:val="1"/>
          <w:sz w:val="24"/>
          <w:szCs w:val="24"/>
          <w:rtl w:val="0"/>
        </w:rPr>
        <w:t xml:space="preserve">images/</w:t>
      </w:r>
      <w:r w:rsidDel="00000000" w:rsidR="00000000" w:rsidRPr="00000000">
        <w:rPr>
          <w:sz w:val="24"/>
          <w:szCs w:val="24"/>
          <w:rtl w:val="0"/>
        </w:rPr>
        <w:t xml:space="preserve"> : thư mục chứa các ảnh demo quá trình huấn luyện, kết quả chạy, ...</w:t>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ind w:left="720" w:firstLine="0"/>
        <w:rPr>
          <w:b w:val="1"/>
          <w:i w:val="1"/>
          <w:sz w:val="24"/>
          <w:szCs w:val="24"/>
        </w:rPr>
      </w:pPr>
      <w:r w:rsidDel="00000000" w:rsidR="00000000" w:rsidRPr="00000000">
        <w:rPr>
          <w:sz w:val="24"/>
          <w:szCs w:val="24"/>
          <w:rtl w:val="0"/>
        </w:rPr>
        <w:t xml:space="preserve">Ví dụ: </w:t>
      </w:r>
      <w:r w:rsidDel="00000000" w:rsidR="00000000" w:rsidRPr="00000000">
        <w:rPr>
          <w:b w:val="1"/>
          <w:i w:val="1"/>
          <w:sz w:val="24"/>
          <w:szCs w:val="24"/>
          <w:rtl w:val="0"/>
        </w:rPr>
        <w:t xml:space="preserve">1759001_1759002_1759003.zip</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Bài làm được lên trang moodle môn học theo deadline cho trước.</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7A5219"/>
    <w:rPr>
      <w:color w:val="0000ff" w:themeColor="hyperlink"/>
      <w:u w:val="single"/>
    </w:rPr>
  </w:style>
  <w:style w:type="character" w:styleId="UnresolvedMention">
    <w:name w:val="Unresolved Mention"/>
    <w:basedOn w:val="DefaultParagraphFont"/>
    <w:uiPriority w:val="99"/>
    <w:semiHidden w:val="1"/>
    <w:unhideWhenUsed w:val="1"/>
    <w:rsid w:val="007A521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torch.org/" TargetMode="External"/><Relationship Id="rId10" Type="http://schemas.openxmlformats.org/officeDocument/2006/relationships/hyperlink" Target="https://keras.io/" TargetMode="External"/><Relationship Id="rId9" Type="http://schemas.openxmlformats.org/officeDocument/2006/relationships/hyperlink" Target="https://www.tensorflow.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le.github.io/turicreate/docs/userguide/" TargetMode="External"/><Relationship Id="rId8"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QaZjN+F441gZD0UohoH5Q4nInA==">AMUW2mWWdhPbgr6kAQgvNoR4rytbEFBryeTw29ztN47IZEd64Jf2romgGzOkcwlR/c3xcEBHHW29j6I0iTtg3lblXLow1U1Pon+zwU2zmN7MHzGVXM9xnGoVyqNmCNGSjji5t9n33WN6He9MSPRxr2O/KKN/sVgSnaklPMjHppmKFEZiBycQ4GCKW7bV7/QYhderNzZoLWBx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2022-03-13T23:38:00Z</dcterms:created>
</cp:coreProperties>
</file>