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B5B5C" w14:textId="77777777" w:rsidR="00050E52" w:rsidRPr="00571061" w:rsidRDefault="00050E52" w:rsidP="00050E52">
      <w:pPr>
        <w:spacing w:line="360" w:lineRule="auto"/>
        <w:rPr>
          <w:rFonts w:ascii="宋体" w:eastAsia="宋体" w:hAnsi="宋体"/>
          <w:b/>
          <w:sz w:val="28"/>
          <w:szCs w:val="28"/>
        </w:rPr>
      </w:pPr>
      <w:r w:rsidRPr="00571061">
        <w:rPr>
          <w:rFonts w:ascii="宋体" w:eastAsia="宋体" w:hAnsi="宋体" w:hint="eastAsia"/>
          <w:b/>
          <w:sz w:val="28"/>
          <w:szCs w:val="28"/>
        </w:rPr>
        <w:t>考核：</w:t>
      </w:r>
    </w:p>
    <w:p w14:paraId="54B6FB86" w14:textId="7B33A18D" w:rsidR="00050E52" w:rsidRPr="001C002D" w:rsidRDefault="00050E52" w:rsidP="00050E52">
      <w:pPr>
        <w:jc w:val="left"/>
        <w:rPr>
          <w:rFonts w:ascii="宋体" w:eastAsia="宋体" w:hAnsi="宋体"/>
          <w:sz w:val="24"/>
          <w:szCs w:val="24"/>
        </w:rPr>
      </w:pPr>
      <w:r w:rsidRPr="001C002D">
        <w:rPr>
          <w:rFonts w:ascii="宋体" w:eastAsia="宋体" w:hAnsi="宋体" w:hint="eastAsia"/>
          <w:sz w:val="24"/>
          <w:szCs w:val="24"/>
        </w:rPr>
        <w:t>百分制</w:t>
      </w:r>
      <w:r w:rsidRPr="001C002D">
        <w:rPr>
          <w:rFonts w:ascii="宋体" w:eastAsia="宋体" w:hAnsi="宋体"/>
          <w:sz w:val="24"/>
          <w:szCs w:val="24"/>
        </w:rPr>
        <w:t>=</w:t>
      </w:r>
      <w:r w:rsidRPr="001C002D">
        <w:rPr>
          <w:rFonts w:ascii="宋体" w:eastAsia="宋体" w:hAnsi="宋体" w:hint="eastAsia"/>
          <w:sz w:val="24"/>
          <w:szCs w:val="24"/>
        </w:rPr>
        <w:t>上课出勤（</w:t>
      </w:r>
      <w:r w:rsidR="00742107">
        <w:rPr>
          <w:rFonts w:ascii="宋体" w:eastAsia="宋体" w:hAnsi="宋体"/>
          <w:sz w:val="24"/>
          <w:szCs w:val="24"/>
        </w:rPr>
        <w:t>40</w:t>
      </w:r>
      <w:r w:rsidRPr="001C002D">
        <w:rPr>
          <w:rFonts w:ascii="宋体" w:eastAsia="宋体" w:hAnsi="宋体" w:hint="eastAsia"/>
          <w:sz w:val="24"/>
          <w:szCs w:val="24"/>
        </w:rPr>
        <w:t>分）</w:t>
      </w:r>
      <w:r w:rsidRPr="001C002D">
        <w:rPr>
          <w:rFonts w:ascii="宋体" w:eastAsia="宋体" w:hAnsi="宋体"/>
          <w:sz w:val="24"/>
          <w:szCs w:val="24"/>
        </w:rPr>
        <w:t>+</w:t>
      </w:r>
      <w:r w:rsidRPr="001C002D">
        <w:rPr>
          <w:rFonts w:ascii="宋体" w:eastAsia="宋体" w:hAnsi="宋体" w:hint="eastAsia"/>
          <w:sz w:val="24"/>
          <w:szCs w:val="24"/>
        </w:rPr>
        <w:t>期末作业（</w:t>
      </w:r>
      <w:r w:rsidR="009E3B1F">
        <w:rPr>
          <w:rFonts w:ascii="宋体" w:eastAsia="宋体" w:hAnsi="宋体"/>
          <w:sz w:val="24"/>
          <w:szCs w:val="24"/>
        </w:rPr>
        <w:t>6</w:t>
      </w:r>
      <w:r w:rsidRPr="001C002D">
        <w:rPr>
          <w:rFonts w:ascii="宋体" w:eastAsia="宋体" w:hAnsi="宋体"/>
          <w:sz w:val="24"/>
          <w:szCs w:val="24"/>
        </w:rPr>
        <w:t>0</w:t>
      </w:r>
      <w:r w:rsidRPr="001C002D">
        <w:rPr>
          <w:rFonts w:ascii="宋体" w:eastAsia="宋体" w:hAnsi="宋体" w:hint="eastAsia"/>
          <w:sz w:val="24"/>
          <w:szCs w:val="24"/>
        </w:rPr>
        <w:t>分）</w:t>
      </w:r>
    </w:p>
    <w:p w14:paraId="1B3656DA" w14:textId="154648BB" w:rsidR="00050E52" w:rsidRPr="00742107" w:rsidRDefault="00050E52" w:rsidP="00742107">
      <w:pPr>
        <w:jc w:val="left"/>
        <w:rPr>
          <w:rFonts w:ascii="宋体" w:eastAsia="宋体" w:hAnsi="宋体"/>
          <w:sz w:val="24"/>
          <w:szCs w:val="24"/>
        </w:rPr>
      </w:pPr>
      <w:r w:rsidRPr="001C002D">
        <w:rPr>
          <w:rFonts w:ascii="宋体" w:eastAsia="宋体" w:hAnsi="宋体" w:hint="eastAsia"/>
          <w:bCs/>
          <w:sz w:val="24"/>
          <w:szCs w:val="24"/>
        </w:rPr>
        <w:t>出勤：无故缺勤1次，减</w:t>
      </w:r>
      <w:r w:rsidR="00742107">
        <w:rPr>
          <w:rFonts w:ascii="宋体" w:eastAsia="宋体" w:hAnsi="宋体"/>
          <w:bCs/>
          <w:sz w:val="24"/>
          <w:szCs w:val="24"/>
        </w:rPr>
        <w:t>10</w:t>
      </w:r>
      <w:r w:rsidRPr="001C002D">
        <w:rPr>
          <w:rFonts w:ascii="宋体" w:eastAsia="宋体" w:hAnsi="宋体" w:hint="eastAsia"/>
          <w:bCs/>
          <w:sz w:val="24"/>
          <w:szCs w:val="24"/>
        </w:rPr>
        <w:t>分；请假1次，减</w:t>
      </w:r>
      <w:r w:rsidR="00742107">
        <w:rPr>
          <w:rFonts w:ascii="宋体" w:eastAsia="宋体" w:hAnsi="宋体"/>
          <w:bCs/>
          <w:sz w:val="24"/>
          <w:szCs w:val="24"/>
        </w:rPr>
        <w:t>5</w:t>
      </w:r>
      <w:r w:rsidRPr="001C002D">
        <w:rPr>
          <w:rFonts w:ascii="宋体" w:eastAsia="宋体" w:hAnsi="宋体" w:hint="eastAsia"/>
          <w:bCs/>
          <w:sz w:val="24"/>
          <w:szCs w:val="24"/>
        </w:rPr>
        <w:t>分</w:t>
      </w:r>
    </w:p>
    <w:p w14:paraId="21C98C1C" w14:textId="5119AF34" w:rsidR="00050E52" w:rsidRPr="00571061" w:rsidRDefault="00050E52" w:rsidP="00050E52">
      <w:pPr>
        <w:spacing w:line="360" w:lineRule="auto"/>
        <w:ind w:firstLineChars="200" w:firstLine="482"/>
        <w:rPr>
          <w:rFonts w:ascii="宋体" w:eastAsia="宋体" w:hAnsi="宋体"/>
          <w:b/>
          <w:sz w:val="24"/>
          <w:szCs w:val="24"/>
        </w:rPr>
      </w:pPr>
      <w:r w:rsidRPr="00571061">
        <w:rPr>
          <w:rFonts w:ascii="宋体" w:eastAsia="宋体" w:hAnsi="宋体" w:hint="eastAsia"/>
          <w:b/>
          <w:sz w:val="24"/>
          <w:szCs w:val="24"/>
        </w:rPr>
        <w:t>作业提交形式：</w:t>
      </w:r>
      <w:r>
        <w:rPr>
          <w:rFonts w:ascii="宋体" w:eastAsia="宋体" w:hAnsi="宋体" w:hint="eastAsia"/>
          <w:b/>
          <w:sz w:val="24"/>
          <w:szCs w:val="24"/>
        </w:rPr>
        <w:t>作业以“</w:t>
      </w:r>
      <w:r w:rsidRPr="00050E52">
        <w:rPr>
          <w:rFonts w:ascii="宋体" w:eastAsia="宋体" w:hAnsi="宋体" w:hint="eastAsia"/>
          <w:b/>
          <w:sz w:val="24"/>
          <w:szCs w:val="24"/>
        </w:rPr>
        <w:t>《大学生职业发展教育Ⅱ》</w:t>
      </w:r>
      <w:r>
        <w:rPr>
          <w:rFonts w:ascii="宋体" w:eastAsia="宋体" w:hAnsi="宋体" w:hint="eastAsia"/>
          <w:b/>
          <w:sz w:val="24"/>
          <w:szCs w:val="24"/>
        </w:rPr>
        <w:t>-姓名</w:t>
      </w:r>
      <w:r w:rsidR="00980EB4">
        <w:rPr>
          <w:rFonts w:ascii="宋体" w:eastAsia="宋体" w:hAnsi="宋体"/>
          <w:b/>
          <w:sz w:val="24"/>
          <w:szCs w:val="24"/>
        </w:rPr>
        <w:t>(</w:t>
      </w:r>
      <w:r w:rsidR="00980EB4">
        <w:rPr>
          <w:rFonts w:ascii="宋体" w:eastAsia="宋体" w:hAnsi="宋体" w:hint="eastAsia"/>
          <w:b/>
          <w:sz w:val="24"/>
          <w:szCs w:val="24"/>
        </w:rPr>
        <w:t>所有成员姓名)</w:t>
      </w:r>
      <w:r>
        <w:rPr>
          <w:rFonts w:ascii="宋体" w:eastAsia="宋体" w:hAnsi="宋体" w:hint="eastAsia"/>
          <w:b/>
          <w:sz w:val="24"/>
          <w:szCs w:val="24"/>
        </w:rPr>
        <w:t>”命名，统一发给</w:t>
      </w:r>
      <w:r w:rsidR="00742107">
        <w:rPr>
          <w:rFonts w:ascii="宋体" w:eastAsia="宋体" w:hAnsi="宋体" w:hint="eastAsia"/>
          <w:b/>
          <w:sz w:val="24"/>
          <w:szCs w:val="24"/>
        </w:rPr>
        <w:t>课代表</w:t>
      </w:r>
      <w:r>
        <w:rPr>
          <w:rFonts w:ascii="宋体" w:eastAsia="宋体" w:hAnsi="宋体" w:hint="eastAsia"/>
          <w:b/>
          <w:sz w:val="24"/>
          <w:szCs w:val="24"/>
        </w:rPr>
        <w:t>，</w:t>
      </w:r>
      <w:r w:rsidR="00980EB4">
        <w:rPr>
          <w:rFonts w:ascii="宋体" w:eastAsia="宋体" w:hAnsi="宋体" w:hint="eastAsia"/>
          <w:b/>
          <w:sz w:val="24"/>
          <w:szCs w:val="24"/>
        </w:rPr>
        <w:t>课代表</w:t>
      </w:r>
      <w:r w:rsidRPr="00571061">
        <w:rPr>
          <w:rFonts w:ascii="宋体" w:eastAsia="宋体" w:hAnsi="宋体" w:hint="eastAsia"/>
          <w:b/>
          <w:sz w:val="24"/>
          <w:szCs w:val="24"/>
        </w:rPr>
        <w:t>收齐后，</w:t>
      </w:r>
      <w:r w:rsidR="00980EB4">
        <w:rPr>
          <w:rFonts w:ascii="宋体" w:eastAsia="宋体" w:hAnsi="宋体" w:hint="eastAsia"/>
          <w:b/>
          <w:sz w:val="24"/>
          <w:szCs w:val="24"/>
        </w:rPr>
        <w:t>用</w:t>
      </w:r>
      <w:r>
        <w:rPr>
          <w:rFonts w:ascii="宋体" w:eastAsia="宋体" w:hAnsi="宋体" w:hint="eastAsia"/>
          <w:b/>
          <w:sz w:val="24"/>
          <w:szCs w:val="24"/>
        </w:rPr>
        <w:t>文件夹</w:t>
      </w:r>
      <w:bookmarkStart w:id="0" w:name="_Hlk18675237"/>
      <w:r w:rsidR="00980EB4">
        <w:rPr>
          <w:rFonts w:ascii="宋体" w:eastAsia="宋体" w:hAnsi="宋体" w:hint="eastAsia"/>
          <w:b/>
          <w:sz w:val="24"/>
          <w:szCs w:val="24"/>
        </w:rPr>
        <w:t>命名为“</w:t>
      </w:r>
      <w:r w:rsidR="00980EB4" w:rsidRPr="00050E52">
        <w:rPr>
          <w:rFonts w:ascii="宋体" w:eastAsia="宋体" w:hAnsi="宋体" w:hint="eastAsia"/>
          <w:b/>
          <w:sz w:val="24"/>
          <w:szCs w:val="24"/>
        </w:rPr>
        <w:t>《大学生职业发展教育Ⅱ》</w:t>
      </w:r>
      <w:r w:rsidR="00980EB4">
        <w:rPr>
          <w:rFonts w:ascii="宋体" w:eastAsia="宋体" w:hAnsi="宋体" w:hint="eastAsia"/>
          <w:b/>
          <w:sz w:val="24"/>
          <w:szCs w:val="24"/>
        </w:rPr>
        <w:t>-上课时间</w:t>
      </w:r>
      <w:r w:rsidR="00212B7B">
        <w:rPr>
          <w:rFonts w:ascii="宋体" w:eastAsia="宋体" w:hAnsi="宋体" w:hint="eastAsia"/>
          <w:b/>
          <w:sz w:val="24"/>
          <w:szCs w:val="24"/>
        </w:rPr>
        <w:t>-王兰</w:t>
      </w:r>
      <w:r w:rsidR="00980EB4">
        <w:rPr>
          <w:rFonts w:ascii="宋体" w:eastAsia="宋体" w:hAnsi="宋体" w:hint="eastAsia"/>
          <w:b/>
          <w:sz w:val="24"/>
          <w:szCs w:val="24"/>
        </w:rPr>
        <w:t>”</w:t>
      </w:r>
      <w:bookmarkEnd w:id="0"/>
      <w:r>
        <w:rPr>
          <w:rFonts w:ascii="宋体" w:eastAsia="宋体" w:hAnsi="宋体" w:hint="eastAsia"/>
          <w:b/>
          <w:sz w:val="24"/>
          <w:szCs w:val="24"/>
        </w:rPr>
        <w:t>，</w:t>
      </w:r>
      <w:r w:rsidR="00742107">
        <w:rPr>
          <w:rFonts w:ascii="宋体" w:eastAsia="宋体" w:hAnsi="宋体" w:hint="eastAsia"/>
          <w:b/>
          <w:sz w:val="24"/>
          <w:szCs w:val="24"/>
        </w:rPr>
        <w:t>课代表</w:t>
      </w:r>
      <w:r w:rsidR="00554946">
        <w:rPr>
          <w:rFonts w:ascii="宋体" w:eastAsia="宋体" w:hAnsi="宋体" w:hint="eastAsia"/>
          <w:b/>
          <w:sz w:val="24"/>
          <w:szCs w:val="24"/>
        </w:rPr>
        <w:t>于</w:t>
      </w:r>
      <w:r w:rsidR="00980EB4" w:rsidRPr="00980EB4">
        <w:rPr>
          <w:rFonts w:ascii="宋体" w:eastAsia="宋体" w:hAnsi="宋体" w:hint="eastAsia"/>
          <w:b/>
          <w:color w:val="FF0000"/>
          <w:sz w:val="24"/>
          <w:szCs w:val="24"/>
          <w:highlight w:val="yellow"/>
        </w:rPr>
        <w:t>6</w:t>
      </w:r>
      <w:r w:rsidR="00554946" w:rsidRPr="00980EB4">
        <w:rPr>
          <w:rFonts w:ascii="宋体" w:eastAsia="宋体" w:hAnsi="宋体" w:hint="eastAsia"/>
          <w:b/>
          <w:color w:val="FF0000"/>
          <w:sz w:val="24"/>
          <w:szCs w:val="24"/>
          <w:highlight w:val="yellow"/>
        </w:rPr>
        <w:t>月</w:t>
      </w:r>
      <w:r w:rsidR="00980EB4" w:rsidRPr="00980EB4">
        <w:rPr>
          <w:rFonts w:ascii="宋体" w:eastAsia="宋体" w:hAnsi="宋体"/>
          <w:b/>
          <w:color w:val="FF0000"/>
          <w:sz w:val="24"/>
          <w:szCs w:val="24"/>
          <w:highlight w:val="yellow"/>
        </w:rPr>
        <w:t>23</w:t>
      </w:r>
      <w:r w:rsidR="00554946" w:rsidRPr="00980EB4">
        <w:rPr>
          <w:rFonts w:ascii="宋体" w:eastAsia="宋体" w:hAnsi="宋体" w:hint="eastAsia"/>
          <w:b/>
          <w:color w:val="FF0000"/>
          <w:sz w:val="24"/>
          <w:szCs w:val="24"/>
          <w:highlight w:val="yellow"/>
        </w:rPr>
        <w:t>日</w:t>
      </w:r>
      <w:r w:rsidR="00554946" w:rsidRPr="00980EB4">
        <w:rPr>
          <w:rFonts w:ascii="宋体" w:eastAsia="宋体" w:hAnsi="宋体" w:hint="eastAsia"/>
          <w:b/>
          <w:sz w:val="24"/>
          <w:szCs w:val="24"/>
          <w:highlight w:val="yellow"/>
        </w:rPr>
        <w:t>前</w:t>
      </w:r>
      <w:r w:rsidR="00980EB4" w:rsidRPr="00980EB4">
        <w:rPr>
          <w:rFonts w:ascii="宋体" w:eastAsia="宋体" w:hAnsi="宋体" w:hint="eastAsia"/>
          <w:b/>
          <w:sz w:val="24"/>
          <w:szCs w:val="24"/>
          <w:highlight w:val="yellow"/>
        </w:rPr>
        <w:t>发到</w:t>
      </w:r>
      <w:r w:rsidRPr="00980EB4">
        <w:rPr>
          <w:rFonts w:ascii="宋体" w:eastAsia="宋体" w:hAnsi="宋体" w:hint="eastAsia"/>
          <w:b/>
          <w:sz w:val="24"/>
          <w:szCs w:val="24"/>
          <w:highlight w:val="yellow"/>
        </w:rPr>
        <w:t>邮箱是</w:t>
      </w:r>
      <w:r w:rsidR="00980EB4" w:rsidRPr="00980EB4">
        <w:rPr>
          <w:rFonts w:ascii="宋体" w:eastAsia="宋体" w:hAnsi="宋体"/>
          <w:b/>
          <w:sz w:val="24"/>
          <w:szCs w:val="24"/>
          <w:highlight w:val="yellow"/>
        </w:rPr>
        <w:t>122835715</w:t>
      </w:r>
      <w:r w:rsidRPr="00980EB4">
        <w:rPr>
          <w:rFonts w:ascii="宋体" w:eastAsia="宋体" w:hAnsi="宋体" w:hint="eastAsia"/>
          <w:b/>
          <w:sz w:val="24"/>
          <w:szCs w:val="24"/>
          <w:highlight w:val="yellow"/>
        </w:rPr>
        <w:t>@qq.com</w:t>
      </w:r>
    </w:p>
    <w:p w14:paraId="2E0DE17B" w14:textId="0639905D" w:rsidR="000244D8" w:rsidRDefault="000244D8" w:rsidP="001C002D">
      <w:pPr>
        <w:jc w:val="left"/>
        <w:rPr>
          <w:rFonts w:ascii="宋体" w:eastAsia="宋体" w:hAnsi="宋体"/>
          <w:sz w:val="24"/>
          <w:szCs w:val="24"/>
        </w:rPr>
      </w:pPr>
    </w:p>
    <w:p w14:paraId="7BFEBA40" w14:textId="0AEFE8D6" w:rsidR="001C002D" w:rsidRPr="001C002D" w:rsidRDefault="001C002D" w:rsidP="001C002D">
      <w:pPr>
        <w:jc w:val="left"/>
        <w:rPr>
          <w:rFonts w:ascii="宋体" w:eastAsia="宋体" w:hAnsi="宋体"/>
          <w:sz w:val="24"/>
          <w:szCs w:val="24"/>
        </w:rPr>
      </w:pPr>
      <w:r w:rsidRPr="001C002D">
        <w:rPr>
          <w:rFonts w:ascii="宋体" w:eastAsia="宋体" w:hAnsi="宋体" w:hint="eastAsia"/>
          <w:b/>
          <w:bCs/>
          <w:sz w:val="24"/>
          <w:szCs w:val="24"/>
        </w:rPr>
        <w:t>期末作业</w:t>
      </w:r>
    </w:p>
    <w:p w14:paraId="260AB151" w14:textId="373730EE" w:rsidR="00026FC8" w:rsidRPr="00026FC8" w:rsidRDefault="00026FC8" w:rsidP="00026FC8">
      <w:pPr>
        <w:jc w:val="left"/>
        <w:rPr>
          <w:rFonts w:ascii="宋体" w:eastAsia="宋体" w:hAnsi="宋体"/>
          <w:sz w:val="24"/>
          <w:szCs w:val="24"/>
        </w:rPr>
      </w:pPr>
      <w:r w:rsidRPr="00026FC8">
        <w:rPr>
          <w:rFonts w:ascii="宋体" w:eastAsia="宋体" w:hAnsi="宋体" w:hint="eastAsia"/>
          <w:sz w:val="24"/>
          <w:szCs w:val="24"/>
        </w:rPr>
        <w:t>如果</w:t>
      </w:r>
      <w:r w:rsidR="00792AD4">
        <w:rPr>
          <w:rFonts w:ascii="宋体" w:eastAsia="宋体" w:hAnsi="宋体" w:hint="eastAsia"/>
          <w:sz w:val="24"/>
          <w:szCs w:val="24"/>
        </w:rPr>
        <w:t>你</w:t>
      </w:r>
      <w:r w:rsidRPr="00026FC8">
        <w:rPr>
          <w:rFonts w:ascii="宋体" w:eastAsia="宋体" w:hAnsi="宋体" w:hint="eastAsia"/>
          <w:sz w:val="24"/>
          <w:szCs w:val="24"/>
        </w:rPr>
        <w:t>有</w:t>
      </w:r>
      <w:r w:rsidRPr="00026FC8">
        <w:rPr>
          <w:rFonts w:ascii="宋体" w:eastAsia="宋体" w:hAnsi="宋体"/>
          <w:sz w:val="24"/>
          <w:szCs w:val="24"/>
        </w:rPr>
        <w:t>20万创业基金，你会开个什么企业？</w:t>
      </w:r>
    </w:p>
    <w:p w14:paraId="188A49B2" w14:textId="42FDEA03" w:rsidR="00792AD4" w:rsidRDefault="00792AD4" w:rsidP="00792AD4">
      <w:pPr>
        <w:jc w:val="left"/>
        <w:rPr>
          <w:rFonts w:ascii="宋体" w:eastAsia="宋体" w:hAnsi="宋体"/>
          <w:sz w:val="24"/>
          <w:szCs w:val="24"/>
        </w:rPr>
      </w:pPr>
      <w:r>
        <w:rPr>
          <w:rFonts w:ascii="宋体" w:eastAsia="宋体" w:hAnsi="宋体" w:hint="eastAsia"/>
          <w:sz w:val="24"/>
          <w:szCs w:val="24"/>
        </w:rPr>
        <w:t>请</w:t>
      </w:r>
      <w:r w:rsidR="00980EB4">
        <w:rPr>
          <w:rFonts w:ascii="宋体" w:eastAsia="宋体" w:hAnsi="宋体" w:hint="eastAsia"/>
          <w:sz w:val="24"/>
          <w:szCs w:val="24"/>
        </w:rPr>
        <w:t>自由组队，2-</w:t>
      </w:r>
      <w:r w:rsidR="00980EB4">
        <w:rPr>
          <w:rFonts w:ascii="宋体" w:eastAsia="宋体" w:hAnsi="宋体"/>
          <w:sz w:val="24"/>
          <w:szCs w:val="24"/>
        </w:rPr>
        <w:t>3</w:t>
      </w:r>
      <w:r w:rsidR="00980EB4">
        <w:rPr>
          <w:rFonts w:ascii="宋体" w:eastAsia="宋体" w:hAnsi="宋体" w:hint="eastAsia"/>
          <w:sz w:val="24"/>
          <w:szCs w:val="24"/>
        </w:rPr>
        <w:t>人一组，小组成员期末作业得分一致。小组讨论并</w:t>
      </w:r>
      <w:r>
        <w:rPr>
          <w:rFonts w:ascii="宋体" w:eastAsia="宋体" w:hAnsi="宋体" w:hint="eastAsia"/>
          <w:sz w:val="24"/>
          <w:szCs w:val="24"/>
        </w:rPr>
        <w:t>思考、提交</w:t>
      </w:r>
      <w:r w:rsidR="00026FC8" w:rsidRPr="00026FC8">
        <w:rPr>
          <w:rFonts w:ascii="宋体" w:eastAsia="宋体" w:hAnsi="宋体"/>
          <w:sz w:val="24"/>
          <w:szCs w:val="24"/>
        </w:rPr>
        <w:t>3-6个创意</w:t>
      </w:r>
      <w:r>
        <w:rPr>
          <w:rFonts w:ascii="宋体" w:eastAsia="宋体" w:hAnsi="宋体" w:hint="eastAsia"/>
          <w:sz w:val="24"/>
          <w:szCs w:val="24"/>
        </w:rPr>
        <w:t>，并选择其中一个创意撰写一份创业计划书</w:t>
      </w:r>
      <w:r w:rsidR="00B92455">
        <w:rPr>
          <w:rFonts w:ascii="宋体" w:eastAsia="宋体" w:hAnsi="宋体" w:hint="eastAsia"/>
          <w:sz w:val="24"/>
          <w:szCs w:val="24"/>
        </w:rPr>
        <w:t>（要求见附件一）</w:t>
      </w:r>
      <w:r w:rsidR="00026FC8" w:rsidRPr="00026FC8">
        <w:rPr>
          <w:rFonts w:ascii="宋体" w:eastAsia="宋体" w:hAnsi="宋体"/>
          <w:sz w:val="24"/>
          <w:szCs w:val="24"/>
        </w:rPr>
        <w:t>。</w:t>
      </w:r>
      <w:r w:rsidR="00580DA6" w:rsidRPr="001C002D">
        <w:rPr>
          <w:rFonts w:ascii="宋体" w:eastAsia="宋体" w:hAnsi="宋体" w:hint="eastAsia"/>
          <w:sz w:val="24"/>
          <w:szCs w:val="24"/>
        </w:rPr>
        <w:t>按时提交且创意可实施性强，思维开阔，作业认真，</w:t>
      </w:r>
      <w:r>
        <w:rPr>
          <w:rFonts w:ascii="宋体" w:eastAsia="宋体" w:hAnsi="宋体"/>
          <w:sz w:val="24"/>
          <w:szCs w:val="24"/>
        </w:rPr>
        <w:t>6</w:t>
      </w:r>
      <w:r w:rsidR="00580DA6" w:rsidRPr="001C002D">
        <w:rPr>
          <w:rFonts w:ascii="宋体" w:eastAsia="宋体" w:hAnsi="宋体" w:hint="eastAsia"/>
          <w:sz w:val="24"/>
          <w:szCs w:val="24"/>
        </w:rPr>
        <w:t>0分，否则分数递减</w:t>
      </w:r>
      <w:r w:rsidR="00980EB4">
        <w:rPr>
          <w:rFonts w:ascii="宋体" w:eastAsia="宋体" w:hAnsi="宋体" w:hint="eastAsia"/>
          <w:sz w:val="24"/>
          <w:szCs w:val="24"/>
        </w:rPr>
        <w:t>。</w:t>
      </w:r>
    </w:p>
    <w:p w14:paraId="4A657AF4" w14:textId="75C337FC" w:rsidR="00B92455" w:rsidRPr="00B92455" w:rsidRDefault="00792AD4" w:rsidP="001C002D">
      <w:pPr>
        <w:jc w:val="left"/>
        <w:rPr>
          <w:rFonts w:ascii="宋体" w:eastAsia="宋体" w:hAnsi="宋体"/>
          <w:color w:val="FF0000"/>
          <w:sz w:val="24"/>
          <w:szCs w:val="24"/>
        </w:rPr>
      </w:pPr>
      <w:r w:rsidRPr="00792AD4">
        <w:rPr>
          <w:rFonts w:ascii="宋体" w:eastAsia="宋体" w:hAnsi="宋体" w:hint="eastAsia"/>
          <w:color w:val="FF0000"/>
          <w:sz w:val="24"/>
          <w:szCs w:val="24"/>
        </w:rPr>
        <w:t>提示：</w:t>
      </w:r>
      <w:r w:rsidRPr="00792AD4">
        <w:rPr>
          <w:rFonts w:ascii="宋体" w:eastAsia="宋体" w:hAnsi="宋体"/>
          <w:color w:val="FF0000"/>
          <w:sz w:val="24"/>
          <w:szCs w:val="24"/>
        </w:rPr>
        <w:t>20万是启动资金。</w:t>
      </w:r>
      <w:bookmarkStart w:id="1" w:name="_GoBack"/>
      <w:bookmarkEnd w:id="1"/>
    </w:p>
    <w:p w14:paraId="13B494F3" w14:textId="30196E11" w:rsidR="00B92455" w:rsidRDefault="00B92455">
      <w:pPr>
        <w:widowControl/>
        <w:jc w:val="left"/>
        <w:rPr>
          <w:rFonts w:ascii="宋体" w:eastAsia="宋体" w:hAnsi="宋体"/>
          <w:b/>
          <w:bCs/>
          <w:sz w:val="24"/>
          <w:szCs w:val="24"/>
        </w:rPr>
      </w:pPr>
    </w:p>
    <w:p w14:paraId="5AA0483C" w14:textId="51FFF944" w:rsidR="00B92455" w:rsidRDefault="00B92455">
      <w:pPr>
        <w:widowControl/>
        <w:jc w:val="left"/>
        <w:rPr>
          <w:rFonts w:ascii="宋体" w:eastAsia="宋体" w:hAnsi="宋体"/>
          <w:b/>
          <w:bCs/>
          <w:sz w:val="24"/>
          <w:szCs w:val="24"/>
        </w:rPr>
      </w:pPr>
    </w:p>
    <w:p w14:paraId="640A8CE1" w14:textId="03CB7227" w:rsidR="00B92455" w:rsidRDefault="00B92455">
      <w:pPr>
        <w:widowControl/>
        <w:jc w:val="left"/>
        <w:rPr>
          <w:rFonts w:ascii="宋体" w:eastAsia="宋体" w:hAnsi="宋体"/>
          <w:b/>
          <w:bCs/>
          <w:sz w:val="24"/>
          <w:szCs w:val="24"/>
        </w:rPr>
      </w:pPr>
    </w:p>
    <w:p w14:paraId="2EE6F08D" w14:textId="6CA71568" w:rsidR="00B92455" w:rsidRDefault="00B92455">
      <w:pPr>
        <w:widowControl/>
        <w:jc w:val="left"/>
        <w:rPr>
          <w:rFonts w:ascii="宋体" w:eastAsia="宋体" w:hAnsi="宋体"/>
          <w:b/>
          <w:bCs/>
          <w:sz w:val="24"/>
          <w:szCs w:val="24"/>
        </w:rPr>
      </w:pPr>
    </w:p>
    <w:p w14:paraId="60ED1BDC" w14:textId="77777777" w:rsidR="00B92455" w:rsidRDefault="00B92455">
      <w:pPr>
        <w:widowControl/>
        <w:jc w:val="left"/>
        <w:rPr>
          <w:rFonts w:ascii="宋体" w:eastAsia="宋体" w:hAnsi="宋体"/>
          <w:b/>
          <w:bCs/>
          <w:sz w:val="24"/>
          <w:szCs w:val="24"/>
        </w:rPr>
      </w:pPr>
    </w:p>
    <w:p w14:paraId="0A4CC215" w14:textId="6A502A16" w:rsidR="00B92455" w:rsidRDefault="00B92455">
      <w:pPr>
        <w:widowControl/>
        <w:jc w:val="left"/>
        <w:rPr>
          <w:rFonts w:ascii="宋体" w:eastAsia="宋体" w:hAnsi="宋体"/>
          <w:b/>
          <w:bCs/>
          <w:sz w:val="24"/>
          <w:szCs w:val="24"/>
        </w:rPr>
      </w:pPr>
      <w:r>
        <w:rPr>
          <w:rFonts w:ascii="宋体" w:eastAsia="宋体" w:hAnsi="宋体" w:hint="eastAsia"/>
          <w:b/>
          <w:bCs/>
          <w:sz w:val="24"/>
          <w:szCs w:val="24"/>
        </w:rPr>
        <w:t>附件一</w:t>
      </w:r>
    </w:p>
    <w:p w14:paraId="206B80C9" w14:textId="77777777" w:rsidR="0071227A" w:rsidRDefault="0071227A">
      <w:pPr>
        <w:widowControl/>
        <w:jc w:val="left"/>
        <w:rPr>
          <w:rFonts w:ascii="宋体" w:eastAsia="宋体" w:hAnsi="宋体" w:hint="eastAsia"/>
          <w:b/>
          <w:bCs/>
          <w:sz w:val="24"/>
          <w:szCs w:val="24"/>
        </w:rPr>
      </w:pPr>
    </w:p>
    <w:p w14:paraId="11C2FCE1" w14:textId="77777777" w:rsidR="00B92455" w:rsidRPr="00A7515D" w:rsidRDefault="00B92455" w:rsidP="00B92455">
      <w:pPr>
        <w:pStyle w:val="a7"/>
        <w:shd w:val="clear" w:color="auto" w:fill="FFFFFF"/>
        <w:snapToGrid w:val="0"/>
        <w:ind w:firstLineChars="202" w:firstLine="568"/>
        <w:jc w:val="center"/>
        <w:rPr>
          <w:rFonts w:ascii="黑体" w:eastAsia="黑体" w:hAnsi="黑体"/>
          <w:b/>
          <w:sz w:val="28"/>
        </w:rPr>
      </w:pPr>
      <w:r w:rsidRPr="00A7515D">
        <w:rPr>
          <w:rFonts w:ascii="黑体" w:eastAsia="黑体" w:hAnsi="黑体" w:hint="eastAsia"/>
          <w:b/>
          <w:sz w:val="28"/>
        </w:rPr>
        <w:t>创业计划书评审指标</w:t>
      </w:r>
    </w:p>
    <w:p w14:paraId="006C0BF9"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从以下八个方面对创业计划书进行评审，总分为100分。</w:t>
      </w:r>
    </w:p>
    <w:p w14:paraId="4C1406D4"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1．概述（占总分10%）</w:t>
      </w:r>
    </w:p>
    <w:p w14:paraId="3756D5C6"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文字表达简明、扼要、具有鲜明的特色。重点包括对公司及产品或服务的介绍、市场概貌、营销策略、生产销售、管理计划、财务预测；正确表达新思想的形成过程和对企业发展目标的展望；明确介绍创业团队的特殊性和优势等。</w:t>
      </w:r>
    </w:p>
    <w:p w14:paraId="1953DB4F"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2．产品或服务（占总分10%）</w:t>
      </w:r>
    </w:p>
    <w:p w14:paraId="41111906"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明确表述产品或服务如何满足关键用户需要；以及相关的市场进入策略和市场开发策略；说明其专利权，著作权，政府批文，鉴定材料等；指出产品或服务目前的技术水平及领先程度，是否适应市场的需求，能否实现产业化；产品的市场接收程度等。</w:t>
      </w:r>
    </w:p>
    <w:p w14:paraId="47F9E547"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3．市场（占总分10%）</w:t>
      </w:r>
    </w:p>
    <w:p w14:paraId="58DDB66C"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lastRenderedPageBreak/>
        <w:t>要求：明确表述该产品或服务的市场容量与趋势、市场竞争状况、市场变化趋势及潜力，细分目标市场及客户描述，估计市场份额和销售额。相关市场调查和分析的科学严密性。</w:t>
      </w:r>
    </w:p>
    <w:p w14:paraId="4CAC4113"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4．竞争（占总分15%）</w:t>
      </w:r>
    </w:p>
    <w:p w14:paraId="074948B4"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表述包括公司的商业目的、市场定位、全盘战略及各阶段的目标等，同时要有对现有和潜在的竞争者的分析，替代品竞争，行业内原有竞争的分析。总结本公司的竞争优势并研究战胜对手的方案，并对主要的竞争对手和市场驱动力进行适当分析。</w:t>
      </w:r>
    </w:p>
    <w:p w14:paraId="2176C9DB"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5．营销（占总分15%）</w:t>
      </w:r>
    </w:p>
    <w:p w14:paraId="652A8D54"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详细阐述如何保持并提高市场占有率，把握企业的总体进度，对收入、盈亏平衡点、现金流量、市场份额、产品开发、主要合作伙伴和融资等重要事件有所安排，构建一条通畅合理的营销渠道和与之相适应的新颖而富于吸引力的促销方式。</w:t>
      </w:r>
    </w:p>
    <w:p w14:paraId="2C7CC741"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6．经营及落地实现（占总分15%）</w:t>
      </w:r>
    </w:p>
    <w:p w14:paraId="49F4C621"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要求：对原材料的供应情况，工艺设备的运行安排，人力资源安排等描述准确、合理、可操作性强。创业计划符合实际，有较大的落地实现可能性。</w:t>
      </w:r>
    </w:p>
    <w:p w14:paraId="4E61BEB2"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7．组织（占总分15%）</w:t>
      </w:r>
    </w:p>
    <w:p w14:paraId="16DDA349"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介绍管理团队中各成员有关的教育和工作背景、经验、能力、专长。组建营销、财务、行政、生产、技术团队。明确各成员的管理分工和互补情况，公司组织结构情况，领导层成员，创业顾问及主要投资人的持股情况。指出企业股份比例的划分。</w:t>
      </w:r>
    </w:p>
    <w:p w14:paraId="4FCDDB38"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8．财务（占总分10%）</w:t>
      </w:r>
    </w:p>
    <w:p w14:paraId="275FD9EC" w14:textId="77777777" w:rsidR="00B92455" w:rsidRPr="00A7515D" w:rsidRDefault="00B92455" w:rsidP="00B92455">
      <w:pPr>
        <w:pStyle w:val="a7"/>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要求：包含营业收入和费用、现金流量、盈利能力和持久性、固定和变动成本；前两年财务月报，后三年财务年报。所有数据应基于对经营状况和未来发展的正确估计，并能有效反映出公司的财务绩效。</w:t>
      </w:r>
    </w:p>
    <w:p w14:paraId="5735184A" w14:textId="77777777" w:rsidR="00B92455" w:rsidRPr="00B92455" w:rsidRDefault="00B92455" w:rsidP="001C002D">
      <w:pPr>
        <w:jc w:val="left"/>
        <w:rPr>
          <w:rFonts w:ascii="宋体" w:eastAsia="宋体" w:hAnsi="宋体"/>
          <w:b/>
          <w:bCs/>
          <w:sz w:val="24"/>
          <w:szCs w:val="24"/>
        </w:rPr>
      </w:pPr>
    </w:p>
    <w:sectPr w:rsidR="00B92455" w:rsidRPr="00B92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85AC9" w14:textId="77777777" w:rsidR="00D66253" w:rsidRDefault="00D66253" w:rsidP="000715B7">
      <w:r>
        <w:separator/>
      </w:r>
    </w:p>
  </w:endnote>
  <w:endnote w:type="continuationSeparator" w:id="0">
    <w:p w14:paraId="0CA459E1" w14:textId="77777777" w:rsidR="00D66253" w:rsidRDefault="00D66253" w:rsidP="0007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E5C45" w14:textId="77777777" w:rsidR="00D66253" w:rsidRDefault="00D66253" w:rsidP="000715B7">
      <w:r>
        <w:separator/>
      </w:r>
    </w:p>
  </w:footnote>
  <w:footnote w:type="continuationSeparator" w:id="0">
    <w:p w14:paraId="300679FE" w14:textId="77777777" w:rsidR="00D66253" w:rsidRDefault="00D66253" w:rsidP="00071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F20"/>
    <w:multiLevelType w:val="hybridMultilevel"/>
    <w:tmpl w:val="2BACEF6C"/>
    <w:lvl w:ilvl="0" w:tplc="B310F518">
      <w:start w:val="1"/>
      <w:numFmt w:val="bullet"/>
      <w:lvlText w:val="•"/>
      <w:lvlJc w:val="left"/>
      <w:pPr>
        <w:tabs>
          <w:tab w:val="num" w:pos="720"/>
        </w:tabs>
        <w:ind w:left="720" w:hanging="360"/>
      </w:pPr>
      <w:rPr>
        <w:rFonts w:ascii="Arial" w:hAnsi="Arial" w:hint="default"/>
      </w:rPr>
    </w:lvl>
    <w:lvl w:ilvl="1" w:tplc="24843590" w:tentative="1">
      <w:start w:val="1"/>
      <w:numFmt w:val="bullet"/>
      <w:lvlText w:val="•"/>
      <w:lvlJc w:val="left"/>
      <w:pPr>
        <w:tabs>
          <w:tab w:val="num" w:pos="1440"/>
        </w:tabs>
        <w:ind w:left="1440" w:hanging="360"/>
      </w:pPr>
      <w:rPr>
        <w:rFonts w:ascii="Arial" w:hAnsi="Arial" w:hint="default"/>
      </w:rPr>
    </w:lvl>
    <w:lvl w:ilvl="2" w:tplc="2BFA5DB0" w:tentative="1">
      <w:start w:val="1"/>
      <w:numFmt w:val="bullet"/>
      <w:lvlText w:val="•"/>
      <w:lvlJc w:val="left"/>
      <w:pPr>
        <w:tabs>
          <w:tab w:val="num" w:pos="2160"/>
        </w:tabs>
        <w:ind w:left="2160" w:hanging="360"/>
      </w:pPr>
      <w:rPr>
        <w:rFonts w:ascii="Arial" w:hAnsi="Arial" w:hint="default"/>
      </w:rPr>
    </w:lvl>
    <w:lvl w:ilvl="3" w:tplc="A34ACA1C" w:tentative="1">
      <w:start w:val="1"/>
      <w:numFmt w:val="bullet"/>
      <w:lvlText w:val="•"/>
      <w:lvlJc w:val="left"/>
      <w:pPr>
        <w:tabs>
          <w:tab w:val="num" w:pos="2880"/>
        </w:tabs>
        <w:ind w:left="2880" w:hanging="360"/>
      </w:pPr>
      <w:rPr>
        <w:rFonts w:ascii="Arial" w:hAnsi="Arial" w:hint="default"/>
      </w:rPr>
    </w:lvl>
    <w:lvl w:ilvl="4" w:tplc="1FD4704E" w:tentative="1">
      <w:start w:val="1"/>
      <w:numFmt w:val="bullet"/>
      <w:lvlText w:val="•"/>
      <w:lvlJc w:val="left"/>
      <w:pPr>
        <w:tabs>
          <w:tab w:val="num" w:pos="3600"/>
        </w:tabs>
        <w:ind w:left="3600" w:hanging="360"/>
      </w:pPr>
      <w:rPr>
        <w:rFonts w:ascii="Arial" w:hAnsi="Arial" w:hint="default"/>
      </w:rPr>
    </w:lvl>
    <w:lvl w:ilvl="5" w:tplc="F51AB152" w:tentative="1">
      <w:start w:val="1"/>
      <w:numFmt w:val="bullet"/>
      <w:lvlText w:val="•"/>
      <w:lvlJc w:val="left"/>
      <w:pPr>
        <w:tabs>
          <w:tab w:val="num" w:pos="4320"/>
        </w:tabs>
        <w:ind w:left="4320" w:hanging="360"/>
      </w:pPr>
      <w:rPr>
        <w:rFonts w:ascii="Arial" w:hAnsi="Arial" w:hint="default"/>
      </w:rPr>
    </w:lvl>
    <w:lvl w:ilvl="6" w:tplc="2D3CA536" w:tentative="1">
      <w:start w:val="1"/>
      <w:numFmt w:val="bullet"/>
      <w:lvlText w:val="•"/>
      <w:lvlJc w:val="left"/>
      <w:pPr>
        <w:tabs>
          <w:tab w:val="num" w:pos="5040"/>
        </w:tabs>
        <w:ind w:left="5040" w:hanging="360"/>
      </w:pPr>
      <w:rPr>
        <w:rFonts w:ascii="Arial" w:hAnsi="Arial" w:hint="default"/>
      </w:rPr>
    </w:lvl>
    <w:lvl w:ilvl="7" w:tplc="B8D0BB9A" w:tentative="1">
      <w:start w:val="1"/>
      <w:numFmt w:val="bullet"/>
      <w:lvlText w:val="•"/>
      <w:lvlJc w:val="left"/>
      <w:pPr>
        <w:tabs>
          <w:tab w:val="num" w:pos="5760"/>
        </w:tabs>
        <w:ind w:left="5760" w:hanging="360"/>
      </w:pPr>
      <w:rPr>
        <w:rFonts w:ascii="Arial" w:hAnsi="Arial" w:hint="default"/>
      </w:rPr>
    </w:lvl>
    <w:lvl w:ilvl="8" w:tplc="8C481E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A932A1"/>
    <w:multiLevelType w:val="hybridMultilevel"/>
    <w:tmpl w:val="123622FA"/>
    <w:lvl w:ilvl="0" w:tplc="48B49A3E">
      <w:start w:val="1"/>
      <w:numFmt w:val="bullet"/>
      <w:lvlText w:val="•"/>
      <w:lvlJc w:val="left"/>
      <w:pPr>
        <w:tabs>
          <w:tab w:val="num" w:pos="720"/>
        </w:tabs>
        <w:ind w:left="720" w:hanging="360"/>
      </w:pPr>
      <w:rPr>
        <w:rFonts w:ascii="Arial" w:hAnsi="Arial" w:hint="default"/>
      </w:rPr>
    </w:lvl>
    <w:lvl w:ilvl="1" w:tplc="C772D3F0" w:tentative="1">
      <w:start w:val="1"/>
      <w:numFmt w:val="bullet"/>
      <w:lvlText w:val="•"/>
      <w:lvlJc w:val="left"/>
      <w:pPr>
        <w:tabs>
          <w:tab w:val="num" w:pos="1440"/>
        </w:tabs>
        <w:ind w:left="1440" w:hanging="360"/>
      </w:pPr>
      <w:rPr>
        <w:rFonts w:ascii="Arial" w:hAnsi="Arial" w:hint="default"/>
      </w:rPr>
    </w:lvl>
    <w:lvl w:ilvl="2" w:tplc="589E0A5C" w:tentative="1">
      <w:start w:val="1"/>
      <w:numFmt w:val="bullet"/>
      <w:lvlText w:val="•"/>
      <w:lvlJc w:val="left"/>
      <w:pPr>
        <w:tabs>
          <w:tab w:val="num" w:pos="2160"/>
        </w:tabs>
        <w:ind w:left="2160" w:hanging="360"/>
      </w:pPr>
      <w:rPr>
        <w:rFonts w:ascii="Arial" w:hAnsi="Arial" w:hint="default"/>
      </w:rPr>
    </w:lvl>
    <w:lvl w:ilvl="3" w:tplc="F026A3D8" w:tentative="1">
      <w:start w:val="1"/>
      <w:numFmt w:val="bullet"/>
      <w:lvlText w:val="•"/>
      <w:lvlJc w:val="left"/>
      <w:pPr>
        <w:tabs>
          <w:tab w:val="num" w:pos="2880"/>
        </w:tabs>
        <w:ind w:left="2880" w:hanging="360"/>
      </w:pPr>
      <w:rPr>
        <w:rFonts w:ascii="Arial" w:hAnsi="Arial" w:hint="default"/>
      </w:rPr>
    </w:lvl>
    <w:lvl w:ilvl="4" w:tplc="258E2CE2" w:tentative="1">
      <w:start w:val="1"/>
      <w:numFmt w:val="bullet"/>
      <w:lvlText w:val="•"/>
      <w:lvlJc w:val="left"/>
      <w:pPr>
        <w:tabs>
          <w:tab w:val="num" w:pos="3600"/>
        </w:tabs>
        <w:ind w:left="3600" w:hanging="360"/>
      </w:pPr>
      <w:rPr>
        <w:rFonts w:ascii="Arial" w:hAnsi="Arial" w:hint="default"/>
      </w:rPr>
    </w:lvl>
    <w:lvl w:ilvl="5" w:tplc="590ED9E8" w:tentative="1">
      <w:start w:val="1"/>
      <w:numFmt w:val="bullet"/>
      <w:lvlText w:val="•"/>
      <w:lvlJc w:val="left"/>
      <w:pPr>
        <w:tabs>
          <w:tab w:val="num" w:pos="4320"/>
        </w:tabs>
        <w:ind w:left="4320" w:hanging="360"/>
      </w:pPr>
      <w:rPr>
        <w:rFonts w:ascii="Arial" w:hAnsi="Arial" w:hint="default"/>
      </w:rPr>
    </w:lvl>
    <w:lvl w:ilvl="6" w:tplc="1BF29B3A" w:tentative="1">
      <w:start w:val="1"/>
      <w:numFmt w:val="bullet"/>
      <w:lvlText w:val="•"/>
      <w:lvlJc w:val="left"/>
      <w:pPr>
        <w:tabs>
          <w:tab w:val="num" w:pos="5040"/>
        </w:tabs>
        <w:ind w:left="5040" w:hanging="360"/>
      </w:pPr>
      <w:rPr>
        <w:rFonts w:ascii="Arial" w:hAnsi="Arial" w:hint="default"/>
      </w:rPr>
    </w:lvl>
    <w:lvl w:ilvl="7" w:tplc="96CCBC62" w:tentative="1">
      <w:start w:val="1"/>
      <w:numFmt w:val="bullet"/>
      <w:lvlText w:val="•"/>
      <w:lvlJc w:val="left"/>
      <w:pPr>
        <w:tabs>
          <w:tab w:val="num" w:pos="5760"/>
        </w:tabs>
        <w:ind w:left="5760" w:hanging="360"/>
      </w:pPr>
      <w:rPr>
        <w:rFonts w:ascii="Arial" w:hAnsi="Arial" w:hint="default"/>
      </w:rPr>
    </w:lvl>
    <w:lvl w:ilvl="8" w:tplc="8F40EE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A27F0A"/>
    <w:multiLevelType w:val="hybridMultilevel"/>
    <w:tmpl w:val="C96CDB12"/>
    <w:lvl w:ilvl="0" w:tplc="F6D263CC">
      <w:start w:val="1"/>
      <w:numFmt w:val="bullet"/>
      <w:lvlText w:val="•"/>
      <w:lvlJc w:val="left"/>
      <w:pPr>
        <w:tabs>
          <w:tab w:val="num" w:pos="720"/>
        </w:tabs>
        <w:ind w:left="720" w:hanging="360"/>
      </w:pPr>
      <w:rPr>
        <w:rFonts w:ascii="Arial" w:hAnsi="Arial" w:hint="default"/>
      </w:rPr>
    </w:lvl>
    <w:lvl w:ilvl="1" w:tplc="228253BA" w:tentative="1">
      <w:start w:val="1"/>
      <w:numFmt w:val="bullet"/>
      <w:lvlText w:val="•"/>
      <w:lvlJc w:val="left"/>
      <w:pPr>
        <w:tabs>
          <w:tab w:val="num" w:pos="1440"/>
        </w:tabs>
        <w:ind w:left="1440" w:hanging="360"/>
      </w:pPr>
      <w:rPr>
        <w:rFonts w:ascii="Arial" w:hAnsi="Arial" w:hint="default"/>
      </w:rPr>
    </w:lvl>
    <w:lvl w:ilvl="2" w:tplc="8FCE59F4" w:tentative="1">
      <w:start w:val="1"/>
      <w:numFmt w:val="bullet"/>
      <w:lvlText w:val="•"/>
      <w:lvlJc w:val="left"/>
      <w:pPr>
        <w:tabs>
          <w:tab w:val="num" w:pos="2160"/>
        </w:tabs>
        <w:ind w:left="2160" w:hanging="360"/>
      </w:pPr>
      <w:rPr>
        <w:rFonts w:ascii="Arial" w:hAnsi="Arial" w:hint="default"/>
      </w:rPr>
    </w:lvl>
    <w:lvl w:ilvl="3" w:tplc="5192BFD4" w:tentative="1">
      <w:start w:val="1"/>
      <w:numFmt w:val="bullet"/>
      <w:lvlText w:val="•"/>
      <w:lvlJc w:val="left"/>
      <w:pPr>
        <w:tabs>
          <w:tab w:val="num" w:pos="2880"/>
        </w:tabs>
        <w:ind w:left="2880" w:hanging="360"/>
      </w:pPr>
      <w:rPr>
        <w:rFonts w:ascii="Arial" w:hAnsi="Arial" w:hint="default"/>
      </w:rPr>
    </w:lvl>
    <w:lvl w:ilvl="4" w:tplc="B748F820" w:tentative="1">
      <w:start w:val="1"/>
      <w:numFmt w:val="bullet"/>
      <w:lvlText w:val="•"/>
      <w:lvlJc w:val="left"/>
      <w:pPr>
        <w:tabs>
          <w:tab w:val="num" w:pos="3600"/>
        </w:tabs>
        <w:ind w:left="3600" w:hanging="360"/>
      </w:pPr>
      <w:rPr>
        <w:rFonts w:ascii="Arial" w:hAnsi="Arial" w:hint="default"/>
      </w:rPr>
    </w:lvl>
    <w:lvl w:ilvl="5" w:tplc="A1747CEA" w:tentative="1">
      <w:start w:val="1"/>
      <w:numFmt w:val="bullet"/>
      <w:lvlText w:val="•"/>
      <w:lvlJc w:val="left"/>
      <w:pPr>
        <w:tabs>
          <w:tab w:val="num" w:pos="4320"/>
        </w:tabs>
        <w:ind w:left="4320" w:hanging="360"/>
      </w:pPr>
      <w:rPr>
        <w:rFonts w:ascii="Arial" w:hAnsi="Arial" w:hint="default"/>
      </w:rPr>
    </w:lvl>
    <w:lvl w:ilvl="6" w:tplc="A4C21B5A" w:tentative="1">
      <w:start w:val="1"/>
      <w:numFmt w:val="bullet"/>
      <w:lvlText w:val="•"/>
      <w:lvlJc w:val="left"/>
      <w:pPr>
        <w:tabs>
          <w:tab w:val="num" w:pos="5040"/>
        </w:tabs>
        <w:ind w:left="5040" w:hanging="360"/>
      </w:pPr>
      <w:rPr>
        <w:rFonts w:ascii="Arial" w:hAnsi="Arial" w:hint="default"/>
      </w:rPr>
    </w:lvl>
    <w:lvl w:ilvl="7" w:tplc="A4363F06" w:tentative="1">
      <w:start w:val="1"/>
      <w:numFmt w:val="bullet"/>
      <w:lvlText w:val="•"/>
      <w:lvlJc w:val="left"/>
      <w:pPr>
        <w:tabs>
          <w:tab w:val="num" w:pos="5760"/>
        </w:tabs>
        <w:ind w:left="5760" w:hanging="360"/>
      </w:pPr>
      <w:rPr>
        <w:rFonts w:ascii="Arial" w:hAnsi="Arial" w:hint="default"/>
      </w:rPr>
    </w:lvl>
    <w:lvl w:ilvl="8" w:tplc="42C0451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A1"/>
    <w:rsid w:val="000244D8"/>
    <w:rsid w:val="00026FC8"/>
    <w:rsid w:val="00050E52"/>
    <w:rsid w:val="000715B7"/>
    <w:rsid w:val="000D31A1"/>
    <w:rsid w:val="001C002D"/>
    <w:rsid w:val="001D71E7"/>
    <w:rsid w:val="00212B7B"/>
    <w:rsid w:val="002977D9"/>
    <w:rsid w:val="00357730"/>
    <w:rsid w:val="00554946"/>
    <w:rsid w:val="00580DA6"/>
    <w:rsid w:val="005B1EED"/>
    <w:rsid w:val="00623245"/>
    <w:rsid w:val="00686435"/>
    <w:rsid w:val="0071227A"/>
    <w:rsid w:val="00742107"/>
    <w:rsid w:val="00792AD4"/>
    <w:rsid w:val="00902CE6"/>
    <w:rsid w:val="00980EB4"/>
    <w:rsid w:val="009E3B1F"/>
    <w:rsid w:val="00B016C0"/>
    <w:rsid w:val="00B92455"/>
    <w:rsid w:val="00BF3A07"/>
    <w:rsid w:val="00D66253"/>
    <w:rsid w:val="00DA2C26"/>
    <w:rsid w:val="00DD0AE1"/>
    <w:rsid w:val="00E00AFC"/>
    <w:rsid w:val="00E5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2FBF8"/>
  <w15:chartTrackingRefBased/>
  <w15:docId w15:val="{15D6D2A2-5AB6-4DE1-8EB1-F374A9C4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15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15B7"/>
    <w:rPr>
      <w:sz w:val="18"/>
      <w:szCs w:val="18"/>
    </w:rPr>
  </w:style>
  <w:style w:type="paragraph" w:styleId="a5">
    <w:name w:val="footer"/>
    <w:basedOn w:val="a"/>
    <w:link w:val="a6"/>
    <w:uiPriority w:val="99"/>
    <w:unhideWhenUsed/>
    <w:rsid w:val="000715B7"/>
    <w:pPr>
      <w:tabs>
        <w:tab w:val="center" w:pos="4153"/>
        <w:tab w:val="right" w:pos="8306"/>
      </w:tabs>
      <w:snapToGrid w:val="0"/>
      <w:jc w:val="left"/>
    </w:pPr>
    <w:rPr>
      <w:sz w:val="18"/>
      <w:szCs w:val="18"/>
    </w:rPr>
  </w:style>
  <w:style w:type="character" w:customStyle="1" w:styleId="a6">
    <w:name w:val="页脚 字符"/>
    <w:basedOn w:val="a0"/>
    <w:link w:val="a5"/>
    <w:uiPriority w:val="99"/>
    <w:rsid w:val="000715B7"/>
    <w:rPr>
      <w:sz w:val="18"/>
      <w:szCs w:val="18"/>
    </w:rPr>
  </w:style>
  <w:style w:type="paragraph" w:styleId="a7">
    <w:name w:val="Normal (Web)"/>
    <w:basedOn w:val="a"/>
    <w:uiPriority w:val="99"/>
    <w:semiHidden/>
    <w:unhideWhenUsed/>
    <w:rsid w:val="000715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02167">
      <w:bodyDiv w:val="1"/>
      <w:marLeft w:val="0"/>
      <w:marRight w:val="0"/>
      <w:marTop w:val="0"/>
      <w:marBottom w:val="0"/>
      <w:divBdr>
        <w:top w:val="none" w:sz="0" w:space="0" w:color="auto"/>
        <w:left w:val="none" w:sz="0" w:space="0" w:color="auto"/>
        <w:bottom w:val="none" w:sz="0" w:space="0" w:color="auto"/>
        <w:right w:val="none" w:sz="0" w:space="0" w:color="auto"/>
      </w:divBdr>
    </w:div>
    <w:div w:id="353658111">
      <w:bodyDiv w:val="1"/>
      <w:marLeft w:val="0"/>
      <w:marRight w:val="0"/>
      <w:marTop w:val="0"/>
      <w:marBottom w:val="0"/>
      <w:divBdr>
        <w:top w:val="none" w:sz="0" w:space="0" w:color="auto"/>
        <w:left w:val="none" w:sz="0" w:space="0" w:color="auto"/>
        <w:bottom w:val="none" w:sz="0" w:space="0" w:color="auto"/>
        <w:right w:val="none" w:sz="0" w:space="0" w:color="auto"/>
      </w:divBdr>
    </w:div>
    <w:div w:id="419835664">
      <w:bodyDiv w:val="1"/>
      <w:marLeft w:val="0"/>
      <w:marRight w:val="0"/>
      <w:marTop w:val="0"/>
      <w:marBottom w:val="0"/>
      <w:divBdr>
        <w:top w:val="none" w:sz="0" w:space="0" w:color="auto"/>
        <w:left w:val="none" w:sz="0" w:space="0" w:color="auto"/>
        <w:bottom w:val="none" w:sz="0" w:space="0" w:color="auto"/>
        <w:right w:val="none" w:sz="0" w:space="0" w:color="auto"/>
      </w:divBdr>
    </w:div>
    <w:div w:id="630474897">
      <w:bodyDiv w:val="1"/>
      <w:marLeft w:val="0"/>
      <w:marRight w:val="0"/>
      <w:marTop w:val="0"/>
      <w:marBottom w:val="0"/>
      <w:divBdr>
        <w:top w:val="none" w:sz="0" w:space="0" w:color="auto"/>
        <w:left w:val="none" w:sz="0" w:space="0" w:color="auto"/>
        <w:bottom w:val="none" w:sz="0" w:space="0" w:color="auto"/>
        <w:right w:val="none" w:sz="0" w:space="0" w:color="auto"/>
      </w:divBdr>
    </w:div>
    <w:div w:id="831212647">
      <w:bodyDiv w:val="1"/>
      <w:marLeft w:val="0"/>
      <w:marRight w:val="0"/>
      <w:marTop w:val="0"/>
      <w:marBottom w:val="0"/>
      <w:divBdr>
        <w:top w:val="none" w:sz="0" w:space="0" w:color="auto"/>
        <w:left w:val="none" w:sz="0" w:space="0" w:color="auto"/>
        <w:bottom w:val="none" w:sz="0" w:space="0" w:color="auto"/>
        <w:right w:val="none" w:sz="0" w:space="0" w:color="auto"/>
      </w:divBdr>
    </w:div>
    <w:div w:id="838346766">
      <w:bodyDiv w:val="1"/>
      <w:marLeft w:val="0"/>
      <w:marRight w:val="0"/>
      <w:marTop w:val="0"/>
      <w:marBottom w:val="0"/>
      <w:divBdr>
        <w:top w:val="none" w:sz="0" w:space="0" w:color="auto"/>
        <w:left w:val="none" w:sz="0" w:space="0" w:color="auto"/>
        <w:bottom w:val="none" w:sz="0" w:space="0" w:color="auto"/>
        <w:right w:val="none" w:sz="0" w:space="0" w:color="auto"/>
      </w:divBdr>
    </w:div>
    <w:div w:id="855966785">
      <w:bodyDiv w:val="1"/>
      <w:marLeft w:val="0"/>
      <w:marRight w:val="0"/>
      <w:marTop w:val="0"/>
      <w:marBottom w:val="0"/>
      <w:divBdr>
        <w:top w:val="none" w:sz="0" w:space="0" w:color="auto"/>
        <w:left w:val="none" w:sz="0" w:space="0" w:color="auto"/>
        <w:bottom w:val="none" w:sz="0" w:space="0" w:color="auto"/>
        <w:right w:val="none" w:sz="0" w:space="0" w:color="auto"/>
      </w:divBdr>
    </w:div>
    <w:div w:id="960569264">
      <w:bodyDiv w:val="1"/>
      <w:marLeft w:val="0"/>
      <w:marRight w:val="0"/>
      <w:marTop w:val="0"/>
      <w:marBottom w:val="0"/>
      <w:divBdr>
        <w:top w:val="none" w:sz="0" w:space="0" w:color="auto"/>
        <w:left w:val="none" w:sz="0" w:space="0" w:color="auto"/>
        <w:bottom w:val="none" w:sz="0" w:space="0" w:color="auto"/>
        <w:right w:val="none" w:sz="0" w:space="0" w:color="auto"/>
      </w:divBdr>
    </w:div>
    <w:div w:id="962612466">
      <w:bodyDiv w:val="1"/>
      <w:marLeft w:val="0"/>
      <w:marRight w:val="0"/>
      <w:marTop w:val="0"/>
      <w:marBottom w:val="0"/>
      <w:divBdr>
        <w:top w:val="none" w:sz="0" w:space="0" w:color="auto"/>
        <w:left w:val="none" w:sz="0" w:space="0" w:color="auto"/>
        <w:bottom w:val="none" w:sz="0" w:space="0" w:color="auto"/>
        <w:right w:val="none" w:sz="0" w:space="0" w:color="auto"/>
      </w:divBdr>
    </w:div>
    <w:div w:id="1020930294">
      <w:bodyDiv w:val="1"/>
      <w:marLeft w:val="0"/>
      <w:marRight w:val="0"/>
      <w:marTop w:val="0"/>
      <w:marBottom w:val="0"/>
      <w:divBdr>
        <w:top w:val="none" w:sz="0" w:space="0" w:color="auto"/>
        <w:left w:val="none" w:sz="0" w:space="0" w:color="auto"/>
        <w:bottom w:val="none" w:sz="0" w:space="0" w:color="auto"/>
        <w:right w:val="none" w:sz="0" w:space="0" w:color="auto"/>
      </w:divBdr>
    </w:div>
    <w:div w:id="1044983073">
      <w:bodyDiv w:val="1"/>
      <w:marLeft w:val="0"/>
      <w:marRight w:val="0"/>
      <w:marTop w:val="0"/>
      <w:marBottom w:val="0"/>
      <w:divBdr>
        <w:top w:val="none" w:sz="0" w:space="0" w:color="auto"/>
        <w:left w:val="none" w:sz="0" w:space="0" w:color="auto"/>
        <w:bottom w:val="none" w:sz="0" w:space="0" w:color="auto"/>
        <w:right w:val="none" w:sz="0" w:space="0" w:color="auto"/>
      </w:divBdr>
    </w:div>
    <w:div w:id="1135297276">
      <w:bodyDiv w:val="1"/>
      <w:marLeft w:val="0"/>
      <w:marRight w:val="0"/>
      <w:marTop w:val="0"/>
      <w:marBottom w:val="0"/>
      <w:divBdr>
        <w:top w:val="none" w:sz="0" w:space="0" w:color="auto"/>
        <w:left w:val="none" w:sz="0" w:space="0" w:color="auto"/>
        <w:bottom w:val="none" w:sz="0" w:space="0" w:color="auto"/>
        <w:right w:val="none" w:sz="0" w:space="0" w:color="auto"/>
      </w:divBdr>
    </w:div>
    <w:div w:id="1238400911">
      <w:bodyDiv w:val="1"/>
      <w:marLeft w:val="0"/>
      <w:marRight w:val="0"/>
      <w:marTop w:val="0"/>
      <w:marBottom w:val="0"/>
      <w:divBdr>
        <w:top w:val="none" w:sz="0" w:space="0" w:color="auto"/>
        <w:left w:val="none" w:sz="0" w:space="0" w:color="auto"/>
        <w:bottom w:val="none" w:sz="0" w:space="0" w:color="auto"/>
        <w:right w:val="none" w:sz="0" w:space="0" w:color="auto"/>
      </w:divBdr>
      <w:divsChild>
        <w:div w:id="479537819">
          <w:marLeft w:val="274"/>
          <w:marRight w:val="0"/>
          <w:marTop w:val="150"/>
          <w:marBottom w:val="0"/>
          <w:divBdr>
            <w:top w:val="none" w:sz="0" w:space="0" w:color="auto"/>
            <w:left w:val="none" w:sz="0" w:space="0" w:color="auto"/>
            <w:bottom w:val="none" w:sz="0" w:space="0" w:color="auto"/>
            <w:right w:val="none" w:sz="0" w:space="0" w:color="auto"/>
          </w:divBdr>
        </w:div>
        <w:div w:id="1066489187">
          <w:marLeft w:val="274"/>
          <w:marRight w:val="0"/>
          <w:marTop w:val="150"/>
          <w:marBottom w:val="0"/>
          <w:divBdr>
            <w:top w:val="none" w:sz="0" w:space="0" w:color="auto"/>
            <w:left w:val="none" w:sz="0" w:space="0" w:color="auto"/>
            <w:bottom w:val="none" w:sz="0" w:space="0" w:color="auto"/>
            <w:right w:val="none" w:sz="0" w:space="0" w:color="auto"/>
          </w:divBdr>
        </w:div>
      </w:divsChild>
    </w:div>
    <w:div w:id="1264068388">
      <w:bodyDiv w:val="1"/>
      <w:marLeft w:val="0"/>
      <w:marRight w:val="0"/>
      <w:marTop w:val="0"/>
      <w:marBottom w:val="0"/>
      <w:divBdr>
        <w:top w:val="none" w:sz="0" w:space="0" w:color="auto"/>
        <w:left w:val="none" w:sz="0" w:space="0" w:color="auto"/>
        <w:bottom w:val="none" w:sz="0" w:space="0" w:color="auto"/>
        <w:right w:val="none" w:sz="0" w:space="0" w:color="auto"/>
      </w:divBdr>
    </w:div>
    <w:div w:id="1520243368">
      <w:bodyDiv w:val="1"/>
      <w:marLeft w:val="0"/>
      <w:marRight w:val="0"/>
      <w:marTop w:val="0"/>
      <w:marBottom w:val="0"/>
      <w:divBdr>
        <w:top w:val="none" w:sz="0" w:space="0" w:color="auto"/>
        <w:left w:val="none" w:sz="0" w:space="0" w:color="auto"/>
        <w:bottom w:val="none" w:sz="0" w:space="0" w:color="auto"/>
        <w:right w:val="none" w:sz="0" w:space="0" w:color="auto"/>
      </w:divBdr>
      <w:divsChild>
        <w:div w:id="626813447">
          <w:marLeft w:val="720"/>
          <w:marRight w:val="0"/>
          <w:marTop w:val="173"/>
          <w:marBottom w:val="0"/>
          <w:divBdr>
            <w:top w:val="none" w:sz="0" w:space="0" w:color="auto"/>
            <w:left w:val="none" w:sz="0" w:space="0" w:color="auto"/>
            <w:bottom w:val="none" w:sz="0" w:space="0" w:color="auto"/>
            <w:right w:val="none" w:sz="0" w:space="0" w:color="auto"/>
          </w:divBdr>
        </w:div>
        <w:div w:id="289167385">
          <w:marLeft w:val="720"/>
          <w:marRight w:val="0"/>
          <w:marTop w:val="173"/>
          <w:marBottom w:val="0"/>
          <w:divBdr>
            <w:top w:val="none" w:sz="0" w:space="0" w:color="auto"/>
            <w:left w:val="none" w:sz="0" w:space="0" w:color="auto"/>
            <w:bottom w:val="none" w:sz="0" w:space="0" w:color="auto"/>
            <w:right w:val="none" w:sz="0" w:space="0" w:color="auto"/>
          </w:divBdr>
        </w:div>
      </w:divsChild>
    </w:div>
    <w:div w:id="1584223107">
      <w:bodyDiv w:val="1"/>
      <w:marLeft w:val="0"/>
      <w:marRight w:val="0"/>
      <w:marTop w:val="0"/>
      <w:marBottom w:val="0"/>
      <w:divBdr>
        <w:top w:val="none" w:sz="0" w:space="0" w:color="auto"/>
        <w:left w:val="none" w:sz="0" w:space="0" w:color="auto"/>
        <w:bottom w:val="none" w:sz="0" w:space="0" w:color="auto"/>
        <w:right w:val="none" w:sz="0" w:space="0" w:color="auto"/>
      </w:divBdr>
    </w:div>
    <w:div w:id="1624965631">
      <w:bodyDiv w:val="1"/>
      <w:marLeft w:val="0"/>
      <w:marRight w:val="0"/>
      <w:marTop w:val="0"/>
      <w:marBottom w:val="0"/>
      <w:divBdr>
        <w:top w:val="none" w:sz="0" w:space="0" w:color="auto"/>
        <w:left w:val="none" w:sz="0" w:space="0" w:color="auto"/>
        <w:bottom w:val="none" w:sz="0" w:space="0" w:color="auto"/>
        <w:right w:val="none" w:sz="0" w:space="0" w:color="auto"/>
      </w:divBdr>
    </w:div>
    <w:div w:id="1807238179">
      <w:bodyDiv w:val="1"/>
      <w:marLeft w:val="0"/>
      <w:marRight w:val="0"/>
      <w:marTop w:val="0"/>
      <w:marBottom w:val="0"/>
      <w:divBdr>
        <w:top w:val="none" w:sz="0" w:space="0" w:color="auto"/>
        <w:left w:val="none" w:sz="0" w:space="0" w:color="auto"/>
        <w:bottom w:val="none" w:sz="0" w:space="0" w:color="auto"/>
        <w:right w:val="none" w:sz="0" w:space="0" w:color="auto"/>
      </w:divBdr>
    </w:div>
    <w:div w:id="1967930375">
      <w:bodyDiv w:val="1"/>
      <w:marLeft w:val="0"/>
      <w:marRight w:val="0"/>
      <w:marTop w:val="0"/>
      <w:marBottom w:val="0"/>
      <w:divBdr>
        <w:top w:val="none" w:sz="0" w:space="0" w:color="auto"/>
        <w:left w:val="none" w:sz="0" w:space="0" w:color="auto"/>
        <w:bottom w:val="none" w:sz="0" w:space="0" w:color="auto"/>
        <w:right w:val="none" w:sz="0" w:space="0" w:color="auto"/>
      </w:divBdr>
    </w:div>
    <w:div w:id="21360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凤娇</dc:creator>
  <cp:keywords/>
  <dc:description/>
  <cp:lastModifiedBy>Windows 用户</cp:lastModifiedBy>
  <cp:revision>8</cp:revision>
  <dcterms:created xsi:type="dcterms:W3CDTF">2020-05-26T06:14:00Z</dcterms:created>
  <dcterms:modified xsi:type="dcterms:W3CDTF">2020-05-28T05:52:00Z</dcterms:modified>
</cp:coreProperties>
</file>