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77777777" w:rsidR="003539A8" w:rsidRDefault="00DA4756">
      <w:pPr>
        <w:pStyle w:val="01JSHabstractTitleoftheAbstract"/>
      </w:pPr>
      <w:r>
        <w:rPr>
          <w:szCs w:val="34"/>
        </w:rPr>
        <w:t>Development of A Structural Disciplinary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777777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</w:t>
      </w:r>
      <w:proofErr w:type="spellStart"/>
      <w:r>
        <w:rPr>
          <w:szCs w:val="22"/>
        </w:rPr>
        <w:t>multiphysical</w:t>
      </w:r>
      <w:proofErr w:type="spellEnd"/>
      <w:r>
        <w:rPr>
          <w:szCs w:val="22"/>
        </w:rPr>
        <w:t xml:space="preserve"> disciplines (scientific discipline); therefore, in this field, there are many types of data, models, and terms with various meanings. </w:t>
      </w:r>
      <w:commentRangeStart w:id="2"/>
      <w:r>
        <w:rPr>
          <w:szCs w:val="22"/>
        </w:rPr>
        <w:t xml:space="preserve">Although data-driven science </w:t>
      </w:r>
      <w:proofErr w:type="gramStart"/>
      <w:r>
        <w:rPr>
          <w:szCs w:val="22"/>
        </w:rPr>
        <w:t>have</w:t>
      </w:r>
      <w:proofErr w:type="gramEnd"/>
      <w:r>
        <w:rPr>
          <w:szCs w:val="22"/>
        </w:rPr>
        <w:t xml:space="preserve"> many prospects, it is difficult to operate data on unified discipline (data discipline). </w:t>
      </w:r>
      <w:commentRangeEnd w:id="2"/>
      <w:r>
        <w:commentReference w:id="2"/>
      </w:r>
      <w:r>
        <w:rPr>
          <w:rFonts w:eastAsiaTheme="minorHAnsi"/>
          <w:szCs w:val="22"/>
        </w:rPr>
        <w:t xml:space="preserve">However, a well-defined </w:t>
      </w:r>
      <w:proofErr w:type="spellStart"/>
      <w:r>
        <w:rPr>
          <w:rFonts w:eastAsiaTheme="minorHAnsi"/>
          <w:szCs w:val="22"/>
        </w:rPr>
        <w:t>uni</w:t>
      </w:r>
      <w:proofErr w:type="spellEnd"/>
      <w:r>
        <w:rPr>
          <w:rFonts w:eastAsiaTheme="minorHAnsi"/>
          <w:szCs w:val="22"/>
        </w:rPr>
        <w:t>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>(syntax) parser, which is connected to solvers and analyzers.</w:t>
      </w:r>
      <w:r>
        <w:t xml:space="preserve"> </w:t>
      </w:r>
      <w:r>
        <w:rPr>
          <w:bCs/>
          <w:szCs w:val="22"/>
        </w:rPr>
        <w:t>The developed language, named “</w:t>
      </w:r>
      <w:proofErr w:type="spellStart"/>
      <w:r>
        <w:rPr>
          <w:bCs/>
          <w:szCs w:val="22"/>
        </w:rPr>
        <w:t>tq</w:t>
      </w:r>
      <w:proofErr w:type="spellEnd"/>
      <w:r>
        <w:rPr>
          <w:bCs/>
          <w:szCs w:val="22"/>
        </w:rPr>
        <w:t>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 xml:space="preserve">TRNS); pronounced “trans”), </w:t>
      </w:r>
      <w:proofErr w:type="spellStart"/>
      <w:r>
        <w:rPr>
          <w:bCs/>
          <w:szCs w:val="22"/>
        </w:rPr>
        <w:t>daemonizing</w:t>
      </w:r>
      <w:proofErr w:type="spellEnd"/>
      <w:r>
        <w:rPr>
          <w:bCs/>
          <w:szCs w:val="22"/>
        </w:rPr>
        <w:t xml:space="preserve">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bookmarkStart w:id="3" w:name="_GoBack"/>
      <w:r w:rsidRPr="00F52C7A">
        <w:rPr>
          <w:rFonts w:ascii="Times New Roman" w:hAnsi="Times New Roman"/>
          <w:color w:val="auto"/>
          <w:sz w:val="22"/>
          <w:szCs w:val="22"/>
        </w:rPr>
        <w:t>&lt;T-form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=&lt;head&gt;|&lt;list&gt;</w:t>
      </w:r>
    </w:p>
    <w:p w14:paraId="6159D2BF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&lt;head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=(&lt;reference&gt;|&lt;label&gt;&lt;operator&gt;&lt;name&gt;)&lt;dim&gt;</w:t>
      </w:r>
    </w:p>
    <w:p w14:paraId="4DF6CC84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&lt;list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=&lt;head&gt;('('&lt;T-form&gt;(','&lt;T-form&gt;)*')')+</w:t>
      </w:r>
    </w:p>
    <w:p w14:paraId="1010C9B6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&lt;reference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='$'&lt;label&gt;|&lt;NULL&gt;</w:t>
      </w:r>
    </w:p>
    <w:p w14:paraId="6F16F1DA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&lt;label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='#'&lt;number&gt;|&lt;NULL&gt;</w:t>
      </w:r>
    </w:p>
    <w:p w14:paraId="5E4934E0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&lt;operator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='$'&lt;string&gt;'$'|&lt;NULL&gt;</w:t>
      </w:r>
    </w:p>
    <w:p w14:paraId="397E58CE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&lt;name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=&lt;string&gt;|&lt;NULL&gt;</w:t>
      </w:r>
    </w:p>
    <w:p w14:paraId="3F21B219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&lt;dim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=('['(&lt;number&gt;(','&lt;number&gt;)*|&lt;NULL&gt;)']')*</w:t>
      </w:r>
    </w:p>
    <w:p w14:paraId="0ABA4C1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&lt;number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'1', '2', '3', '4', '5', '6', '7', '8', '9', '0'</w:t>
      </w:r>
    </w:p>
    <w:p w14:paraId="2804D9A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&lt;string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any character except '[', ']', '(', ')', '#', '$', '\n', '\t', ','</w:t>
      </w:r>
    </w:p>
    <w:p w14:paraId="5D1DCAD5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&lt;NULL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null string</w:t>
      </w:r>
    </w:p>
    <w:bookmarkEnd w:id="3"/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77777777" w:rsidR="003539A8" w:rsidRDefault="00DA4756">
      <w:pPr>
        <w:pStyle w:val="04JSHabstract"/>
      </w:pPr>
      <w:r>
        <w:rPr>
          <w:b/>
        </w:rPr>
        <w:t>Results:</w:t>
      </w:r>
      <w:r>
        <w:t xml:space="preserve">  Now </w:t>
      </w:r>
      <w:proofErr w:type="spellStart"/>
      <w:r>
        <w:t>tq</w:t>
      </w:r>
      <w:proofErr w:type="spellEnd"/>
      <w:r>
        <w:t xml:space="preserve"> has realized the functions: tree parsing, graph parsing with term reference, JSON output and Wolfram Language output.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7777777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147D95"/>
    <w:rsid w:val="003539A8"/>
    <w:rsid w:val="00405018"/>
    <w:rsid w:val="006E09A2"/>
    <w:rsid w:val="00DA4756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K.sakamoto</cp:lastModifiedBy>
  <cp:revision>2</cp:revision>
  <cp:lastPrinted>2010-07-21T07:49:00Z</cp:lastPrinted>
  <dcterms:created xsi:type="dcterms:W3CDTF">2020-01-06T09:46:00Z</dcterms:created>
  <dcterms:modified xsi:type="dcterms:W3CDTF">2020-01-06T09:46:00Z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