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AE69" w14:textId="7366D819" w:rsidR="006C76AC" w:rsidRDefault="00D93C4F" w:rsidP="006C76AC">
      <w:pPr>
        <w:bidi w:val="0"/>
      </w:pPr>
      <w:r>
        <w:t>Set background layer</w:t>
      </w:r>
    </w:p>
    <w:p w14:paraId="23BEA095" w14:textId="6323486C" w:rsidR="006C76AC" w:rsidRDefault="006C76AC" w:rsidP="006C76AC">
      <w:pPr>
        <w:bidi w:val="0"/>
      </w:pPr>
    </w:p>
    <w:p w14:paraId="14C44D59" w14:textId="4B7D2F57" w:rsidR="006C76AC" w:rsidRDefault="006C76AC" w:rsidP="006C76AC">
      <w:pPr>
        <w:pStyle w:val="Heading1"/>
        <w:bidi w:val="0"/>
      </w:pPr>
      <w:r>
        <w:t>Description</w:t>
      </w:r>
    </w:p>
    <w:p w14:paraId="1C8E0AFA" w14:textId="1686152F" w:rsidR="00D93C4F" w:rsidRDefault="00D93C4F" w:rsidP="00D93C4F">
      <w:pPr>
        <w:pStyle w:val="NormalOpenning"/>
        <w:bidi w:val="0"/>
      </w:pPr>
      <w:r>
        <w:t>In many cases before starting your work, it is necessary to set all elements in a drawing to a background layer in order to emphasazie on the scope of work which your drawing is intended for. This application changes all block definitions layer to “0” and afterward sets a background layer chosen by the user.</w:t>
      </w:r>
    </w:p>
    <w:p w14:paraId="30E77AE6" w14:textId="09AC6C05" w:rsidR="00D93C4F" w:rsidRDefault="00D93C4F" w:rsidP="00D93C4F">
      <w:pPr>
        <w:pStyle w:val="Heading1"/>
        <w:bidi w:val="0"/>
      </w:pPr>
      <w:r>
        <w:t>How it works:</w:t>
      </w:r>
    </w:p>
    <w:p w14:paraId="36B8ADB8" w14:textId="7C747B09" w:rsidR="00D93C4F" w:rsidRDefault="00D93C4F" w:rsidP="00D93C4F">
      <w:pPr>
        <w:pStyle w:val="NormalOpenning"/>
        <w:bidi w:val="0"/>
      </w:pPr>
      <w:r>
        <w:t>In the command line or on the screen type “NSVBACKGROUND”.</w:t>
      </w:r>
    </w:p>
    <w:p w14:paraId="1BA0FF09" w14:textId="49AF1EA6" w:rsidR="00D93C4F" w:rsidRDefault="00D93C4F" w:rsidP="00D93C4F">
      <w:pPr>
        <w:bidi w:val="0"/>
      </w:pPr>
      <w:r w:rsidRPr="00D93C4F">
        <w:drawing>
          <wp:inline distT="0" distB="0" distL="0" distR="0" wp14:anchorId="63E891CD" wp14:editId="6C2E5CE8">
            <wp:extent cx="5029902" cy="3858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592" w14:textId="2CD7479C" w:rsidR="00D93C4F" w:rsidRDefault="00D93C4F" w:rsidP="00D93C4F">
      <w:pPr>
        <w:bidi w:val="0"/>
      </w:pPr>
      <w:r>
        <w:t>All blocks will change to layer “0”. Depending on your drawing size, this process may take some time. Then define the region which you want to set elements to a background layer. Afterward a dialog form appears which contains all layers in the drawing. From the drop down menue select the layer which you want to be set as a background layer</w:t>
      </w:r>
      <w:r w:rsidR="00921307">
        <w:t xml:space="preserve"> and press “OK”.</w:t>
      </w:r>
    </w:p>
    <w:p w14:paraId="33BB9FA3" w14:textId="0B2418FC" w:rsidR="00D93C4F" w:rsidRDefault="00D93C4F" w:rsidP="00D93C4F">
      <w:pPr>
        <w:bidi w:val="0"/>
      </w:pPr>
      <w:r w:rsidRPr="00D93C4F">
        <w:drawing>
          <wp:inline distT="0" distB="0" distL="0" distR="0" wp14:anchorId="389F6E7B" wp14:editId="575E347B">
            <wp:extent cx="2572109" cy="1933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685" w14:textId="76166741" w:rsidR="00921307" w:rsidRDefault="00921307" w:rsidP="00921307">
      <w:pPr>
        <w:bidi w:val="0"/>
      </w:pPr>
      <w:r w:rsidRPr="00921307">
        <w:lastRenderedPageBreak/>
        <w:drawing>
          <wp:inline distT="0" distB="0" distL="0" distR="0" wp14:anchorId="54842990" wp14:editId="5960F01D">
            <wp:extent cx="4259834" cy="3331782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307" cy="33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307" w:rsidSect="005F77CF">
      <w:pgSz w:w="11906" w:h="16838" w:code="9"/>
      <w:pgMar w:top="1418" w:right="1418" w:bottom="1418" w:left="1418" w:header="851" w:footer="737" w:gutter="0"/>
      <w:cols w:space="720"/>
      <w:bidi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ems new roman">
    <w:altName w:val="Nazanin"/>
    <w:panose1 w:val="00000000000000000000"/>
    <w:charset w:val="00"/>
    <w:family w:val="roman"/>
    <w:notTrueType/>
    <w:pitch w:val="default"/>
    <w:sig w:usb0="815CB4DF" w:usb1="48042358" w:usb2="48026B96" w:usb3="480437B0" w:csb0="00000041" w:csb1="00757A6C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AC"/>
    <w:rsid w:val="00002041"/>
    <w:rsid w:val="000735E9"/>
    <w:rsid w:val="000B4DCB"/>
    <w:rsid w:val="000B6B71"/>
    <w:rsid w:val="001200A7"/>
    <w:rsid w:val="00131D29"/>
    <w:rsid w:val="001557F1"/>
    <w:rsid w:val="00180FC8"/>
    <w:rsid w:val="0018518C"/>
    <w:rsid w:val="00195611"/>
    <w:rsid w:val="001D41F7"/>
    <w:rsid w:val="001F472D"/>
    <w:rsid w:val="00271DCD"/>
    <w:rsid w:val="00285EFD"/>
    <w:rsid w:val="00292F21"/>
    <w:rsid w:val="002A2749"/>
    <w:rsid w:val="002B171B"/>
    <w:rsid w:val="002C76A4"/>
    <w:rsid w:val="003950A2"/>
    <w:rsid w:val="00397F9A"/>
    <w:rsid w:val="003F5BC5"/>
    <w:rsid w:val="00404377"/>
    <w:rsid w:val="00413522"/>
    <w:rsid w:val="00455F64"/>
    <w:rsid w:val="00494816"/>
    <w:rsid w:val="00495CDB"/>
    <w:rsid w:val="00497D05"/>
    <w:rsid w:val="004C6F46"/>
    <w:rsid w:val="00527E52"/>
    <w:rsid w:val="00551B7A"/>
    <w:rsid w:val="005526D9"/>
    <w:rsid w:val="00554119"/>
    <w:rsid w:val="005A1323"/>
    <w:rsid w:val="005F77CF"/>
    <w:rsid w:val="0061604A"/>
    <w:rsid w:val="0065092F"/>
    <w:rsid w:val="0066128B"/>
    <w:rsid w:val="006671A0"/>
    <w:rsid w:val="00686E38"/>
    <w:rsid w:val="006A40B8"/>
    <w:rsid w:val="006C76AC"/>
    <w:rsid w:val="006E7CB8"/>
    <w:rsid w:val="007266CD"/>
    <w:rsid w:val="00747437"/>
    <w:rsid w:val="00760C9F"/>
    <w:rsid w:val="00777847"/>
    <w:rsid w:val="007852CE"/>
    <w:rsid w:val="007C0435"/>
    <w:rsid w:val="00833534"/>
    <w:rsid w:val="008B3EA1"/>
    <w:rsid w:val="008B4CD2"/>
    <w:rsid w:val="008E3E6F"/>
    <w:rsid w:val="00921307"/>
    <w:rsid w:val="00933836"/>
    <w:rsid w:val="00954E5B"/>
    <w:rsid w:val="00962D99"/>
    <w:rsid w:val="00965E6F"/>
    <w:rsid w:val="009660CB"/>
    <w:rsid w:val="009723D3"/>
    <w:rsid w:val="00977AC8"/>
    <w:rsid w:val="009945F9"/>
    <w:rsid w:val="009E4F67"/>
    <w:rsid w:val="009E6272"/>
    <w:rsid w:val="00A17F18"/>
    <w:rsid w:val="00A470EF"/>
    <w:rsid w:val="00A531B4"/>
    <w:rsid w:val="00AB2516"/>
    <w:rsid w:val="00AF73F6"/>
    <w:rsid w:val="00B027B9"/>
    <w:rsid w:val="00B03450"/>
    <w:rsid w:val="00B546E1"/>
    <w:rsid w:val="00B54A86"/>
    <w:rsid w:val="00B82038"/>
    <w:rsid w:val="00BA58D9"/>
    <w:rsid w:val="00BA6B81"/>
    <w:rsid w:val="00BC68FF"/>
    <w:rsid w:val="00BD676C"/>
    <w:rsid w:val="00BF0774"/>
    <w:rsid w:val="00C54830"/>
    <w:rsid w:val="00C64756"/>
    <w:rsid w:val="00C708BD"/>
    <w:rsid w:val="00CB4A3A"/>
    <w:rsid w:val="00CC6977"/>
    <w:rsid w:val="00D241CF"/>
    <w:rsid w:val="00D93C4F"/>
    <w:rsid w:val="00DD2E72"/>
    <w:rsid w:val="00DE6E85"/>
    <w:rsid w:val="00DF038B"/>
    <w:rsid w:val="00E04139"/>
    <w:rsid w:val="00E7156B"/>
    <w:rsid w:val="00F2636F"/>
    <w:rsid w:val="00F345CB"/>
    <w:rsid w:val="00F4325E"/>
    <w:rsid w:val="00F714DD"/>
    <w:rsid w:val="00FC03F4"/>
    <w:rsid w:val="00FE07A5"/>
    <w:rsid w:val="00F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365B4"/>
  <w15:chartTrackingRefBased/>
  <w15:docId w15:val="{4C1C290E-3111-4055-A4F0-FDBFC3C0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raditional Arabic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E7CB8"/>
    <w:pPr>
      <w:widowControl w:val="0"/>
      <w:bidi/>
      <w:ind w:firstLine="340"/>
      <w:jc w:val="both"/>
    </w:pPr>
    <w:rPr>
      <w:rFonts w:cs="B Mitra"/>
      <w:noProof/>
      <w:sz w:val="22"/>
      <w:szCs w:val="24"/>
      <w:lang w:bidi="fa-IR"/>
    </w:rPr>
  </w:style>
  <w:style w:type="paragraph" w:styleId="Heading1">
    <w:name w:val="heading 1"/>
    <w:basedOn w:val="Normal"/>
    <w:next w:val="NormalOpenning"/>
    <w:qFormat/>
    <w:pPr>
      <w:keepNext/>
      <w:spacing w:before="240" w:after="120"/>
      <w:ind w:firstLine="0"/>
      <w:jc w:val="left"/>
      <w:outlineLvl w:val="0"/>
    </w:pPr>
    <w:rPr>
      <w:b/>
      <w:bCs/>
      <w:kern w:val="28"/>
      <w:szCs w:val="26"/>
    </w:rPr>
  </w:style>
  <w:style w:type="paragraph" w:styleId="Heading2">
    <w:name w:val="heading 2"/>
    <w:basedOn w:val="Normal"/>
    <w:next w:val="NormalOpenning"/>
    <w:qFormat/>
    <w:pPr>
      <w:keepNext/>
      <w:spacing w:before="240" w:after="120"/>
      <w:ind w:firstLine="0"/>
      <w:jc w:val="left"/>
      <w:outlineLvl w:val="1"/>
    </w:pPr>
    <w:rPr>
      <w:b/>
      <w:bCs/>
      <w:sz w:val="18"/>
      <w:szCs w:val="22"/>
    </w:rPr>
  </w:style>
  <w:style w:type="paragraph" w:styleId="Heading3">
    <w:name w:val="heading 3"/>
    <w:basedOn w:val="Normal"/>
    <w:next w:val="NormalOpenning"/>
    <w:qFormat/>
    <w:pPr>
      <w:keepNext/>
      <w:spacing w:before="240" w:after="120"/>
      <w:ind w:firstLine="0"/>
      <w:jc w:val="left"/>
      <w:outlineLvl w:val="2"/>
    </w:pPr>
    <w:rPr>
      <w:szCs w:val="26"/>
    </w:rPr>
  </w:style>
  <w:style w:type="paragraph" w:styleId="Heading4">
    <w:name w:val="heading 4"/>
    <w:basedOn w:val="Normal"/>
    <w:next w:val="NormalOpenning"/>
    <w:qFormat/>
    <w:pPr>
      <w:keepNext/>
      <w:spacing w:before="120" w:after="60"/>
      <w:ind w:firstLine="0"/>
      <w:jc w:val="left"/>
      <w:outlineLvl w:val="3"/>
    </w:pPr>
    <w:rPr>
      <w:i/>
      <w:iCs/>
    </w:rPr>
  </w:style>
  <w:style w:type="paragraph" w:styleId="Heading5">
    <w:name w:val="heading 5"/>
    <w:basedOn w:val="Normal"/>
    <w:next w:val="NormalOpenning"/>
    <w:qFormat/>
    <w:pPr>
      <w:spacing w:before="240" w:after="60"/>
      <w:ind w:firstLine="0"/>
      <w:jc w:val="left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firstLine="0"/>
      <w:jc w:val="left"/>
      <w:outlineLvl w:val="5"/>
    </w:pPr>
  </w:style>
  <w:style w:type="paragraph" w:styleId="Heading7">
    <w:name w:val="heading 7"/>
    <w:basedOn w:val="Normal"/>
    <w:next w:val="NormalOpenning"/>
    <w:qFormat/>
    <w:pPr>
      <w:spacing w:before="240" w:after="60"/>
      <w:outlineLvl w:val="6"/>
    </w:pPr>
    <w:rPr>
      <w:rFonts w:ascii="tiems new roman" w:hAnsi="tiems new roman"/>
    </w:rPr>
  </w:style>
  <w:style w:type="paragraph" w:styleId="Heading8">
    <w:name w:val="heading 8"/>
    <w:basedOn w:val="Normal"/>
    <w:next w:val="NormalOpenning"/>
    <w:qFormat/>
    <w:pPr>
      <w:spacing w:before="240" w:after="60"/>
      <w:ind w:firstLine="0"/>
      <w:jc w:val="left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ind w:firstLine="0"/>
      <w:jc w:val="lef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Openning">
    <w:name w:val="Normal_Openning"/>
    <w:basedOn w:val="Normal"/>
    <w:next w:val="Normal"/>
    <w:pPr>
      <w:ind w:firstLine="0"/>
    </w:pPr>
  </w:style>
  <w:style w:type="paragraph" w:customStyle="1" w:styleId="NormalEnglish">
    <w:name w:val="NormalEnglish"/>
    <w:rsid w:val="00FE07A5"/>
    <w:pPr>
      <w:widowControl w:val="0"/>
      <w:tabs>
        <w:tab w:val="left" w:pos="6235"/>
      </w:tabs>
      <w:bidi/>
      <w:jc w:val="both"/>
    </w:pPr>
    <w:rPr>
      <w:snapToGrid w:val="0"/>
      <w:sz w:val="24"/>
    </w:rPr>
  </w:style>
  <w:style w:type="character" w:customStyle="1" w:styleId="Subtitle1">
    <w:name w:val="Subtitle1"/>
    <w:basedOn w:val="DefaultParagraphFont"/>
    <w:rPr>
      <w:rFonts w:cs="Zar"/>
      <w:bCs/>
      <w:szCs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/>
    </w:rPr>
  </w:style>
  <w:style w:type="paragraph" w:customStyle="1" w:styleId="ChapterNo">
    <w:name w:val="Chapter_No"/>
    <w:basedOn w:val="Heading1"/>
    <w:next w:val="ChapterTitle"/>
    <w:pPr>
      <w:spacing w:before="0" w:after="360"/>
      <w:jc w:val="center"/>
    </w:pPr>
    <w:rPr>
      <w:b w:val="0"/>
      <w:bCs w:val="0"/>
      <w:sz w:val="32"/>
      <w:szCs w:val="36"/>
    </w:rPr>
  </w:style>
  <w:style w:type="paragraph" w:customStyle="1" w:styleId="ChapterTitle">
    <w:name w:val="Chapter_Title"/>
    <w:basedOn w:val="Heading1"/>
    <w:next w:val="Heading1"/>
    <w:pPr>
      <w:spacing w:before="0" w:after="480"/>
      <w:jc w:val="center"/>
    </w:pPr>
    <w:rPr>
      <w:sz w:val="26"/>
      <w:szCs w:val="30"/>
    </w:rPr>
  </w:style>
  <w:style w:type="paragraph" w:customStyle="1" w:styleId="FigurePosition">
    <w:name w:val="Figure_Position"/>
    <w:basedOn w:val="Normal"/>
    <w:next w:val="Normal"/>
    <w:rsid w:val="007266CD"/>
    <w:pPr>
      <w:keepNext/>
      <w:ind w:firstLine="0"/>
      <w:jc w:val="center"/>
    </w:pPr>
    <w:rPr>
      <w:sz w:val="18"/>
      <w:szCs w:val="20"/>
    </w:rPr>
  </w:style>
  <w:style w:type="paragraph" w:styleId="Footer">
    <w:name w:val="footer"/>
    <w:basedOn w:val="Normal"/>
    <w:rsid w:val="006E7CB8"/>
    <w:pPr>
      <w:ind w:firstLine="0"/>
    </w:pPr>
    <w:rPr>
      <w:sz w:val="18"/>
      <w:szCs w:val="20"/>
    </w:rPr>
  </w:style>
  <w:style w:type="paragraph" w:styleId="Header">
    <w:name w:val="header"/>
    <w:basedOn w:val="Normal"/>
    <w:rsid w:val="006E7CB8"/>
    <w:pPr>
      <w:ind w:firstLine="0"/>
    </w:pPr>
    <w:rPr>
      <w:sz w:val="18"/>
      <w:szCs w:val="20"/>
    </w:rPr>
  </w:style>
  <w:style w:type="paragraph" w:styleId="NormalIndent">
    <w:name w:val="Normal Indent"/>
    <w:basedOn w:val="Normal"/>
    <w:pPr>
      <w:ind w:left="567"/>
    </w:pPr>
  </w:style>
  <w:style w:type="paragraph" w:customStyle="1" w:styleId="parameter">
    <w:name w:val="parameter"/>
    <w:basedOn w:val="Normal"/>
    <w:pPr>
      <w:tabs>
        <w:tab w:val="right" w:pos="1134"/>
        <w:tab w:val="center" w:pos="1247"/>
        <w:tab w:val="left" w:pos="1361"/>
      </w:tabs>
      <w:ind w:left="1361" w:hanging="1361"/>
    </w:pPr>
  </w:style>
  <w:style w:type="paragraph" w:customStyle="1" w:styleId="where">
    <w:name w:val="where"/>
    <w:basedOn w:val="Normal"/>
    <w:next w:val="parameter"/>
    <w:pPr>
      <w:tabs>
        <w:tab w:val="right" w:pos="1134"/>
        <w:tab w:val="center" w:pos="1247"/>
        <w:tab w:val="left" w:pos="1361"/>
      </w:tabs>
      <w:ind w:firstLine="0"/>
    </w:pPr>
  </w:style>
  <w:style w:type="paragraph" w:customStyle="1" w:styleId="Questions">
    <w:name w:val="Questions"/>
    <w:basedOn w:val="Normal"/>
    <w:pPr>
      <w:ind w:left="425" w:hanging="425"/>
    </w:pPr>
  </w:style>
  <w:style w:type="paragraph" w:customStyle="1" w:styleId="Example">
    <w:name w:val="Example"/>
    <w:pPr>
      <w:widowControl w:val="0"/>
      <w:bidi/>
      <w:ind w:left="567" w:right="567"/>
      <w:jc w:val="lowKashida"/>
    </w:pPr>
    <w:rPr>
      <w:rFonts w:cs="Nazanin"/>
      <w:szCs w:val="22"/>
    </w:rPr>
  </w:style>
  <w:style w:type="paragraph" w:customStyle="1" w:styleId="Exampledata">
    <w:name w:val="Example_data"/>
    <w:basedOn w:val="Example"/>
    <w:pPr>
      <w:ind w:left="1134"/>
    </w:pPr>
  </w:style>
  <w:style w:type="paragraph" w:customStyle="1" w:styleId="FigureCaption">
    <w:name w:val="Figure_Caption"/>
    <w:basedOn w:val="FigurePosition"/>
    <w:next w:val="Normal"/>
    <w:rsid w:val="007266CD"/>
    <w:pPr>
      <w:keepNext w:val="0"/>
    </w:pPr>
  </w:style>
  <w:style w:type="paragraph" w:customStyle="1" w:styleId="Styletext">
    <w:name w:val="Style text"/>
    <w:basedOn w:val="Normal"/>
    <w:link w:val="StyletextChar"/>
    <w:rsid w:val="0061604A"/>
    <w:pPr>
      <w:widowControl/>
      <w:ind w:left="567" w:firstLine="0"/>
      <w:jc w:val="lowKashida"/>
    </w:pPr>
    <w:rPr>
      <w:rFonts w:eastAsia="SimSun" w:cs="B Lotus"/>
      <w:szCs w:val="26"/>
    </w:rPr>
  </w:style>
  <w:style w:type="character" w:customStyle="1" w:styleId="StyletextChar">
    <w:name w:val="Style text Char"/>
    <w:link w:val="Styletext"/>
    <w:rsid w:val="0061604A"/>
    <w:rPr>
      <w:rFonts w:eastAsia="SimSun" w:cs="B Lotus"/>
      <w:sz w:val="22"/>
      <w:szCs w:val="26"/>
      <w:lang w:eastAsia="zh-CN" w:bidi="fa-IR"/>
    </w:rPr>
  </w:style>
  <w:style w:type="paragraph" w:styleId="CommentText">
    <w:name w:val="annotation text"/>
    <w:basedOn w:val="Normal"/>
    <w:link w:val="CommentTextChar"/>
    <w:uiPriority w:val="99"/>
    <w:unhideWhenUsed/>
    <w:rsid w:val="006A40B8"/>
    <w:pPr>
      <w:ind w:firstLine="0"/>
    </w:pPr>
    <w:rPr>
      <w:rFonts w:cs="Arabic Typesetting"/>
      <w:sz w:val="12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40B8"/>
    <w:rPr>
      <w:rFonts w:cs="Arabic Typesetting"/>
      <w:sz w:val="12"/>
      <w:szCs w:val="18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B81"/>
    <w:pPr>
      <w:ind w:firstLine="340"/>
    </w:pPr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B81"/>
    <w:rPr>
      <w:rFonts w:cs="B Kamran"/>
      <w:b/>
      <w:bCs w:val="0"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dcterms:created xsi:type="dcterms:W3CDTF">2023-01-15T08:58:00Z</dcterms:created>
  <dcterms:modified xsi:type="dcterms:W3CDTF">2023-01-15T09:10:00Z</dcterms:modified>
</cp:coreProperties>
</file>