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518" w:rsidRDefault="00A70518" w:rsidP="00A70518">
      <w:pPr>
        <w:rPr>
          <w:u w:val="single"/>
        </w:rPr>
      </w:pPr>
      <w:r w:rsidRPr="00555DA5">
        <w:rPr>
          <w:rFonts w:hint="eastAsia"/>
          <w:u w:val="single"/>
        </w:rPr>
        <w:t>モジュール2</w:t>
      </w:r>
    </w:p>
    <w:p w:rsidR="00A70518" w:rsidRDefault="00A70518" w:rsidP="00A70518">
      <w:pPr>
        <w:rPr>
          <w:u w:val="single"/>
        </w:rPr>
      </w:pPr>
    </w:p>
    <w:p w:rsidR="00A70518" w:rsidRDefault="00A70518" w:rsidP="00A70518">
      <w:r w:rsidRPr="00555DA5">
        <w:rPr>
          <w:rFonts w:hint="eastAsia"/>
        </w:rPr>
        <w:t>A</w:t>
      </w:r>
      <w:r w:rsidRPr="00555DA5">
        <w:t>WS</w:t>
      </w:r>
      <w:r w:rsidRPr="00555DA5">
        <w:rPr>
          <w:rFonts w:hint="eastAsia"/>
        </w:rPr>
        <w:t>の</w:t>
      </w:r>
      <w:r>
        <w:rPr>
          <w:rFonts w:hint="eastAsia"/>
        </w:rPr>
        <w:t>料金モデル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・コンピューティング(使った時間に対して支払い</w:t>
      </w:r>
      <w:r>
        <w:t>)</w:t>
      </w:r>
    </w:p>
    <w:p w:rsidR="00A70518" w:rsidRDefault="00A70518" w:rsidP="00A70518">
      <w:pPr>
        <w:ind w:firstLineChars="950" w:firstLine="1995"/>
      </w:pPr>
      <w:r>
        <w:rPr>
          <w:rFonts w:hint="eastAsia"/>
        </w:rPr>
        <w:t>・ストレージ(確保した分だけ、GB単位</w:t>
      </w:r>
      <w:r>
        <w:t>)</w:t>
      </w:r>
    </w:p>
    <w:p w:rsidR="00A70518" w:rsidRDefault="00A70518" w:rsidP="00A70518">
      <w:pPr>
        <w:ind w:firstLineChars="950" w:firstLine="1995"/>
      </w:pPr>
      <w:r>
        <w:rPr>
          <w:rFonts w:hint="eastAsia"/>
        </w:rPr>
        <w:t>・データ転送(送信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集約して課金、受信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無料(例外あり</w:t>
      </w:r>
      <w:r>
        <w:t>))</w:t>
      </w:r>
    </w:p>
    <w:p w:rsidR="00A70518" w:rsidRDefault="00A70518" w:rsidP="00A70518">
      <w:r>
        <w:rPr>
          <w:rFonts w:hint="eastAsia"/>
        </w:rPr>
        <w:t>インスタンスタイプ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スペック</w:t>
      </w:r>
    </w:p>
    <w:p w:rsidR="00A70518" w:rsidRDefault="00A70518" w:rsidP="00A70518">
      <w:r>
        <w:rPr>
          <w:rFonts w:hint="eastAsia"/>
        </w:rPr>
        <w:t>A</w:t>
      </w:r>
      <w:r>
        <w:t>WS</w:t>
      </w:r>
      <w:r>
        <w:rPr>
          <w:rFonts w:hint="eastAsia"/>
        </w:rPr>
        <w:t>料金無料が二種類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・受信データ(例外あり</w:t>
      </w:r>
      <w:r>
        <w:t>)</w:t>
      </w:r>
    </w:p>
    <w:p w:rsidR="00A70518" w:rsidRDefault="00A70518" w:rsidP="00A70518">
      <w:r>
        <w:t xml:space="preserve">                       </w:t>
      </w:r>
      <w:r>
        <w:rPr>
          <w:rFonts w:hint="eastAsia"/>
        </w:rPr>
        <w:t>・同一リージョン(拠点</w:t>
      </w:r>
      <w:r>
        <w:t>)</w:t>
      </w:r>
      <w:r>
        <w:rPr>
          <w:rFonts w:hint="eastAsia"/>
        </w:rPr>
        <w:t>内の転送</w:t>
      </w:r>
    </w:p>
    <w:p w:rsidR="00A70518" w:rsidRDefault="00A70518" w:rsidP="00A70518">
      <w:r>
        <w:rPr>
          <w:rFonts w:hint="eastAsia"/>
        </w:rPr>
        <w:t>A</w:t>
      </w:r>
      <w:r>
        <w:t>WS</w:t>
      </w:r>
      <w:r>
        <w:rPr>
          <w:rFonts w:hint="eastAsia"/>
        </w:rPr>
        <w:t>の支払い方法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・従量課金制</w:t>
      </w:r>
    </w:p>
    <w:p w:rsidR="00A70518" w:rsidRDefault="00A70518" w:rsidP="00A70518">
      <w:pPr>
        <w:ind w:firstLineChars="950" w:firstLine="1995"/>
      </w:pPr>
      <w:r>
        <w:rPr>
          <w:rFonts w:hint="eastAsia"/>
        </w:rPr>
        <w:t>・予約して支払いを削減(</w:t>
      </w:r>
      <w:r>
        <w:t>AURI(ALL</w:t>
      </w:r>
      <w:r>
        <w:rPr>
          <w:rFonts w:hint="eastAsia"/>
        </w:rPr>
        <w:t>、全て</w:t>
      </w:r>
      <w:r>
        <w:t>),PURI(PART</w:t>
      </w:r>
      <w:r>
        <w:rPr>
          <w:rFonts w:hint="eastAsia"/>
        </w:rPr>
        <w:t>、一部</w:t>
      </w:r>
      <w:r>
        <w:t>),NURI(NO</w:t>
      </w:r>
      <w:r>
        <w:rPr>
          <w:rFonts w:hint="eastAsia"/>
        </w:rPr>
        <w:t>、なし</w:t>
      </w:r>
      <w:r>
        <w:t>))</w:t>
      </w:r>
    </w:p>
    <w:p w:rsidR="00A70518" w:rsidRDefault="00A70518" w:rsidP="00A70518">
      <w:pPr>
        <w:ind w:firstLineChars="950" w:firstLine="1995"/>
      </w:pPr>
      <w:r>
        <w:rPr>
          <w:rFonts w:hint="eastAsia"/>
        </w:rPr>
        <w:t>・使うほど安く(ボリュームディスカウント</w:t>
      </w:r>
      <w:r>
        <w:t>)</w:t>
      </w:r>
    </w:p>
    <w:p w:rsidR="00A70518" w:rsidRDefault="00A70518" w:rsidP="00A70518">
      <w:pPr>
        <w:ind w:firstLineChars="950" w:firstLine="1995"/>
      </w:pPr>
      <w:r>
        <w:rPr>
          <w:rFonts w:hint="eastAsia"/>
        </w:rPr>
        <w:t>・A</w:t>
      </w:r>
      <w:r>
        <w:t>WS</w:t>
      </w:r>
      <w:r>
        <w:rPr>
          <w:rFonts w:hint="eastAsia"/>
        </w:rPr>
        <w:t>の拡大に合わせて支払いをさらに削減</w:t>
      </w:r>
    </w:p>
    <w:p w:rsidR="00A70518" w:rsidRDefault="00A70518" w:rsidP="00A70518">
      <w:pPr>
        <w:ind w:firstLineChars="950" w:firstLine="1995"/>
      </w:pPr>
      <w:r>
        <w:rPr>
          <w:rFonts w:hint="eastAsia"/>
        </w:rPr>
        <w:t>・カスタム料金設定</w:t>
      </w:r>
    </w:p>
    <w:p w:rsidR="00A70518" w:rsidRDefault="00A70518" w:rsidP="00A70518">
      <w:r>
        <w:rPr>
          <w:rFonts w:hint="eastAsia"/>
        </w:rPr>
        <w:t>A</w:t>
      </w:r>
      <w:r>
        <w:t>WS</w:t>
      </w:r>
      <w:r>
        <w:rPr>
          <w:rFonts w:hint="eastAsia"/>
        </w:rPr>
        <w:t>無料利用枠(</w:t>
      </w:r>
      <w:r>
        <w:t>1</w:t>
      </w:r>
      <w:r>
        <w:rPr>
          <w:rFonts w:hint="eastAsia"/>
        </w:rPr>
        <w:t>年間、少しだけ</w:t>
      </w:r>
      <w:r>
        <w:t>)</w:t>
      </w:r>
    </w:p>
    <w:p w:rsidR="00A70518" w:rsidRDefault="00A70518" w:rsidP="00A70518">
      <w:r>
        <w:rPr>
          <w:rFonts w:hint="eastAsia"/>
        </w:rPr>
        <w:t>無料で利用できるサービス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・</w:t>
      </w:r>
      <w:r>
        <w:t>Amazon VPC</w:t>
      </w:r>
    </w:p>
    <w:p w:rsidR="00A70518" w:rsidRDefault="00A70518" w:rsidP="00A70518">
      <w:r>
        <w:t xml:space="preserve">                          </w:t>
      </w:r>
      <w:r>
        <w:rPr>
          <w:rFonts w:hint="eastAsia"/>
        </w:rPr>
        <w:t>・E</w:t>
      </w:r>
      <w:r>
        <w:t>lastic Beanstalk</w:t>
      </w:r>
    </w:p>
    <w:p w:rsidR="00A70518" w:rsidRDefault="00A70518" w:rsidP="00A70518">
      <w:r>
        <w:rPr>
          <w:rFonts w:hint="eastAsia"/>
        </w:rPr>
        <w:t xml:space="preserve">　　　　　　　　　　　 </w:t>
      </w:r>
      <w:r>
        <w:t xml:space="preserve">   </w:t>
      </w:r>
      <w:r>
        <w:rPr>
          <w:rFonts w:hint="eastAsia"/>
        </w:rPr>
        <w:t>・A</w:t>
      </w:r>
      <w:r>
        <w:t>uto Scaling</w:t>
      </w:r>
    </w:p>
    <w:p w:rsidR="00A70518" w:rsidRDefault="00A70518" w:rsidP="00A70518">
      <w:r>
        <w:t xml:space="preserve">                          </w:t>
      </w:r>
      <w:r>
        <w:rPr>
          <w:rFonts w:hint="eastAsia"/>
        </w:rPr>
        <w:t>・A</w:t>
      </w:r>
      <w:r>
        <w:t>WS CloudFormation(</w:t>
      </w:r>
      <w:r>
        <w:rPr>
          <w:rFonts w:hint="eastAsia"/>
        </w:rPr>
        <w:t>環境をコピー</w:t>
      </w:r>
      <w:r>
        <w:t>)</w:t>
      </w:r>
    </w:p>
    <w:p w:rsidR="00A70518" w:rsidRDefault="00A70518" w:rsidP="00A70518">
      <w:r>
        <w:t xml:space="preserve">                          </w:t>
      </w:r>
      <w:r>
        <w:rPr>
          <w:rFonts w:hint="eastAsia"/>
        </w:rPr>
        <w:t>・A</w:t>
      </w:r>
      <w:r>
        <w:t>WS Identity and Access Management(</w:t>
      </w:r>
      <w:r>
        <w:rPr>
          <w:rFonts w:hint="eastAsia"/>
        </w:rPr>
        <w:t>アクセス権限</w:t>
      </w:r>
      <w:r>
        <w:t>)</w:t>
      </w:r>
    </w:p>
    <w:p w:rsidR="00A70518" w:rsidRDefault="00A70518" w:rsidP="00A70518"/>
    <w:p w:rsidR="00A70518" w:rsidRDefault="00A70518" w:rsidP="00A70518">
      <w:pPr>
        <w:rPr>
          <w:u w:val="single"/>
        </w:rPr>
      </w:pPr>
      <w:r w:rsidRPr="00524526">
        <w:rPr>
          <w:rFonts w:hint="eastAsia"/>
          <w:u w:val="single"/>
        </w:rPr>
        <w:t>セクション2</w:t>
      </w:r>
      <w:r>
        <w:rPr>
          <w:rFonts w:hint="eastAsia"/>
          <w:u w:val="single"/>
        </w:rPr>
        <w:t>：</w:t>
      </w:r>
      <w:r w:rsidRPr="002646F1">
        <w:rPr>
          <w:rFonts w:hint="eastAsia"/>
        </w:rPr>
        <w:t>総所有コスト</w:t>
      </w:r>
    </w:p>
    <w:p w:rsidR="00A70518" w:rsidRDefault="00A70518" w:rsidP="00A70518">
      <w:r w:rsidRPr="00524526">
        <w:rPr>
          <w:rFonts w:hint="eastAsia"/>
        </w:rPr>
        <w:t>総所有コスト</w:t>
      </w:r>
      <w:r w:rsidRPr="00524526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Pr="00524526">
        <w:t>TCO</w:t>
      </w:r>
    </w:p>
    <w:p w:rsidR="00A70518" w:rsidRDefault="00A70518" w:rsidP="00A70518">
      <w:r>
        <w:t>AWS</w:t>
      </w:r>
      <w:r>
        <w:rPr>
          <w:rFonts w:hint="eastAsia"/>
        </w:rPr>
        <w:t>簡易見積もりツール(使う前に見積もり</w:t>
      </w:r>
      <w:r>
        <w:t>)</w:t>
      </w:r>
    </w:p>
    <w:p w:rsidR="00A70518" w:rsidRDefault="00A70518" w:rsidP="00A70518">
      <w:r>
        <w:t>AWS TCO</w:t>
      </w:r>
      <w:r>
        <w:rPr>
          <w:rFonts w:hint="eastAsia"/>
        </w:rPr>
        <w:t>(料金</w:t>
      </w:r>
      <w:r>
        <w:t>)</w:t>
      </w:r>
      <w:r>
        <w:rPr>
          <w:rFonts w:hint="eastAsia"/>
        </w:rPr>
        <w:t xml:space="preserve">　</w:t>
      </w:r>
    </w:p>
    <w:p w:rsidR="00A70518" w:rsidRDefault="00A70518" w:rsidP="00A70518"/>
    <w:p w:rsidR="00A70518" w:rsidRDefault="00A70518" w:rsidP="00A70518">
      <w:pPr>
        <w:rPr>
          <w:u w:val="single"/>
        </w:rPr>
      </w:pPr>
      <w:r w:rsidRPr="0092787C">
        <w:rPr>
          <w:rFonts w:hint="eastAsia"/>
          <w:u w:val="single"/>
        </w:rPr>
        <w:t>セクション3</w:t>
      </w:r>
      <w:r>
        <w:rPr>
          <w:u w:val="single"/>
        </w:rPr>
        <w:t>:</w:t>
      </w:r>
      <w:r w:rsidRPr="0092787C">
        <w:rPr>
          <w:rFonts w:hint="eastAsia"/>
        </w:rPr>
        <w:t>請求</w:t>
      </w:r>
    </w:p>
    <w:p w:rsidR="00A70518" w:rsidRDefault="00A70518" w:rsidP="00A70518">
      <w:r w:rsidRPr="0092787C">
        <w:t>AWS Organizations(</w:t>
      </w:r>
      <w:r>
        <w:rPr>
          <w:rFonts w:hint="eastAsia"/>
        </w:rPr>
        <w:t>集約して一括請求、アカウントの管理</w:t>
      </w:r>
      <w:r w:rsidRPr="0092787C">
        <w:t>)</w:t>
      </w:r>
    </w:p>
    <w:p w:rsidR="00A70518" w:rsidRDefault="00A70518" w:rsidP="00A70518">
      <w:r>
        <w:rPr>
          <w:rFonts w:hint="eastAsia"/>
        </w:rPr>
        <w:t>ツール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・</w:t>
      </w:r>
      <w:r>
        <w:t>AWS Budgets</w:t>
      </w:r>
      <w:r>
        <w:rPr>
          <w:rFonts w:hint="eastAsia"/>
        </w:rPr>
        <w:t>(予測とコストの追跡</w:t>
      </w:r>
      <w:r>
        <w:t>)</w:t>
      </w:r>
    </w:p>
    <w:p w:rsidR="00A70518" w:rsidRDefault="00A70518" w:rsidP="00A70518">
      <w:pPr>
        <w:ind w:firstLineChars="400" w:firstLine="840"/>
      </w:pPr>
      <w:r>
        <w:rPr>
          <w:rFonts w:hint="eastAsia"/>
        </w:rPr>
        <w:t>・A</w:t>
      </w:r>
      <w:r>
        <w:t>WS</w:t>
      </w:r>
      <w:r>
        <w:rPr>
          <w:rFonts w:hint="eastAsia"/>
        </w:rPr>
        <w:t>のコストと使用状況レポート</w:t>
      </w:r>
    </w:p>
    <w:p w:rsidR="00A70518" w:rsidRDefault="00A70518" w:rsidP="00A70518">
      <w:pPr>
        <w:ind w:firstLineChars="400" w:firstLine="840"/>
      </w:pPr>
      <w:r>
        <w:rPr>
          <w:rFonts w:hint="eastAsia"/>
        </w:rPr>
        <w:t>・A</w:t>
      </w:r>
      <w:r>
        <w:t>WS Cost Explorer(</w:t>
      </w:r>
      <w:r>
        <w:rPr>
          <w:rFonts w:hint="eastAsia"/>
        </w:rPr>
        <w:t>過去o</w:t>
      </w:r>
      <w:r>
        <w:t>r</w:t>
      </w:r>
      <w:r>
        <w:rPr>
          <w:rFonts w:hint="eastAsia"/>
        </w:rPr>
        <w:t>今後の三か月間の推移がみれる</w:t>
      </w:r>
      <w:r>
        <w:t>)</w:t>
      </w:r>
    </w:p>
    <w:p w:rsidR="00A70518" w:rsidRDefault="00A70518" w:rsidP="00A70518">
      <w:pPr>
        <w:ind w:firstLineChars="400" w:firstLine="840"/>
      </w:pPr>
    </w:p>
    <w:p w:rsidR="00A70518" w:rsidRDefault="00A70518" w:rsidP="00A70518"/>
    <w:p w:rsidR="00A70518" w:rsidRDefault="00A70518" w:rsidP="00A70518"/>
    <w:p w:rsidR="00A70518" w:rsidRDefault="00A70518" w:rsidP="00A70518"/>
    <w:p w:rsidR="00A70518" w:rsidRDefault="00A70518" w:rsidP="00A70518"/>
    <w:p w:rsidR="00A70518" w:rsidRDefault="00A70518" w:rsidP="00A70518">
      <w:pPr>
        <w:rPr>
          <w:u w:val="single"/>
        </w:rPr>
      </w:pPr>
    </w:p>
    <w:p w:rsidR="00A70518" w:rsidRDefault="00A70518" w:rsidP="00A70518">
      <w:r w:rsidRPr="004324DC">
        <w:rPr>
          <w:rFonts w:hint="eastAsia"/>
          <w:u w:val="single"/>
        </w:rPr>
        <w:t>セクション4</w:t>
      </w:r>
      <w:r>
        <w:t>:</w:t>
      </w:r>
      <w:r>
        <w:rPr>
          <w:rFonts w:hint="eastAsia"/>
        </w:rPr>
        <w:t>テクニカルサポート</w:t>
      </w:r>
    </w:p>
    <w:p w:rsidR="00A70518" w:rsidRDefault="00A70518" w:rsidP="00A70518">
      <w:r>
        <w:rPr>
          <w:rFonts w:hint="eastAsia"/>
        </w:rPr>
        <w:t>サポートプラン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・ベーシックサポート(デフォルト、料金無料</w:t>
      </w:r>
      <w:r>
        <w:t>)</w:t>
      </w:r>
    </w:p>
    <w:p w:rsidR="00A70518" w:rsidRDefault="00A70518" w:rsidP="00A70518">
      <w:pPr>
        <w:ind w:firstLineChars="800" w:firstLine="1680"/>
      </w:pPr>
      <w:r>
        <w:rPr>
          <w:rFonts w:hint="eastAsia"/>
        </w:rPr>
        <w:t>・デベロッパーサポート(開発者向け、A</w:t>
      </w:r>
      <w:r>
        <w:t>WS</w:t>
      </w:r>
      <w:r>
        <w:rPr>
          <w:rFonts w:hint="eastAsia"/>
        </w:rPr>
        <w:t>に相談できる</w:t>
      </w:r>
      <w:r>
        <w:t>)</w:t>
      </w:r>
    </w:p>
    <w:p w:rsidR="00A70518" w:rsidRDefault="00A70518" w:rsidP="00A70518">
      <w:pPr>
        <w:ind w:firstLineChars="800" w:firstLine="1680"/>
      </w:pPr>
      <w:r>
        <w:rPr>
          <w:rFonts w:hint="eastAsia"/>
        </w:rPr>
        <w:t>・ビジネスサポート(本番で動かしたい</w:t>
      </w:r>
      <w:r>
        <w:t>)</w:t>
      </w:r>
    </w:p>
    <w:p w:rsidR="00A70518" w:rsidRPr="004324DC" w:rsidRDefault="00A70518" w:rsidP="00A70518">
      <w:pPr>
        <w:ind w:firstLineChars="800" w:firstLine="1680"/>
      </w:pPr>
      <w:r>
        <w:rPr>
          <w:rFonts w:hint="eastAsia"/>
        </w:rPr>
        <w:t>・エンタープライズサポート(会社規模で動かしたい</w:t>
      </w:r>
      <w:r>
        <w:t>)</w:t>
      </w:r>
    </w:p>
    <w:p w:rsidR="00FB1ECB" w:rsidRPr="00A70518" w:rsidRDefault="00FB1ECB">
      <w:bookmarkStart w:id="0" w:name="_GoBack"/>
      <w:bookmarkEnd w:id="0"/>
    </w:p>
    <w:sectPr w:rsidR="00FB1ECB" w:rsidRPr="00A705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18"/>
    <w:rsid w:val="00A70518"/>
    <w:rsid w:val="00FB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921DA59-7A83-4C33-8B75-23707B69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航平</dc:creator>
  <cp:keywords/>
  <dc:description/>
  <cp:lastModifiedBy>鈴木　航平</cp:lastModifiedBy>
  <cp:revision>1</cp:revision>
  <dcterms:created xsi:type="dcterms:W3CDTF">2021-04-14T00:39:00Z</dcterms:created>
  <dcterms:modified xsi:type="dcterms:W3CDTF">2021-04-14T00:40:00Z</dcterms:modified>
</cp:coreProperties>
</file>