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47" w:rsidRDefault="00667E13">
      <w:pPr>
        <w:rPr>
          <w:u w:val="single"/>
        </w:rPr>
      </w:pPr>
      <w:r w:rsidRPr="00667E13">
        <w:rPr>
          <w:rFonts w:hint="eastAsia"/>
          <w:u w:val="single"/>
        </w:rPr>
        <w:t>A</w:t>
      </w:r>
      <w:r w:rsidRPr="00667E13">
        <w:rPr>
          <w:u w:val="single"/>
        </w:rPr>
        <w:t>WS</w:t>
      </w:r>
      <w:r w:rsidRPr="00667E13">
        <w:rPr>
          <w:rFonts w:hint="eastAsia"/>
          <w:u w:val="single"/>
        </w:rPr>
        <w:t>クラウドのセキュリティ</w:t>
      </w:r>
    </w:p>
    <w:p w:rsidR="00667E13" w:rsidRDefault="00667E13">
      <w:r w:rsidRPr="00667E13">
        <w:rPr>
          <w:rFonts w:hint="eastAsia"/>
        </w:rPr>
        <w:t>AWSの責任共有モデル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・お客様(</w:t>
      </w:r>
      <w:r w:rsidR="00B34BD0">
        <w:rPr>
          <w:rFonts w:hint="eastAsia"/>
        </w:rPr>
        <w:t>クラウド「における」セキュリティに対する責任</w:t>
      </w:r>
      <w:r>
        <w:t>)</w:t>
      </w:r>
    </w:p>
    <w:p w:rsidR="00B34BD0" w:rsidRDefault="00B34BD0">
      <w:r>
        <w:t xml:space="preserve">                       </w:t>
      </w:r>
      <w:r>
        <w:rPr>
          <w:rFonts w:hint="eastAsia"/>
        </w:rPr>
        <w:t>・</w:t>
      </w:r>
    </w:p>
    <w:p w:rsidR="00667E13" w:rsidRDefault="00667E13" w:rsidP="00B34BD0">
      <w:pPr>
        <w:ind w:firstLineChars="1150" w:firstLine="2415"/>
      </w:pPr>
      <w:r>
        <w:rPr>
          <w:rFonts w:hint="eastAsia"/>
        </w:rPr>
        <w:t>・</w:t>
      </w:r>
      <w:r w:rsidR="00B34BD0">
        <w:rPr>
          <w:rFonts w:hint="eastAsia"/>
        </w:rPr>
        <w:t>A</w:t>
      </w:r>
      <w:r w:rsidR="00B34BD0">
        <w:t>WS(</w:t>
      </w:r>
      <w:r w:rsidR="00B34BD0">
        <w:rPr>
          <w:rFonts w:hint="eastAsia"/>
        </w:rPr>
        <w:t>クラウド「の」セキュリティに対する責任</w:t>
      </w:r>
      <w:r w:rsidR="00B34BD0">
        <w:t>)</w:t>
      </w:r>
    </w:p>
    <w:p w:rsidR="00B34BD0" w:rsidRDefault="00B34BD0" w:rsidP="00B34BD0">
      <w:pPr>
        <w:ind w:firstLineChars="1150" w:firstLine="2415"/>
      </w:pPr>
      <w:r>
        <w:rPr>
          <w:rFonts w:hint="eastAsia"/>
        </w:rPr>
        <w:t>・物理的なセキュリティ、インフラストラクチャ、ネットワークインフラストラクチャ、仮想化インフラストラクチャ</w:t>
      </w:r>
    </w:p>
    <w:p w:rsidR="00F838ED" w:rsidRDefault="00F838ED" w:rsidP="00B34BD0">
      <w:pPr>
        <w:ind w:firstLineChars="1150" w:firstLine="2415"/>
        <w:rPr>
          <w:rFonts w:hint="eastAsia"/>
        </w:rPr>
      </w:pPr>
    </w:p>
    <w:p w:rsidR="00F838ED" w:rsidRDefault="00F838ED" w:rsidP="00B34BD0">
      <w:pPr>
        <w:rPr>
          <w:rFonts w:hint="eastAsia"/>
        </w:rPr>
      </w:pPr>
      <w:r>
        <w:rPr>
          <w:rFonts w:hint="eastAsia"/>
        </w:rPr>
        <w:t>サービスの特性とセキュリティの責任</w:t>
      </w:r>
    </w:p>
    <w:p w:rsidR="00B34BD0" w:rsidRPr="00F838ED" w:rsidRDefault="00F838ED" w:rsidP="00B34BD0">
      <w:pPr>
        <w:rPr>
          <w:color w:val="FF0000"/>
        </w:rPr>
      </w:pPr>
      <w:r w:rsidRPr="00F838ED">
        <w:rPr>
          <w:rFonts w:hint="eastAsia"/>
          <w:color w:val="FF0000"/>
        </w:rPr>
        <w:t>アプリケーション</w:t>
      </w:r>
      <w:r>
        <w:rPr>
          <w:rFonts w:hint="eastAsia"/>
          <w:color w:val="FF0000"/>
        </w:rPr>
        <w:t xml:space="preserve">　　　　アプリケーション </w:t>
      </w:r>
      <w:r>
        <w:rPr>
          <w:color w:val="FF0000"/>
        </w:rPr>
        <w:t xml:space="preserve">     </w:t>
      </w:r>
      <w:r w:rsidRPr="00F838ED">
        <w:rPr>
          <w:rFonts w:hint="eastAsia"/>
          <w:color w:val="000000" w:themeColor="text1"/>
        </w:rPr>
        <w:t>アプリケーション</w:t>
      </w:r>
    </w:p>
    <w:p w:rsidR="00F838ED" w:rsidRPr="00F838ED" w:rsidRDefault="00F838ED" w:rsidP="00B34BD0">
      <w:pPr>
        <w:rPr>
          <w:rFonts w:hint="eastAsia"/>
          <w:color w:val="000000" w:themeColor="text1"/>
        </w:rPr>
      </w:pPr>
      <w:r w:rsidRPr="00F838ED">
        <w:rPr>
          <w:rFonts w:hint="eastAsia"/>
          <w:color w:val="FF0000"/>
        </w:rPr>
        <w:t>コンポーザ</w:t>
      </w:r>
      <w:r>
        <w:rPr>
          <w:rFonts w:hint="eastAsia"/>
          <w:color w:val="FF0000"/>
        </w:rPr>
        <w:t xml:space="preserve">　　　　　　　</w:t>
      </w:r>
      <w:r w:rsidRPr="00F838ED">
        <w:rPr>
          <w:rFonts w:hint="eastAsia"/>
          <w:color w:val="000000" w:themeColor="text1"/>
        </w:rPr>
        <w:t xml:space="preserve">コンポーザ　</w:t>
      </w:r>
      <w:r>
        <w:rPr>
          <w:rFonts w:hint="eastAsia"/>
          <w:color w:val="FF0000"/>
        </w:rPr>
        <w:t xml:space="preserve">　　　　　</w:t>
      </w:r>
      <w:r w:rsidRPr="00F838ED">
        <w:rPr>
          <w:rFonts w:hint="eastAsia"/>
          <w:color w:val="000000" w:themeColor="text1"/>
        </w:rPr>
        <w:t>コンポーザ</w:t>
      </w:r>
    </w:p>
    <w:p w:rsidR="00B34BD0" w:rsidRDefault="00B34BD0" w:rsidP="00B34BD0">
      <w:r>
        <w:rPr>
          <w:rFonts w:hint="eastAsia"/>
        </w:rPr>
        <w:t>ストレージ</w:t>
      </w:r>
      <w:r w:rsidR="00F838ED">
        <w:rPr>
          <w:rFonts w:hint="eastAsia"/>
        </w:rPr>
        <w:t xml:space="preserve">　　　　　　　ストレージ　　　　　　ストレージ</w:t>
      </w:r>
    </w:p>
    <w:p w:rsidR="00F838ED" w:rsidRDefault="00B34BD0" w:rsidP="00B34BD0">
      <w:pPr>
        <w:rPr>
          <w:rFonts w:hint="eastAsia"/>
        </w:rPr>
      </w:pPr>
      <w:r>
        <w:rPr>
          <w:rFonts w:hint="eastAsia"/>
        </w:rPr>
        <w:t>ネットワーク</w:t>
      </w:r>
      <w:r w:rsidR="00F838ED">
        <w:rPr>
          <w:rFonts w:hint="eastAsia"/>
        </w:rPr>
        <w:t xml:space="preserve">　　　　　　ネットワーク　　　　　ネットワーク　</w:t>
      </w:r>
    </w:p>
    <w:p w:rsidR="00B34BD0" w:rsidRDefault="00B34BD0" w:rsidP="00B34BD0">
      <w:r>
        <w:rPr>
          <w:rFonts w:hint="eastAsia"/>
        </w:rPr>
        <w:t>サーバ</w:t>
      </w:r>
      <w:r w:rsidR="00F838ED">
        <w:rPr>
          <w:rFonts w:hint="eastAsia"/>
        </w:rPr>
        <w:t xml:space="preserve">　　　　　　　　　サーバ　　　　　　　　サーバ</w:t>
      </w:r>
    </w:p>
    <w:p w:rsidR="00F838ED" w:rsidRDefault="00F838ED" w:rsidP="00B34BD0">
      <w:proofErr w:type="spellStart"/>
      <w:r>
        <w:t>Iaas</w:t>
      </w:r>
      <w:proofErr w:type="spellEnd"/>
      <w:r>
        <w:t xml:space="preserve">                     </w:t>
      </w:r>
      <w:proofErr w:type="spellStart"/>
      <w:r>
        <w:t>Paas</w:t>
      </w:r>
      <w:proofErr w:type="spellEnd"/>
      <w:r>
        <w:rPr>
          <w:rFonts w:hint="eastAsia"/>
        </w:rPr>
        <w:t xml:space="preserve">　　　　　　　　　</w:t>
      </w:r>
      <w:proofErr w:type="spellStart"/>
      <w:r>
        <w:rPr>
          <w:rFonts w:hint="eastAsia"/>
        </w:rPr>
        <w:t>S</w:t>
      </w:r>
      <w:r>
        <w:t>aas</w:t>
      </w:r>
      <w:proofErr w:type="spellEnd"/>
    </w:p>
    <w:p w:rsidR="00F838ED" w:rsidRDefault="00F838ED" w:rsidP="00B34BD0"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(ただ使うだけ</w:t>
      </w:r>
      <w:r>
        <w:t>)</w:t>
      </w:r>
    </w:p>
    <w:p w:rsidR="00233274" w:rsidRDefault="00233274" w:rsidP="00B34BD0"/>
    <w:p w:rsidR="00233274" w:rsidRDefault="00233274" w:rsidP="00B34BD0">
      <w:r>
        <w:t>IAM(Identity and Access Management)</w:t>
      </w:r>
    </w:p>
    <w:p w:rsidR="00233274" w:rsidRDefault="00233274" w:rsidP="00B34BD0">
      <w:r>
        <w:rPr>
          <w:rFonts w:hint="eastAsia"/>
        </w:rPr>
        <w:t>基本コンポーネント・I</w:t>
      </w:r>
      <w:r>
        <w:t>AM</w:t>
      </w:r>
      <w:r>
        <w:rPr>
          <w:rFonts w:hint="eastAsia"/>
        </w:rPr>
        <w:t>ユーザー、グループ,ポリシー(ずっと</w:t>
      </w:r>
      <w:r>
        <w:t>)</w:t>
      </w:r>
      <w:r>
        <w:rPr>
          <w:rFonts w:hint="eastAsia"/>
        </w:rPr>
        <w:t>,ロール(一時的</w:t>
      </w:r>
      <w:r>
        <w:t>)</w:t>
      </w:r>
    </w:p>
    <w:p w:rsidR="00233274" w:rsidRDefault="00233274" w:rsidP="00233274">
      <w:r>
        <w:rPr>
          <w:rFonts w:hint="eastAsia"/>
        </w:rPr>
        <w:t>アクセス権のタイプを選択する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・プログラム</w:t>
      </w:r>
    </w:p>
    <w:p w:rsidR="00233274" w:rsidRDefault="00233274" w:rsidP="00233274">
      <w:pPr>
        <w:ind w:firstLineChars="1500" w:firstLine="3150"/>
      </w:pPr>
      <w:r>
        <w:rPr>
          <w:rFonts w:hint="eastAsia"/>
        </w:rPr>
        <w:t>・マネジメントコンソール</w:t>
      </w:r>
    </w:p>
    <w:p w:rsidR="00233274" w:rsidRDefault="00233274" w:rsidP="00233274">
      <w:r>
        <w:t>MFA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セキュリティー強化(二段階認証</w:t>
      </w:r>
      <w:r>
        <w:t>)</w:t>
      </w:r>
    </w:p>
    <w:p w:rsidR="00304754" w:rsidRDefault="00304754" w:rsidP="00233274">
      <w:r>
        <w:rPr>
          <w:rFonts w:hint="eastAsia"/>
        </w:rPr>
        <w:t>アイデンティティ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認証、アクセス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認可</w:t>
      </w:r>
    </w:p>
    <w:p w:rsidR="00304754" w:rsidRDefault="00304754" w:rsidP="00233274">
      <w:r>
        <w:rPr>
          <w:rFonts w:hint="eastAsia"/>
        </w:rPr>
        <w:t>ベストプラクティス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最小権限の原則に従う(一番いい方法</w:t>
      </w:r>
      <w:r>
        <w:t>)</w:t>
      </w:r>
    </w:p>
    <w:p w:rsidR="001F58D6" w:rsidRDefault="001F58D6" w:rsidP="00233274">
      <w:r>
        <w:rPr>
          <w:rFonts w:hint="eastAsia"/>
        </w:rPr>
        <w:t>ポリシー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許可されたり拒否</w:t>
      </w:r>
    </w:p>
    <w:p w:rsidR="001F58D6" w:rsidRDefault="001F58D6" w:rsidP="00233274">
      <w:r>
        <w:rPr>
          <w:rFonts w:hint="eastAsia"/>
        </w:rPr>
        <w:t>ロール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一時的な</w:t>
      </w:r>
    </w:p>
    <w:p w:rsidR="001F58D6" w:rsidRDefault="001F58D6" w:rsidP="00233274"/>
    <w:p w:rsidR="001F58D6" w:rsidRDefault="001F58D6" w:rsidP="00233274">
      <w:r>
        <w:rPr>
          <w:rFonts w:hint="eastAsia"/>
        </w:rPr>
        <w:t>アカウントの保護</w:t>
      </w:r>
      <w:r w:rsidR="00D742DB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742DB">
        <w:rPr>
          <w:rFonts w:hint="eastAsia"/>
        </w:rPr>
        <w:t>ルートユーザー</w:t>
      </w:r>
    </w:p>
    <w:p w:rsidR="00D742DB" w:rsidRDefault="00D742DB" w:rsidP="00233274">
      <w:r>
        <w:rPr>
          <w:rFonts w:hint="eastAsia"/>
        </w:rPr>
        <w:t>1</w:t>
      </w:r>
      <w:r>
        <w:t>(</w:t>
      </w:r>
      <w:r>
        <w:rPr>
          <w:rFonts w:hint="eastAsia"/>
        </w:rPr>
        <w:t>自分の分身</w:t>
      </w:r>
      <w:r>
        <w:t>),3(</w:t>
      </w:r>
      <w:r>
        <w:rPr>
          <w:rFonts w:hint="eastAsia"/>
        </w:rPr>
        <w:t>アクセスキーを無効か削除</w:t>
      </w:r>
      <w:r>
        <w:t>),6(</w:t>
      </w:r>
      <w:r>
        <w:rPr>
          <w:rFonts w:hint="eastAsia"/>
        </w:rPr>
        <w:t>安全な場所に保存</w:t>
      </w:r>
      <w:r>
        <w:t>)</w:t>
      </w:r>
    </w:p>
    <w:p w:rsidR="00D742DB" w:rsidRDefault="00D742DB" w:rsidP="00233274">
      <w:r>
        <w:t>MFA</w:t>
      </w:r>
      <w:r>
        <w:rPr>
          <w:rFonts w:hint="eastAsia"/>
        </w:rPr>
        <w:t>を有効</w:t>
      </w:r>
    </w:p>
    <w:p w:rsidR="00D742DB" w:rsidRDefault="00D742DB" w:rsidP="00233274">
      <w:r>
        <w:t>AWS</w:t>
      </w:r>
      <w:r>
        <w:rPr>
          <w:rFonts w:hint="eastAsia"/>
        </w:rPr>
        <w:t>アカウントの保護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proofErr w:type="spellStart"/>
      <w:r>
        <w:rPr>
          <w:rFonts w:hint="eastAsia"/>
        </w:rPr>
        <w:t>C</w:t>
      </w:r>
      <w:r>
        <w:t>loudTrail</w:t>
      </w:r>
      <w:proofErr w:type="spellEnd"/>
      <w:r>
        <w:t>(</w:t>
      </w:r>
      <w:r>
        <w:rPr>
          <w:rFonts w:hint="eastAsia"/>
        </w:rPr>
        <w:t>アクセスログ、管理</w:t>
      </w:r>
      <w:r>
        <w:t>)</w:t>
      </w:r>
    </w:p>
    <w:p w:rsidR="00D742DB" w:rsidRDefault="00D742DB" w:rsidP="00233274">
      <w:r>
        <w:t>Organizations</w:t>
      </w:r>
    </w:p>
    <w:p w:rsidR="005E0C93" w:rsidRDefault="005E0C93" w:rsidP="00233274">
      <w:r>
        <w:t>KMS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鍵の作成・管理</w:t>
      </w:r>
    </w:p>
    <w:p w:rsidR="005E0C93" w:rsidRDefault="005E0C93" w:rsidP="00233274">
      <w:proofErr w:type="spellStart"/>
      <w:r>
        <w:t>Cognito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(</w:t>
      </w:r>
      <w:r>
        <w:rPr>
          <w:rFonts w:hint="eastAsia"/>
        </w:rPr>
        <w:t>別アカウントでログイン可能(</w:t>
      </w:r>
      <w:proofErr w:type="spellStart"/>
      <w:r>
        <w:t>Google,Yahoo</w:t>
      </w:r>
      <w:proofErr w:type="spellEnd"/>
      <w:r>
        <w:rPr>
          <w:rFonts w:hint="eastAsia"/>
        </w:rPr>
        <w:t>)</w:t>
      </w:r>
    </w:p>
    <w:p w:rsidR="005E0C93" w:rsidRDefault="005E0C93" w:rsidP="00233274">
      <w:r>
        <w:rPr>
          <w:rFonts w:hint="eastAsia"/>
        </w:rPr>
        <w:t>データ保護</w:t>
      </w:r>
    </w:p>
    <w:p w:rsidR="005E0C93" w:rsidRDefault="00BB1518" w:rsidP="00233274">
      <w:proofErr w:type="spellStart"/>
      <w:r>
        <w:rPr>
          <w:rFonts w:hint="eastAsia"/>
        </w:rPr>
        <w:t>C</w:t>
      </w:r>
      <w:r>
        <w:t>onfig</w:t>
      </w:r>
      <w:proofErr w:type="spellEnd"/>
      <w:r>
        <w:t>(</w:t>
      </w:r>
      <w:r>
        <w:rPr>
          <w:rFonts w:hint="eastAsia"/>
        </w:rPr>
        <w:t>リソースの変更履歴を管理</w:t>
      </w:r>
      <w:r>
        <w:t>)</w:t>
      </w:r>
    </w:p>
    <w:p w:rsidR="00830CE1" w:rsidRPr="00233274" w:rsidRDefault="00830CE1" w:rsidP="00233274">
      <w:pPr>
        <w:rPr>
          <w:rFonts w:hint="eastAsia"/>
        </w:rPr>
      </w:pPr>
      <w:r>
        <w:t>Artifact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(AWS</w:t>
      </w:r>
      <w:r>
        <w:rPr>
          <w:rFonts w:hint="eastAsia"/>
        </w:rPr>
        <w:t>のコンプライアンスやセキュリティレポートをダウンロード</w:t>
      </w:r>
      <w:bookmarkStart w:id="0" w:name="_GoBack"/>
      <w:bookmarkEnd w:id="0"/>
      <w:r>
        <w:t>)</w:t>
      </w:r>
    </w:p>
    <w:sectPr w:rsidR="00830CE1" w:rsidRPr="00233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6F"/>
    <w:rsid w:val="001F58D6"/>
    <w:rsid w:val="00233274"/>
    <w:rsid w:val="00304754"/>
    <w:rsid w:val="00586847"/>
    <w:rsid w:val="005E0C93"/>
    <w:rsid w:val="00667E13"/>
    <w:rsid w:val="00830CE1"/>
    <w:rsid w:val="00870EF9"/>
    <w:rsid w:val="00B34BD0"/>
    <w:rsid w:val="00BB1518"/>
    <w:rsid w:val="00C5126F"/>
    <w:rsid w:val="00D742DB"/>
    <w:rsid w:val="00F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8A462"/>
  <w15:chartTrackingRefBased/>
  <w15:docId w15:val="{EAE1B0CF-E58C-4F90-ADCD-0F926646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6</cp:revision>
  <dcterms:created xsi:type="dcterms:W3CDTF">2021-04-15T00:33:00Z</dcterms:created>
  <dcterms:modified xsi:type="dcterms:W3CDTF">2021-04-15T02:38:00Z</dcterms:modified>
</cp:coreProperties>
</file>