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69" w:rsidRDefault="007C4048">
      <w:r>
        <w:rPr>
          <w:rFonts w:hint="eastAsia"/>
        </w:rPr>
        <w:t>モジュール5～6のおさらい</w:t>
      </w:r>
    </w:p>
    <w:p w:rsidR="007C4048" w:rsidRDefault="007C4048"/>
    <w:p w:rsidR="007C4048" w:rsidRDefault="007C4048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hint="eastAsia"/>
        </w:rPr>
        <w:t>ネットワーク</w:t>
      </w:r>
    </w:p>
    <w:p w:rsidR="007C4048" w:rsidRDefault="007C4048">
      <w:r>
        <w:rPr>
          <w:rFonts w:hint="eastAsia"/>
        </w:rPr>
        <w:t>VPCの正式名所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5444F7">
        <w:t>V</w:t>
      </w:r>
      <w:r w:rsidR="005444F7">
        <w:rPr>
          <w:rFonts w:hint="eastAsia"/>
        </w:rPr>
        <w:t>irtual</w:t>
      </w:r>
      <w:r w:rsidR="005444F7">
        <w:t xml:space="preserve"> Pr</w:t>
      </w:r>
      <w:r w:rsidR="005444F7">
        <w:rPr>
          <w:rFonts w:hint="eastAsia"/>
        </w:rPr>
        <w:t xml:space="preserve">ivate </w:t>
      </w:r>
      <w:r w:rsidR="005444F7">
        <w:t>C</w:t>
      </w:r>
      <w:r w:rsidR="005444F7">
        <w:rPr>
          <w:rFonts w:hint="eastAsia"/>
        </w:rPr>
        <w:t>loud</w:t>
      </w:r>
    </w:p>
    <w:p w:rsidR="007C4048" w:rsidRDefault="007C4048"/>
    <w:p w:rsidR="007C4048" w:rsidRDefault="007C4048">
      <w:r>
        <w:t>AWS</w:t>
      </w:r>
      <w:r>
        <w:rPr>
          <w:rFonts w:hint="eastAsia"/>
        </w:rPr>
        <w:t>におけるサブネットの範囲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7C4048" w:rsidRDefault="007C4048"/>
    <w:p w:rsidR="007C4048" w:rsidRDefault="007C4048">
      <w:r>
        <w:t>AWS</w:t>
      </w:r>
      <w:r>
        <w:rPr>
          <w:rFonts w:hint="eastAsia"/>
        </w:rPr>
        <w:t>使用できないI</w:t>
      </w:r>
      <w:r>
        <w:t>P</w:t>
      </w:r>
      <w:r>
        <w:rPr>
          <w:rFonts w:hint="eastAsia"/>
        </w:rPr>
        <w:t>数(予約I</w:t>
      </w:r>
      <w:r>
        <w:t>P</w:t>
      </w:r>
      <w:r>
        <w:rPr>
          <w:rFonts w:hint="eastAsia"/>
        </w:rPr>
        <w:t>アドレス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7C4048" w:rsidRDefault="007C4048"/>
    <w:p w:rsidR="00D32D27" w:rsidRDefault="007C4048">
      <w:r>
        <w:t>VPC</w:t>
      </w:r>
      <w:r>
        <w:rPr>
          <w:rFonts w:hint="eastAsia"/>
        </w:rPr>
        <w:t>内からインターネットにアクセスするためのゲートウェイの名称</w:t>
      </w:r>
    </w:p>
    <w:p w:rsidR="00D32D27" w:rsidRDefault="007C4048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D32D27">
        <w:rPr>
          <w:rFonts w:hint="eastAsia"/>
        </w:rPr>
        <w:t>インターネットゲートウェイ</w:t>
      </w:r>
    </w:p>
    <w:p w:rsidR="007C4048" w:rsidRPr="00D32D27" w:rsidRDefault="007C4048"/>
    <w:p w:rsidR="00D32D27" w:rsidRDefault="007C4048">
      <w:r>
        <w:rPr>
          <w:rFonts w:hint="eastAsia"/>
        </w:rPr>
        <w:t>プライベートサブネットからインターネットにアクセスするためのゲートウェイの名称</w:t>
      </w:r>
    </w:p>
    <w:p w:rsidR="007C4048" w:rsidRDefault="007C4048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D32D27">
        <w:rPr>
          <w:rFonts w:hint="eastAsia"/>
        </w:rPr>
        <w:t>ネットワークアドレス変換(</w:t>
      </w:r>
      <w:r w:rsidR="00D32D27">
        <w:t>NAT)</w:t>
      </w:r>
      <w:r w:rsidR="00D32D27">
        <w:rPr>
          <w:rFonts w:hint="eastAsia"/>
        </w:rPr>
        <w:t>ゲートウェイ</w:t>
      </w:r>
    </w:p>
    <w:p w:rsidR="007C4048" w:rsidRDefault="007C4048"/>
    <w:p w:rsidR="007C4048" w:rsidRDefault="007C4048">
      <w:r>
        <w:rPr>
          <w:rFonts w:hint="eastAsia"/>
        </w:rPr>
        <w:t>インスタンスに対するF</w:t>
      </w:r>
      <w:r>
        <w:t>W</w:t>
      </w:r>
      <w:r>
        <w:rPr>
          <w:rFonts w:hint="eastAsia"/>
        </w:rPr>
        <w:t>の名称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7C4048" w:rsidRDefault="007C4048"/>
    <w:p w:rsidR="007C4048" w:rsidRDefault="007C4048" w:rsidP="007C4048">
      <w:r>
        <w:rPr>
          <w:rFonts w:hint="eastAsia"/>
        </w:rPr>
        <w:t>サブネット</w:t>
      </w:r>
      <w:r>
        <w:rPr>
          <w:rFonts w:hint="eastAsia"/>
        </w:rPr>
        <w:t>に対するF</w:t>
      </w:r>
      <w:r>
        <w:t>W</w:t>
      </w:r>
      <w:r>
        <w:rPr>
          <w:rFonts w:hint="eastAsia"/>
        </w:rPr>
        <w:t>の名称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7C4048" w:rsidRDefault="007C4048" w:rsidP="007C4048"/>
    <w:p w:rsidR="007C4048" w:rsidRDefault="007C4048" w:rsidP="007C4048">
      <w:r>
        <w:t>DNS</w:t>
      </w:r>
      <w:r>
        <w:rPr>
          <w:rFonts w:hint="eastAsia"/>
        </w:rPr>
        <w:t>の役割を持つサービス名称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7C4048" w:rsidRDefault="007C4048" w:rsidP="007C4048"/>
    <w:p w:rsidR="007C4048" w:rsidRDefault="007C4048" w:rsidP="007C4048">
      <w:r>
        <w:t>CDN</w:t>
      </w:r>
      <w:r>
        <w:rPr>
          <w:rFonts w:hint="eastAsia"/>
        </w:rPr>
        <w:t>の役割を持つサービス名称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7C4048" w:rsidRDefault="007C4048" w:rsidP="007C4048"/>
    <w:p w:rsidR="007C4048" w:rsidRPr="00D32D27" w:rsidRDefault="007C4048" w:rsidP="007C4048">
      <w:pPr>
        <w:rPr>
          <w:b/>
          <w:u w:val="double"/>
        </w:rPr>
      </w:pPr>
      <w:r w:rsidRPr="00D32D27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/>
          <w:color w:val="000000" w:themeColor="text1"/>
          <w:u w:val="double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Pr="00D32D27">
        <w:rPr>
          <w:rFonts w:hint="eastAsia"/>
          <w:b/>
          <w:color w:val="000000" w:themeColor="text1"/>
          <w:u w:val="double"/>
        </w:rPr>
        <w:t>コンピューティング</w:t>
      </w:r>
    </w:p>
    <w:p w:rsidR="007C4048" w:rsidRDefault="007C4048" w:rsidP="007C4048"/>
    <w:p w:rsidR="007C4048" w:rsidRDefault="007C4048" w:rsidP="007C4048">
      <w:r>
        <w:rPr>
          <w:rFonts w:hint="eastAsia"/>
        </w:rPr>
        <w:t>E</w:t>
      </w:r>
      <w:r>
        <w:t>C2</w:t>
      </w:r>
      <w:r>
        <w:rPr>
          <w:rFonts w:hint="eastAsia"/>
        </w:rPr>
        <w:t>の正式名称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D32D27">
        <w:t xml:space="preserve">Elastic Compute Cloud </w:t>
      </w:r>
    </w:p>
    <w:p w:rsidR="007C4048" w:rsidRDefault="007C4048" w:rsidP="007C4048"/>
    <w:p w:rsidR="007C4048" w:rsidRDefault="007C4048" w:rsidP="007C4048">
      <w:r>
        <w:t>EC2</w:t>
      </w:r>
      <w:r>
        <w:rPr>
          <w:rFonts w:hint="eastAsia"/>
        </w:rPr>
        <w:t>とはなにか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D32D27">
        <w:rPr>
          <w:rFonts w:hint="eastAsia"/>
        </w:rPr>
        <w:t>仮想マシンを提供</w:t>
      </w:r>
    </w:p>
    <w:p w:rsidR="007C4048" w:rsidRDefault="007C4048" w:rsidP="007C4048"/>
    <w:p w:rsidR="007C4048" w:rsidRDefault="007C4048" w:rsidP="007C4048">
      <w:r>
        <w:t>EC2</w:t>
      </w:r>
      <w:r>
        <w:rPr>
          <w:rFonts w:hint="eastAsia"/>
        </w:rPr>
        <w:t>作成時に最初に選ぶもの(アルファベット3文字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D32D27">
        <w:t>AMI</w:t>
      </w:r>
    </w:p>
    <w:p w:rsidR="007C4048" w:rsidRDefault="007C4048" w:rsidP="007C4048"/>
    <w:p w:rsidR="007C4048" w:rsidRDefault="007C4048" w:rsidP="007C4048">
      <w:r>
        <w:rPr>
          <w:rFonts w:hint="eastAsia"/>
        </w:rPr>
        <w:t>インスタンスタイプとは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7C4048" w:rsidRDefault="007C4048" w:rsidP="007C4048"/>
    <w:p w:rsidR="007C4048" w:rsidRDefault="007C4048" w:rsidP="007C4048">
      <w:r>
        <w:rPr>
          <w:rFonts w:hint="eastAsia"/>
        </w:rPr>
        <w:t>パブリックI</w:t>
      </w:r>
      <w:r>
        <w:t>P</w:t>
      </w:r>
      <w:r>
        <w:rPr>
          <w:rFonts w:hint="eastAsia"/>
        </w:rPr>
        <w:t>を固定する名称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7C4048" w:rsidRDefault="007C4048" w:rsidP="007C4048"/>
    <w:p w:rsidR="007C4048" w:rsidRDefault="007C4048" w:rsidP="007C4048">
      <w:r>
        <w:t>EC2</w:t>
      </w:r>
      <w:r>
        <w:rPr>
          <w:rFonts w:hint="eastAsia"/>
        </w:rPr>
        <w:t>の料金モデルと特徴</w:t>
      </w:r>
    </w:p>
    <w:p w:rsidR="007C4048" w:rsidRDefault="007C4048" w:rsidP="007C4048"/>
    <w:p w:rsidR="007C4048" w:rsidRDefault="007C4048" w:rsidP="007C4048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</w:rPr>
        <w:t>使った分だけ払う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CB44E5">
        <w:rPr>
          <w:rFonts w:hint="eastAsia"/>
        </w:rPr>
        <w:t>オンデマンドインスタンス</w:t>
      </w:r>
    </w:p>
    <w:p w:rsidR="00CB44E5" w:rsidRDefault="00CB44E5" w:rsidP="007C4048"/>
    <w:p w:rsidR="007C4048" w:rsidRDefault="007C4048" w:rsidP="00CB44E5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</w:rPr>
        <w:t>予約して払う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CB44E5">
        <w:t>リザーブドインスタンス</w:t>
      </w:r>
    </w:p>
    <w:p w:rsidR="007C4048" w:rsidRDefault="007C4048" w:rsidP="007C4048"/>
    <w:p w:rsidR="007C4048" w:rsidRDefault="007C4048" w:rsidP="007C4048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hint="eastAsia"/>
        </w:rPr>
        <w:t>入札して使う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CB44E5">
        <w:rPr>
          <w:rFonts w:hint="eastAsia"/>
        </w:rPr>
        <w:t>スポットインスタンス</w:t>
      </w:r>
    </w:p>
    <w:p w:rsidR="007C4048" w:rsidRDefault="007C4048" w:rsidP="007C4048"/>
    <w:p w:rsidR="007C4048" w:rsidRDefault="007C4048" w:rsidP="007C4048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t>.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5444F7">
        <w:rPr>
          <w:rFonts w:hint="eastAsia"/>
        </w:rPr>
        <w:t>自分専用のハードウェアを使う</w:t>
      </w:r>
      <w:r w:rsidR="005444F7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CB44E5">
        <w:rPr>
          <w:rFonts w:hint="eastAsia"/>
        </w:rPr>
        <w:t>ハードウェア専有インスタンス</w:t>
      </w:r>
    </w:p>
    <w:p w:rsidR="005444F7" w:rsidRDefault="005444F7" w:rsidP="007C4048"/>
    <w:p w:rsidR="005444F7" w:rsidRDefault="005444F7" w:rsidP="007C4048">
      <w:r>
        <w:t>Lambda</w:t>
      </w:r>
      <w:r>
        <w:rPr>
          <w:rFonts w:hint="eastAsia"/>
        </w:rPr>
        <w:t>とは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0C2326">
        <w:rPr>
          <w:rFonts w:hint="eastAsia"/>
        </w:rPr>
        <w:t>サーバーレスコンピューティングサービス</w:t>
      </w:r>
    </w:p>
    <w:p w:rsidR="005444F7" w:rsidRDefault="005444F7" w:rsidP="007C4048"/>
    <w:p w:rsidR="005444F7" w:rsidRDefault="005444F7" w:rsidP="007C4048">
      <w:r>
        <w:t>Lambda</w:t>
      </w:r>
      <w:r>
        <w:rPr>
          <w:rFonts w:hint="eastAsia"/>
        </w:rPr>
        <w:t>の特徴(〇〇〇〇コンピューティング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0C2326">
        <w:rPr>
          <w:rFonts w:hint="eastAsia"/>
        </w:rPr>
        <w:t>サーバーレス</w:t>
      </w:r>
    </w:p>
    <w:p w:rsidR="005444F7" w:rsidRDefault="005444F7" w:rsidP="007C4048"/>
    <w:p w:rsidR="005444F7" w:rsidRDefault="005444F7" w:rsidP="007C4048">
      <w:r>
        <w:t>Lambda</w:t>
      </w:r>
      <w:r>
        <w:rPr>
          <w:rFonts w:hint="eastAsia"/>
        </w:rPr>
        <w:t>の使用用途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bookmarkStart w:id="0" w:name="_GoBack"/>
      <w:bookmarkEnd w:id="0"/>
    </w:p>
    <w:p w:rsidR="005444F7" w:rsidRDefault="005444F7" w:rsidP="007C4048"/>
    <w:p w:rsidR="005444F7" w:rsidRDefault="005444F7" w:rsidP="007C4048">
      <w:r>
        <w:rPr>
          <w:rFonts w:hint="eastAsia"/>
        </w:rPr>
        <w:t>コンテナとは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CB44E5">
        <w:rPr>
          <w:rFonts w:hint="eastAsia"/>
        </w:rPr>
        <w:t>オペレーティングシステムを仮想化</w:t>
      </w:r>
    </w:p>
    <w:p w:rsidR="005444F7" w:rsidRDefault="005444F7" w:rsidP="007C4048"/>
    <w:p w:rsidR="005444F7" w:rsidRDefault="005444F7" w:rsidP="007C4048">
      <w:r>
        <w:rPr>
          <w:rFonts w:hint="eastAsia"/>
        </w:rPr>
        <w:t>コンテナの対するそれぞれの特徴</w:t>
      </w:r>
    </w:p>
    <w:p w:rsidR="005444F7" w:rsidRDefault="005444F7" w:rsidP="007C4048"/>
    <w:p w:rsidR="005444F7" w:rsidRDefault="005444F7" w:rsidP="007C4048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t>Docker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CB44E5">
        <w:rPr>
          <w:rFonts w:hint="eastAsia"/>
        </w:rPr>
        <w:t>アプリケーションをすばやく構築、テスト、デプロイ、できるソフトウェアプラットフォーム</w:t>
      </w:r>
    </w:p>
    <w:p w:rsidR="005444F7" w:rsidRDefault="005444F7" w:rsidP="007C4048"/>
    <w:p w:rsidR="005444F7" w:rsidRDefault="005444F7" w:rsidP="007C4048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t>ECS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0C2326">
        <w:rPr>
          <w:rFonts w:hint="eastAsia"/>
        </w:rPr>
        <w:t>拡張性が高く、優れた高性能コンテナ管理サービスでD</w:t>
      </w:r>
      <w:r w:rsidR="000C2326">
        <w:t>ockerコンテナをサポート</w:t>
      </w:r>
    </w:p>
    <w:p w:rsidR="005444F7" w:rsidRDefault="005444F7" w:rsidP="007C4048"/>
    <w:p w:rsidR="005444F7" w:rsidRDefault="005444F7" w:rsidP="007C4048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t>Kubernetes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CB44E5">
        <w:rPr>
          <w:rFonts w:hint="eastAsia"/>
        </w:rPr>
        <w:t>コンテナ総合管理用のオープンソフトウェア</w:t>
      </w:r>
    </w:p>
    <w:p w:rsidR="005444F7" w:rsidRDefault="005444F7" w:rsidP="007C4048"/>
    <w:p w:rsidR="005444F7" w:rsidRDefault="005444F7" w:rsidP="007C4048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t>EKS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0C2326" w:rsidRPr="000C2326">
        <w:t xml:space="preserve"> </w:t>
      </w:r>
      <w:r w:rsidR="000C2326">
        <w:t>Kubernetes</w:t>
      </w:r>
      <w:r w:rsidR="000C2326">
        <w:t>を簡単に実行できるマネージド型サービス</w:t>
      </w:r>
    </w:p>
    <w:p w:rsidR="005444F7" w:rsidRDefault="005444F7" w:rsidP="007C4048"/>
    <w:p w:rsidR="005444F7" w:rsidRDefault="005444F7" w:rsidP="007C4048">
      <w:r>
        <w:rPr>
          <w:rFonts w:hint="eastAsia"/>
        </w:rPr>
        <w:t>上記サービスの内、A</w:t>
      </w:r>
      <w:r>
        <w:t>WS</w:t>
      </w:r>
      <w:r>
        <w:rPr>
          <w:rFonts w:hint="eastAsia"/>
        </w:rPr>
        <w:t>のサービスは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5444F7" w:rsidRDefault="005444F7" w:rsidP="007C4048"/>
    <w:p w:rsidR="005444F7" w:rsidRDefault="005444F7" w:rsidP="007C4048">
      <w:pPr>
        <w:rPr>
          <w:rFonts w:hint="eastAsia"/>
        </w:rPr>
      </w:pPr>
      <w:r>
        <w:rPr>
          <w:rFonts w:hint="eastAsia"/>
        </w:rPr>
        <w:t>プラットフォームが既に用意されコードをアップロードするだけで簡単にアプリケーションをデプロイできるサービス名称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7C4048" w:rsidRPr="007C4048" w:rsidRDefault="007C4048" w:rsidP="007C4048"/>
    <w:p w:rsidR="007C4048" w:rsidRPr="007C4048" w:rsidRDefault="007C4048"/>
    <w:p w:rsidR="007C4048" w:rsidRDefault="007C4048">
      <w:pPr>
        <w:rPr>
          <w:rFonts w:hint="eastAsia"/>
        </w:rPr>
      </w:pPr>
    </w:p>
    <w:sectPr w:rsidR="007C40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48"/>
    <w:rsid w:val="000C2326"/>
    <w:rsid w:val="005444F7"/>
    <w:rsid w:val="007C4048"/>
    <w:rsid w:val="00CB44E5"/>
    <w:rsid w:val="00D32D27"/>
    <w:rsid w:val="00E5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739F94"/>
  <w15:chartTrackingRefBased/>
  <w15:docId w15:val="{7C58189F-CB4B-4EE1-8AAF-77D5DC57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1</cp:revision>
  <dcterms:created xsi:type="dcterms:W3CDTF">2021-05-10T01:00:00Z</dcterms:created>
  <dcterms:modified xsi:type="dcterms:W3CDTF">2021-05-10T01:54:00Z</dcterms:modified>
</cp:coreProperties>
</file>