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color w:val="E1306C"/>
          <w:sz w:val="64"/>
          <w:szCs w:val="64"/>
        </w:rPr>
        <w:t xml:space="preserve">Instagram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D4ED8"/>
          <w:sz w:val="40"/>
          <w:szCs w:val="40"/>
        </w:rPr>
        <w:t xml:space="preserve">システム要件定義書</w:t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Software Requirements Specification (SRS)</w:t>
      </w:r>
    </w:p>
    <w:p>
      <w:pPr>
        <w:spacing w:after="100" w:before="100"/>
      </w:pPr>
      <w: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文書バージョン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作成日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2026年4月13日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対象サービス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Instagram (iOS / Android / Web)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文書種別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システム要件定義書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プロジェクト概要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サービス概要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stagramは、写真・動画の共有を中心としたソーシャルネットワーキングサービス（SNS）である。ユーザーは投稿・発見・コミュニケーションをシームレスに行え、クリエイターやブランド、個人ユーザーが繋がるプラットフォームを提供する。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ビジョン・目的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世界中の人々が写真・動画を通じてつながり、自己表現できるプラットフォームの提供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クリエイターエコノミーの支援とマネタイズ機能の充実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AIを活用したパーソナライズされたコンテンツ体験の実現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広告プラットフォームとしてビジネス成長を支援する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対象ユーザー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ユーザー区分</w:t>
            </w:r>
          </w:p>
        </w:tc>
        <w:tc>
          <w:tcPr>
            <w:tcW w:type="dxa" w:w="6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説明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一般ユーザー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写真・動画を閲覧・投稿・共有する個人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クリエイター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フォロワーを持つインフルエンサー・コンテンツ制作者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ビジネスアカウント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ブランド・企業・広告主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広告主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Instagram広告を通じてターゲティングするマーケター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スコープ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対象プラットフォーム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iOS アプリ（iPhone / iPad）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Android アプリ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Web ブラウザ（PC / スマートフォン）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API（サードパーティ連携）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主要機能スコープ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ユーザー認証・アカウント管理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コンテンツ投稿（写真・動画・リール・ストーリーズ）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フィード・発見タブ・リール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ソーシャルインタラクション（いいね・コメント・DM）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検索・ハッシュタグ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通知システム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ショッピング機能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広告配信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分析・インサイト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機能要件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認証・アカウント管理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1200"/>
        <w:gridCol w:w="3160"/>
      </w:tblGrid>
      <w:tr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要件内容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  <w:tc>
          <w:tcPr>
            <w:tcW w:type="dxa" w:w="3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AUTH-01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メールアドレス・電話番号でのアカウント登録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必須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本人確認メール/SMSを送信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AUTH-02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Facebook/Google アカウントでのソーシャルログイン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必須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OAuth 2.0準拠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AUTH-03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二段階認証（2FA）のサポート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必須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TOTP / SMS対応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AUTH-04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パスワードリセット機能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必須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メール/SMSで確認コード送付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AUTH-05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生体認証ログイン（Face ID / 指紋）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20"/>
                <w:szCs w:val="20"/>
              </w:rPr>
              <w:t xml:space="preserve">高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デバイス側APIを利用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AUTH-06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複数アカウントの切り替え機能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20"/>
                <w:szCs w:val="20"/>
              </w:rPr>
              <w:t xml:space="preserve">高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最大5アカウントまで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AUTH-07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プロフィール編集（名前・自己紹介・アイコン）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必須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AUTH-08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アカウント削除・無効化機能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必須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30日間の猶予期間を設ける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コンテンツ投稿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1200"/>
        <w:gridCol w:w="3160"/>
      </w:tblGrid>
      <w:tr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要件内容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  <w:tc>
          <w:tcPr>
            <w:tcW w:type="dxa" w:w="3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POST-01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写真投稿（最大10枚のカルーセル）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必須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JPEG/PNG/HEIC対応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POST-02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動画投稿（最大60秒）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必須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MP4/MOV対応、最大100MB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POST-03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リール投稿（最大90秒の縦型動画）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必須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9:16アスペクト比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POST-04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ストーリーズ投稿（24時間で自動削除）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必須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写真・動画・テキスト対応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POST-05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フィルター・編集ツールの提供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必須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明度・彩度・コントラスト等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POST-06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キャプション入力（最大2,200文字）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必須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ハッシュタグ・メンション対応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POST-07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位置情報タグ付け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20"/>
                <w:szCs w:val="20"/>
              </w:rPr>
              <w:t xml:space="preserve">高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GPS連携またはテキスト入力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POST-08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ユーザータグ付け（写真内）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20"/>
                <w:szCs w:val="20"/>
              </w:rPr>
              <w:t xml:space="preserve">高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最大20名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POST-09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下書き保存機能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20"/>
                <w:szCs w:val="20"/>
              </w:rPr>
              <w:t xml:space="preserve">中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POST-10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投稿スケジュール機能（ビジネスアカウント）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20"/>
                <w:szCs w:val="20"/>
              </w:rPr>
              <w:t xml:space="preserve">中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プロアカウント限定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フィード・コンテンツ配信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1200"/>
        <w:gridCol w:w="3160"/>
      </w:tblGrid>
      <w:tr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要件内容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  <w:tc>
          <w:tcPr>
            <w:tcW w:type="dxa" w:w="3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FEED-01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フォロー中アカウントの投稿フィード表示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必須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時系列 + アルゴリズム混在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FEED-02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AIレコメンドによる発見タブ（Explore）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必須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興味・関心に基づくパーソナライズ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FEED-03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リールフィード（縦スクロール動画）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必須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自動再生・ループ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FEED-04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広告コンテンツの挿入（ネイティブ広告）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必須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フィード・ストーリーズ・リール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FEED-05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コンテンツの非表示・報告機能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必須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FEED-06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ハッシュタグフィード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20"/>
                <w:szCs w:val="20"/>
              </w:rPr>
              <w:t xml:space="preserve">高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ソーシャルインタラクション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1200"/>
        <w:gridCol w:w="3160"/>
      </w:tblGrid>
      <w:tr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要件内容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  <w:tc>
          <w:tcPr>
            <w:tcW w:type="dxa" w:w="3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SOC-01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いいね機能（投稿・コメント・DM）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必須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SOC-02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コメント投稿・返信・削除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必須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ネスト2階層まで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SOC-03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ダイレクトメッセージ（DM）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必須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テキスト・画像・動画・リアクション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SOC-04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フォロー・アンフォロー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必須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SOC-05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フォローリクエスト（非公開アカウント）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必須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SOC-06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投稿シェア（ストーリーズ・DM・外部）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必須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SOC-07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保存（コレクション機能）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20"/>
                <w:szCs w:val="20"/>
              </w:rPr>
              <w:t xml:space="preserve">高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フォルダー管理可能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SOC-08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グループDM（最大250名）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20"/>
                <w:szCs w:val="20"/>
              </w:rPr>
              <w:t xml:space="preserve">高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SOC-09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ライブ配信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20"/>
                <w:szCs w:val="20"/>
              </w:rPr>
              <w:t xml:space="preserve">高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視聴者とリアルタイムインタラクション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SOC-10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コラボレーション投稿（共同投稿）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20"/>
                <w:szCs w:val="20"/>
              </w:rPr>
              <w:t xml:space="preserve">中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2アカウントまで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非機能要件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パフォーマンス要件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項目</w:t>
            </w:r>
          </w:p>
        </w:tc>
        <w:tc>
          <w:tcPr>
            <w:tcW w:type="dxa" w:w="6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目標値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アプリ起動時間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コールドスタートで3秒以内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フィード初期ロード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2秒以内（4G環境）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画像表示速度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サムネイル表示まで1秒以内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動画バッファリング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再生開始まで2秒以内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API応答時間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95パーセンタイルで500ms以内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同時接続ユーザー数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10億ユーザーのDAUを支える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システム稼働率（SLA）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99.99%（年間約52分以内のダウン）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セキュリティ要件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全通信はTLS 1.3以上で暗号化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パスワードはbcrypt（コスト係数12以上）でハッシュ化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OWASP Top 10に対応したセキュリティ対策を実施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不審なログイン検知（IPアドレス・デバイス情報による異常検知）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GDPR・個人情報保護法に準拠したデータ管理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コンテンツモデレーション（自動 + 人的審査）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レートリミット・DDoS対策の実施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脆弱性診断を四半期ごとに実施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スケーラビリティ要件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水平スケーリング対応（Kubernetesによるオートスケール）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CDNによるグローバルコンテンツ配信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データベースはシャーディングによる分散処理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マイクロサービスアーキテクチャによる独立したスケール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ピークトラフィック（通常比10倍）に対応できる設計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可用性・障害対応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マルチリージョン構成（東アジア・欧米・その他）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自動フェイルオーバー機能の実装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RPO（目標復旧時点）：1時間以内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RTO（目標復旧時間）：30分以内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カナリアリリース・ブルーグリーンデプロイによる無停止リリース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データ要件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主要エンティティ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エンティティ</w:t>
            </w:r>
          </w:p>
        </w:tc>
        <w:tc>
          <w:tcPr>
            <w:tcW w:type="dxa" w:w="6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主要属性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user_id, username, email, bio, profile_image, is_private, created_at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post_id, user_id, media_urls, caption, location, like_count, created_at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story_id, user_id, media_url, expires_at, view_count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reel_id, user_id, video_url, audio_id, duration, play_count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Comment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comment_id, post_id, user_id, content, parent_id, created_at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Follow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follower_id, followee_id, status, created_at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Message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message_id, conversation_id, sender_id, content, media_url, created_at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Notification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notification_id, user_id, type, ref_id, is_read, created_at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Hashtag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hashtag_id, name, post_count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ad_id, advertiser_id, creative_url, targeting, budget, status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データ保持・削除ポリシー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投稿データ：ユーザーが削除するまで無期限保持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ストーリーズ：投稿から24時間後に自動削除（ハイライト保存を除く）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DM：ユーザーが削除するまで保持（E2E暗号化）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ログデータ：90日間保持後に匿名化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アカウント削除後：30日間の猶予期間後に完全削除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システムアーキテクチャ要件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技術スタック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レイヤー</w:t>
            </w:r>
          </w:p>
        </w:tc>
        <w:tc>
          <w:tcPr>
            <w:tcW w:type="dxa" w:w="6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採用技術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フロントエンド (Mobile)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React Native（iOS / Android）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フロントエンド (Web)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React.js / Relay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GraphQL / REST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バックエンド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Python (Django), Go, Rust, C++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非同期処理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Celery / Kafka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データベース (RDBMS)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PostgreSQL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データベース (NoSQL)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Cassandra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キャッシュ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Redis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ストレージ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AWS S3 + CDN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インフラ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AWS / Kubernetes / Docker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AI / 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PyTorch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監視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Datadog / Prometheus / Grafana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外部連携要件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Facebook / Google OAuth 2.0 認証連携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Apple ID ログイン対応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地図・位置情報：Google Maps / OpenStreetMap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決済：Stripe / Meta Pay（ショッピング機能）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プッシュ通知：APNs（iOS）/ FCM（Android）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メール配信：SendGrid / AWS 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SMS認証：Twilio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制約・前提条件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法規制・コンプライアンス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GDPR（EU一般データ保護規則）への完全準拠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CCPA（カリフォルニア州消費者プライバシー法）対応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COPPA対応：13歳未満のユーザーは利用不可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各国の著作権法・コンテンツ規制への対応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Apple App Store / Google Play ストアのガイドライン遵守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前提条件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ユーザーはスマートフォンまたはPCを保有していること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インターネット接続環境があること（オフライン閲覧は一部キャッシュのみ）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モバイルアプリはiOS 15以上・Android 9.0以上をサポート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ブラウザはChrome / Safari / Firefox / Edge の最新2バージョンをサポート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テスト要件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テスト種別</w:t>
            </w:r>
          </w:p>
        </w:tc>
        <w:tc>
          <w:tcPr>
            <w:tcW w:type="dxa" w:w="6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内容・目標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ユニットテスト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コードカバレッジ80%以上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統合テスト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API・DB間の連携テスト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UIテスト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主要ユーザーフロー（登録〜投稿〜閲覧）の自動テスト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パフォーマンステスト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負荷試験：同時接続100万ユーザーを想定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セキュリティテスト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ペネトレーションテスト（四半期実施）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A/Bテスト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新機能のロールアウト前に5%ユーザーで検証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アクセシビリティテスト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WCAG 2.1 AA基準への準拠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リリース・運用要件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カナリアリリース：全ユーザーへの展開前に1%→5%→100%の段階的ロールアウト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Feature Flag：機能単位でのON/OFFを動的制御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監視ダッシュボード：Datadog / Grafanaによるリアルタイム監視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インシデント対応：P0（最重大）は15分以内に初期対応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ドキュメント：API仕様書（OpenAPI）・運用手順書の整備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オンコール体制：24時間365日のエンジニア対応体制</w:t>
      </w:r>
    </w:p>
    <w:p>
      <w:pPr>
        <w:spacing w:after="100" w:before="100"/>
      </w:pPr>
      <w:r>
        <w:t xml:space="preserve"/>
      </w:r>
    </w:p>
    <w:p>
      <w:pPr>
        <w:pBdr>
          <w:top w:val="single" w:color="E1306C" w:sz="4" w:space="4"/>
        </w:pBdr>
        <w:spacing w:before="40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Instagram システム要件定義書 v1.0  |  社外秘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E3A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2026-04-13T05:22:00.254Z</dcterms:created>
  <dcterms:modified xsi:type="dcterms:W3CDTF">2026-04-13T05:22:00.255Z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