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448DA64D" w:rsidR="002F5207" w:rsidRPr="00DA6171" w:rsidRDefault="00D60542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 628 Module3: </w:t>
      </w:r>
      <w:r w:rsidR="00F9716E"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341002B2" w:rsidR="00F9716E" w:rsidRPr="00DA6171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171">
        <w:rPr>
          <w:rFonts w:ascii="Times New Roman" w:hAnsi="Times New Roman" w:cs="Times New Roman"/>
          <w:sz w:val="24"/>
          <w:szCs w:val="24"/>
        </w:rPr>
        <w:t>Huitong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Peibin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693210A4" w14:textId="453B6EDB" w:rsidR="00F9716E" w:rsidRPr="00DA6171" w:rsidRDefault="00A44340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2816C7DF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items. </w:t>
      </w:r>
    </w:p>
    <w:p w14:paraId="05805259" w14:textId="6A063CE8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not only</w:t>
      </w:r>
      <w:r w:rsidR="000356C1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existed steak restaurants on Yelp, but also for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opening a new steak restaurant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1491F347" w:rsidR="00F9716E" w:rsidRPr="00DA6171" w:rsidRDefault="007F3622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3978FF47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 in Madison (U.S.), Cleveland (U.S.), Pittsburgh (U.S.) and Urbana-Champaign (U.S.)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2FF364E1" w:rsidR="00DC27B5" w:rsidRPr="00DA6171" w:rsidRDefault="00F33F7A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930B32" w14:textId="65EA8AD6" w:rsidR="00E52AAC" w:rsidRDefault="00E52AAC" w:rsidP="00DA617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71DD25A1" w14:textId="77777777" w:rsidR="00BA1069" w:rsidRPr="00BA1069" w:rsidRDefault="00BA1069" w:rsidP="00BA10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2CDA0" w14:textId="74038631" w:rsidR="00E52AAC" w:rsidRPr="00DA6171" w:rsidRDefault="00C3706A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2A2" w14:textId="6925750C" w:rsidR="00FB5E54" w:rsidRPr="00DA6171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1</w:t>
      </w:r>
    </w:p>
    <w:p w14:paraId="2216B824" w14:textId="07BB9949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comments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tomahawk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13D4BB32" w14:textId="31553087" w:rsidR="00423A0F" w:rsidRDefault="001F653F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2C33797F" w14:textId="77777777" w:rsidR="00BA1069" w:rsidRPr="00DA6171" w:rsidRDefault="00BA1069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DF046DD" w14:textId="776868DA" w:rsidR="002A3D33" w:rsidRDefault="007A7B84" w:rsidP="00DA617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7B8B7D5C" w14:textId="77777777" w:rsidR="00BA1069" w:rsidRPr="00BA1069" w:rsidRDefault="00BA1069" w:rsidP="00BA10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15A28" w14:textId="5D0844CB" w:rsidR="00E52AAC" w:rsidRPr="00DA6171" w:rsidRDefault="009E2F10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E1E" w14:textId="6F0191B7" w:rsidR="00FB5E54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2</w:t>
      </w:r>
    </w:p>
    <w:p w14:paraId="2A4014BD" w14:textId="77777777" w:rsidR="00BA1069" w:rsidRPr="00DA6171" w:rsidRDefault="00BA1069" w:rsidP="00DA61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B5C22" w14:textId="63B088B8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>sushi, lobster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994A48" w:rsidRPr="00DA6171">
        <w:rPr>
          <w:rFonts w:ascii="Times New Roman" w:hAnsi="Times New Roman" w:cs="Times New Roman"/>
          <w:sz w:val="24"/>
          <w:szCs w:val="24"/>
        </w:rPr>
        <w:t>A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03EE30A8" w:rsidR="00F9716E" w:rsidRPr="00DA6171" w:rsidRDefault="00935128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Statistical Analysis on </w:t>
      </w:r>
      <w:r w:rsidR="00FB5E54" w:rsidRPr="00DA6171">
        <w:rPr>
          <w:rFonts w:ascii="Times New Roman" w:hAnsi="Times New Roman" w:cs="Times New Roman"/>
          <w:b/>
          <w:bCs/>
          <w:sz w:val="28"/>
          <w:szCs w:val="28"/>
        </w:rPr>
        <w:t>Steak Restaurants</w:t>
      </w:r>
    </w:p>
    <w:p w14:paraId="3F4A7DC0" w14:textId="167111A6" w:rsidR="00A67C62" w:rsidRPr="00DA6171" w:rsidRDefault="00A67C62" w:rsidP="00DA6171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r w:rsidR="00394035" w:rsidRPr="00DA6171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0EE78B02" w14:textId="13DA2949" w:rsidR="00F9716E" w:rsidRPr="00DA6171" w:rsidRDefault="007D62B0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business_city.json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 on some of the attributes to see whether different levels of some attributes can make a statistically significant difference on a restaurant’s stars.</w:t>
      </w:r>
    </w:p>
    <w:p w14:paraId="336E9117" w14:textId="70D06491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>We actually conducted the t-tests on different subsets since the attributes each restaurant has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B0B9E" w:rsidRPr="00DA6171">
        <w:rPr>
          <w:rFonts w:ascii="Times New Roman" w:hAnsi="Times New Roman" w:cs="Times New Roman"/>
          <w:sz w:val="24"/>
          <w:szCs w:val="24"/>
        </w:rPr>
        <w:t>Check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is the first step.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t-tests were conducted accordingly using the </w:t>
      </w:r>
      <w:proofErr w:type="spellStart"/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proofErr w:type="spellEnd"/>
      <w:r w:rsidR="0047181B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7721FD">
        <w:rPr>
          <w:rFonts w:ascii="Times New Roman" w:hAnsi="Times New Roman" w:cs="Times New Roman"/>
          <w:sz w:val="24"/>
          <w:szCs w:val="24"/>
        </w:rPr>
        <w:t xml:space="preserve">function </w:t>
      </w:r>
      <w:r w:rsidR="0047181B" w:rsidRPr="00DA6171">
        <w:rPr>
          <w:rFonts w:ascii="Times New Roman" w:hAnsi="Times New Roman" w:cs="Times New Roman"/>
          <w:sz w:val="24"/>
          <w:szCs w:val="24"/>
        </w:rPr>
        <w:t>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791A4" w14:textId="39E64A6C" w:rsidR="006A3DE2" w:rsidRDefault="006A3DE2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There are seven attributes selected and the p-value of each t-test is listed in table 1. According to the results of t-tests, with significance level of 0.05, the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RestaurantsReservations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(True) 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RestaurantsAttire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OutdoorSeating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(True) and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RestaurantsDelivery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leads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 stars. The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NoiseLevel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(Quiet),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(Free),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RestaurantsGoodForGroups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didn’t statistically matter.</w:t>
      </w:r>
    </w:p>
    <w:p w14:paraId="52C1EBAC" w14:textId="77777777" w:rsidR="00BA1069" w:rsidRPr="00DA6171" w:rsidRDefault="00BA1069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B7F7D" w14:textId="79B31D2D" w:rsidR="00E52AAC" w:rsidRPr="00DA6171" w:rsidRDefault="000F3D8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0A1BE4D4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79" cy="18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3A1F0227">
            <wp:extent cx="2668796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26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F0A" w14:textId="2EE70ABD" w:rsidR="00FB5E54" w:rsidRDefault="00FB5E54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Figure 3                                 Table 1</w:t>
      </w:r>
    </w:p>
    <w:p w14:paraId="7093BE89" w14:textId="77777777" w:rsidR="00BA1069" w:rsidRPr="00DA6171" w:rsidRDefault="00BA1069" w:rsidP="00DA6171">
      <w:pPr>
        <w:rPr>
          <w:rFonts w:ascii="Times New Roman" w:hAnsi="Times New Roman" w:cs="Times New Roman"/>
          <w:sz w:val="24"/>
          <w:szCs w:val="24"/>
        </w:rPr>
      </w:pPr>
    </w:p>
    <w:p w14:paraId="3A0D1EF9" w14:textId="7BEF1CA4" w:rsidR="00F9716E" w:rsidRPr="00DA6171" w:rsidRDefault="00A67C62" w:rsidP="00DA6171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0B734A24" w:rsidR="00F9716E" w:rsidRPr="00DA6171" w:rsidRDefault="00F9716E" w:rsidP="00DA6171">
      <w:pPr>
        <w:rPr>
          <w:rFonts w:ascii="Times New Roman" w:hAnsi="Times New Roman" w:cs="Times New Roman"/>
          <w:sz w:val="24"/>
          <w:szCs w:val="24"/>
        </w:rPr>
      </w:pPr>
    </w:p>
    <w:p w14:paraId="60EFFCE0" w14:textId="71C5073F" w:rsidR="004F12B6" w:rsidRPr="00DA6171" w:rsidRDefault="004F12B6" w:rsidP="00DA6171">
      <w:pPr>
        <w:rPr>
          <w:rFonts w:ascii="Times New Roman" w:hAnsi="Times New Roman" w:cs="Times New Roman"/>
          <w:sz w:val="24"/>
          <w:szCs w:val="24"/>
        </w:rPr>
      </w:pPr>
    </w:p>
    <w:p w14:paraId="2EB3EEFA" w14:textId="340F8E21" w:rsidR="004F12B6" w:rsidRPr="00DA6171" w:rsidRDefault="003E4636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8491312" w14:textId="44A39407" w:rsidR="004F12B6" w:rsidRPr="00DA6171" w:rsidRDefault="006F5384" w:rsidP="00DA617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Advice on opening a new steak restaurant</w:t>
      </w:r>
    </w:p>
    <w:p w14:paraId="5D19C491" w14:textId="1E693EA1" w:rsidR="00F9716E" w:rsidRPr="00DA6171" w:rsidRDefault="00BD7BF7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type of steaks:</w:t>
      </w:r>
    </w:p>
    <w:p w14:paraId="46945B63" w14:textId="5E4F1703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Focus on tomahawk, hanger and </w:t>
      </w:r>
      <w:proofErr w:type="spellStart"/>
      <w:r w:rsidR="00BB154B" w:rsidRPr="00CA392B">
        <w:rPr>
          <w:rFonts w:ascii="Times New Roman" w:hAnsi="Times New Roman" w:cs="Times New Roman"/>
          <w:sz w:val="24"/>
          <w:szCs w:val="24"/>
        </w:rPr>
        <w:t>poterhouse</w:t>
      </w:r>
      <w:proofErr w:type="spellEnd"/>
      <w:r w:rsidRPr="00CA392B">
        <w:rPr>
          <w:rFonts w:ascii="Times New Roman" w:hAnsi="Times New Roman" w:cs="Times New Roman"/>
          <w:sz w:val="24"/>
          <w:szCs w:val="24"/>
        </w:rPr>
        <w:t xml:space="preserve"> steaks at first and emphasize them on your menu.</w:t>
      </w:r>
    </w:p>
    <w:p w14:paraId="34AAE7FA" w14:textId="04156354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Filet, ribeye, </w:t>
      </w:r>
      <w:r w:rsidR="00BB154B" w:rsidRPr="00CA392B">
        <w:rPr>
          <w:rFonts w:ascii="Times New Roman" w:hAnsi="Times New Roman" w:cs="Times New Roman"/>
          <w:sz w:val="24"/>
          <w:szCs w:val="24"/>
        </w:rPr>
        <w:t>sirloin</w:t>
      </w:r>
      <w:r w:rsidRPr="00CA392B">
        <w:rPr>
          <w:rFonts w:ascii="Times New Roman" w:hAnsi="Times New Roman" w:cs="Times New Roman"/>
          <w:sz w:val="24"/>
          <w:szCs w:val="24"/>
        </w:rPr>
        <w:t xml:space="preserve"> and porterhouse steaks are not bad to consider.</w:t>
      </w:r>
    </w:p>
    <w:p w14:paraId="1665A185" w14:textId="3577BCB2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>Make sirloin, round and cube steaks inconspicuous on your menu or avoid offering them.</w:t>
      </w:r>
    </w:p>
    <w:p w14:paraId="7665E14A" w14:textId="33E1D6C1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food other than steaks:</w:t>
      </w:r>
    </w:p>
    <w:p w14:paraId="35311658" w14:textId="77777777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a more varied range of wines and beers offered at your restaurant</w:t>
      </w:r>
    </w:p>
    <w:p w14:paraId="37330736" w14:textId="4D7B3CBE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Make sure the egg and cheese served at your restaurant taste great</w:t>
      </w:r>
    </w:p>
    <w:p w14:paraId="3BA862E8" w14:textId="300BFA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Consider hiring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patissiers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and serve desserts</w:t>
      </w:r>
    </w:p>
    <w:p w14:paraId="79F86993" w14:textId="38C927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Salad is important</w:t>
      </w:r>
    </w:p>
    <w:p w14:paraId="131898F3" w14:textId="4CB97245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DA6171">
        <w:rPr>
          <w:rFonts w:ascii="Times New Roman" w:hAnsi="Times New Roman" w:cs="Times New Roman"/>
          <w:sz w:val="24"/>
          <w:szCs w:val="24"/>
        </w:rPr>
        <w:t>other environmental factors:</w:t>
      </w:r>
    </w:p>
    <w:p w14:paraId="07D2E123" w14:textId="72D0F85A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up a proper reservation system is important.</w:t>
      </w:r>
    </w:p>
    <w:p w14:paraId="4013B14A" w14:textId="576F6C9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Offer well-designed attire to your waiters/waitresses.</w:t>
      </w:r>
    </w:p>
    <w:p w14:paraId="4E8538DA" w14:textId="29B7651C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Look for possible locations with outdoor seating.</w:t>
      </w:r>
    </w:p>
    <w:p w14:paraId="67E2DC48" w14:textId="74D60477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0529B53D" w14:textId="3EA49ED6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Avoid investing in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or soundproof materials at the beginning.</w:t>
      </w:r>
    </w:p>
    <w:p w14:paraId="0161A480" w14:textId="3C93517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>Allocating too much spaces for groups specially is unnecessary</w:t>
      </w:r>
    </w:p>
    <w:p w14:paraId="541047B5" w14:textId="0F9BD3F5" w:rsidR="00F9716E" w:rsidRPr="00DA6171" w:rsidRDefault="00F9716E" w:rsidP="00DA6171">
      <w:pPr>
        <w:rPr>
          <w:rFonts w:ascii="Times New Roman" w:hAnsi="Times New Roman" w:cs="Times New Roman"/>
          <w:sz w:val="24"/>
          <w:szCs w:val="24"/>
        </w:rPr>
      </w:pPr>
    </w:p>
    <w:p w14:paraId="681F1260" w14:textId="0737928A" w:rsidR="00F9716E" w:rsidRPr="00DA6171" w:rsidRDefault="000635B7" w:rsidP="00DA617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Advice on improving an existed steak restaurant</w:t>
      </w:r>
    </w:p>
    <w:p w14:paraId="23330C23" w14:textId="01808B45" w:rsidR="00F9716E" w:rsidRPr="00DA6171" w:rsidRDefault="00B56EF1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kinds of steaks provided:</w:t>
      </w:r>
    </w:p>
    <w:p w14:paraId="4C20B467" w14:textId="308E23BC" w:rsidR="00D66306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Try to improve tomahawk, skirt, hanger and flank steaks if one of them has brought your restaurant many low-star comments since the customers are not so picky about them.</w:t>
      </w:r>
    </w:p>
    <w:p w14:paraId="3B6B9455" w14:textId="4C92ED22" w:rsidR="00B56EF1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Advertise your sirloin, round and cube steaks if one of them has brought your restaurant high-star comments. It is very praiseworthy to have highly rated sirloin, round and cube steaks.</w:t>
      </w:r>
    </w:p>
    <w:p w14:paraId="6038DD9B" w14:textId="091F63B9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other foods provided:</w:t>
      </w:r>
    </w:p>
    <w:p w14:paraId="01E3BB79" w14:textId="77777777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the quality of wines and beers</w:t>
      </w:r>
    </w:p>
    <w:p w14:paraId="189BBEBE" w14:textId="26F672A8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Cheese and salad are always focus points</w:t>
      </w:r>
    </w:p>
    <w:p w14:paraId="14415599" w14:textId="326CA521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Start serving desserts may help</w:t>
      </w:r>
    </w:p>
    <w:p w14:paraId="418917B6" w14:textId="642C5FCA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other non-food factors:</w:t>
      </w:r>
    </w:p>
    <w:p w14:paraId="62BB9DDD" w14:textId="77777777" w:rsidR="00F84F0E" w:rsidRPr="00DA6171" w:rsidRDefault="00F84F0E" w:rsidP="00CA392B">
      <w:pPr>
        <w:pStyle w:val="a7"/>
        <w:numPr>
          <w:ilvl w:val="0"/>
          <w:numId w:val="1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or set up your reservation system.</w:t>
      </w:r>
    </w:p>
    <w:p w14:paraId="52A420D1" w14:textId="1DB1E769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Pay attention to the attire of your waiters/waitresses.</w:t>
      </w:r>
    </w:p>
    <w:p w14:paraId="7D8BE397" w14:textId="54BFED00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Check if it’s possible to offer outdoor seating.</w:t>
      </w:r>
    </w:p>
    <w:p w14:paraId="7AA706BF" w14:textId="66369998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1563A599" w14:textId="7C73D8AC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41E89B89" w14:textId="13A3AF7D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5BCC80AE" w14:textId="7E44B0AA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HK contributed to the coding and writing </w:t>
      </w:r>
      <w:r w:rsidR="00581C4C" w:rsidRPr="00555C45">
        <w:rPr>
          <w:rFonts w:ascii="Times New Roman" w:hAnsi="Times New Roman" w:cs="Times New Roman"/>
          <w:sz w:val="24"/>
          <w:szCs w:val="24"/>
        </w:rPr>
        <w:t>of summary</w:t>
      </w:r>
      <w:r w:rsidRPr="00555C45">
        <w:rPr>
          <w:rFonts w:ascii="Times New Roman" w:hAnsi="Times New Roman" w:cs="Times New Roman"/>
          <w:sz w:val="24"/>
          <w:szCs w:val="24"/>
        </w:rPr>
        <w:t xml:space="preserve"> outline and the food and t-test part. </w:t>
      </w:r>
    </w:p>
    <w:p w14:paraId="51794EF7" w14:textId="77777777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ZW contributed to the coding and writing of non-food part and the slides of presentation. </w:t>
      </w:r>
    </w:p>
    <w:p w14:paraId="4974DB9B" w14:textId="4F7187F3" w:rsidR="000635B7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>PR contributed to the coding and writing of the shiny app and the slides of presentation.</w:t>
      </w:r>
    </w:p>
    <w:p w14:paraId="031875FC" w14:textId="5C72F865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1B02F35" w14:textId="1F0FE00B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F12CD07" w14:textId="4F5066E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5A877757" w14:textId="15C0EF46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Contributions</w:t>
      </w:r>
    </w:p>
    <w:p w14:paraId="25A80A0D" w14:textId="3A966259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647D111" w14:textId="7C2C3FC1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896D35D" w14:textId="5D37613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0985670" w14:textId="1926AAB8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BBF0" w14:textId="77777777" w:rsidR="002105A3" w:rsidRDefault="002105A3" w:rsidP="007A1A04">
      <w:r>
        <w:separator/>
      </w:r>
    </w:p>
  </w:endnote>
  <w:endnote w:type="continuationSeparator" w:id="0">
    <w:p w14:paraId="09985BE4" w14:textId="77777777" w:rsidR="002105A3" w:rsidRDefault="002105A3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A065D" w14:textId="77777777" w:rsidR="002105A3" w:rsidRDefault="002105A3" w:rsidP="007A1A04">
      <w:r>
        <w:separator/>
      </w:r>
    </w:p>
  </w:footnote>
  <w:footnote w:type="continuationSeparator" w:id="0">
    <w:p w14:paraId="4CAE9777" w14:textId="77777777" w:rsidR="002105A3" w:rsidRDefault="002105A3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5853"/>
    <w:rsid w:val="000356C1"/>
    <w:rsid w:val="000635B7"/>
    <w:rsid w:val="000A18B7"/>
    <w:rsid w:val="000B4DBC"/>
    <w:rsid w:val="000D417C"/>
    <w:rsid w:val="000E2CA3"/>
    <w:rsid w:val="000F3D8E"/>
    <w:rsid w:val="001031EF"/>
    <w:rsid w:val="001241BC"/>
    <w:rsid w:val="00183DB0"/>
    <w:rsid w:val="001F43CD"/>
    <w:rsid w:val="001F653F"/>
    <w:rsid w:val="002029E8"/>
    <w:rsid w:val="002105A3"/>
    <w:rsid w:val="00232656"/>
    <w:rsid w:val="002600F5"/>
    <w:rsid w:val="0026278E"/>
    <w:rsid w:val="002A3D33"/>
    <w:rsid w:val="002A5AF6"/>
    <w:rsid w:val="002F5207"/>
    <w:rsid w:val="003767F3"/>
    <w:rsid w:val="00394035"/>
    <w:rsid w:val="003D0C7A"/>
    <w:rsid w:val="003E4636"/>
    <w:rsid w:val="004135BB"/>
    <w:rsid w:val="00423A0F"/>
    <w:rsid w:val="00427165"/>
    <w:rsid w:val="00466F53"/>
    <w:rsid w:val="0047181B"/>
    <w:rsid w:val="004935EB"/>
    <w:rsid w:val="00496FBC"/>
    <w:rsid w:val="004A2CE5"/>
    <w:rsid w:val="004F12B6"/>
    <w:rsid w:val="00544723"/>
    <w:rsid w:val="005467D3"/>
    <w:rsid w:val="00555C45"/>
    <w:rsid w:val="00581C4C"/>
    <w:rsid w:val="00640FF1"/>
    <w:rsid w:val="00641D74"/>
    <w:rsid w:val="006425D6"/>
    <w:rsid w:val="0065610F"/>
    <w:rsid w:val="006A3DE2"/>
    <w:rsid w:val="006C15A3"/>
    <w:rsid w:val="006F22D0"/>
    <w:rsid w:val="006F5384"/>
    <w:rsid w:val="00760863"/>
    <w:rsid w:val="007721FD"/>
    <w:rsid w:val="007A1A04"/>
    <w:rsid w:val="007A7B84"/>
    <w:rsid w:val="007D62B0"/>
    <w:rsid w:val="007E1EC4"/>
    <w:rsid w:val="007F3622"/>
    <w:rsid w:val="00857A14"/>
    <w:rsid w:val="00863660"/>
    <w:rsid w:val="008960D5"/>
    <w:rsid w:val="008A42A6"/>
    <w:rsid w:val="008B253E"/>
    <w:rsid w:val="00934149"/>
    <w:rsid w:val="00935128"/>
    <w:rsid w:val="0093533C"/>
    <w:rsid w:val="00993B06"/>
    <w:rsid w:val="00994A48"/>
    <w:rsid w:val="009B0B9E"/>
    <w:rsid w:val="009D049B"/>
    <w:rsid w:val="009E2F10"/>
    <w:rsid w:val="00A44340"/>
    <w:rsid w:val="00A45BF9"/>
    <w:rsid w:val="00A578FE"/>
    <w:rsid w:val="00A67C62"/>
    <w:rsid w:val="00A85C36"/>
    <w:rsid w:val="00A863EE"/>
    <w:rsid w:val="00AF4538"/>
    <w:rsid w:val="00B04002"/>
    <w:rsid w:val="00B12E0D"/>
    <w:rsid w:val="00B56EF1"/>
    <w:rsid w:val="00B75BEA"/>
    <w:rsid w:val="00B943AE"/>
    <w:rsid w:val="00BA1069"/>
    <w:rsid w:val="00BB154B"/>
    <w:rsid w:val="00BB5C45"/>
    <w:rsid w:val="00BD6A20"/>
    <w:rsid w:val="00BD7BF7"/>
    <w:rsid w:val="00BF3C80"/>
    <w:rsid w:val="00C3706A"/>
    <w:rsid w:val="00C6129B"/>
    <w:rsid w:val="00CA392B"/>
    <w:rsid w:val="00CF3886"/>
    <w:rsid w:val="00D008EE"/>
    <w:rsid w:val="00D343DA"/>
    <w:rsid w:val="00D51F2A"/>
    <w:rsid w:val="00D60542"/>
    <w:rsid w:val="00D66306"/>
    <w:rsid w:val="00DA6171"/>
    <w:rsid w:val="00DC27B5"/>
    <w:rsid w:val="00E52AAC"/>
    <w:rsid w:val="00E7166D"/>
    <w:rsid w:val="00ED0FED"/>
    <w:rsid w:val="00EE5AC8"/>
    <w:rsid w:val="00F1200E"/>
    <w:rsid w:val="00F1680A"/>
    <w:rsid w:val="00F33F7A"/>
    <w:rsid w:val="00F770EE"/>
    <w:rsid w:val="00F84F0E"/>
    <w:rsid w:val="00F9716E"/>
    <w:rsid w:val="00FA60D5"/>
    <w:rsid w:val="00FB5E54"/>
    <w:rsid w:val="00FB6DDE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46</cp:revision>
  <dcterms:created xsi:type="dcterms:W3CDTF">2020-11-30T22:19:00Z</dcterms:created>
  <dcterms:modified xsi:type="dcterms:W3CDTF">2020-12-01T20:09:00Z</dcterms:modified>
</cp:coreProperties>
</file>