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A04" w:rsidRPr="00B73916" w:rsidRDefault="00225CA2" w:rsidP="00D47A04">
      <w:pPr>
        <w:jc w:val="center"/>
        <w:rPr>
          <w:rFonts w:asciiTheme="majorHAnsi" w:hAnsiTheme="majorHAnsi" w:cstheme="majorBidi"/>
          <w:b/>
          <w:sz w:val="22"/>
          <w:szCs w:val="22"/>
        </w:rPr>
      </w:pPr>
      <w:r w:rsidRPr="00B73916">
        <w:rPr>
          <w:rFonts w:asciiTheme="majorHAnsi" w:hAnsiTheme="majorHAnsi" w:cstheme="majorBidi"/>
          <w:b/>
          <w:sz w:val="22"/>
          <w:szCs w:val="22"/>
        </w:rPr>
        <w:t>Enseignant chercheur en Génie Industriel</w:t>
      </w:r>
    </w:p>
    <w:p w:rsidR="00D47A04" w:rsidRPr="00B73916" w:rsidRDefault="0075363D" w:rsidP="00D47A04">
      <w:pPr>
        <w:jc w:val="center"/>
        <w:rPr>
          <w:rFonts w:asciiTheme="majorHAnsi" w:hAnsiTheme="majorHAnsi" w:cstheme="majorBidi"/>
          <w:b/>
          <w:sz w:val="22"/>
          <w:szCs w:val="22"/>
        </w:rPr>
      </w:pPr>
      <w:r>
        <w:rPr>
          <w:rFonts w:asciiTheme="majorHAnsi" w:hAnsiTheme="majorHAnsi" w:cstheme="majorBidi"/>
          <w:b/>
          <w:sz w:val="22"/>
          <w:szCs w:val="22"/>
        </w:rPr>
        <w:t>(</w:t>
      </w:r>
      <w:proofErr w:type="gramStart"/>
      <w:r w:rsidR="00D47A04" w:rsidRPr="00B73916">
        <w:rPr>
          <w:rFonts w:asciiTheme="majorHAnsi" w:hAnsiTheme="majorHAnsi" w:cstheme="majorBidi"/>
          <w:b/>
          <w:sz w:val="22"/>
          <w:szCs w:val="22"/>
        </w:rPr>
        <w:t>pour</w:t>
      </w:r>
      <w:proofErr w:type="gramEnd"/>
      <w:r w:rsidR="00D47A04" w:rsidRPr="00B73916">
        <w:rPr>
          <w:rFonts w:asciiTheme="majorHAnsi" w:hAnsiTheme="majorHAnsi" w:cstheme="majorBidi"/>
          <w:b/>
          <w:sz w:val="22"/>
          <w:szCs w:val="22"/>
        </w:rPr>
        <w:t xml:space="preserve"> septembre 2012</w:t>
      </w:r>
      <w:r>
        <w:rPr>
          <w:rFonts w:asciiTheme="majorHAnsi" w:hAnsiTheme="majorHAnsi" w:cstheme="majorBidi"/>
          <w:b/>
          <w:sz w:val="22"/>
          <w:szCs w:val="22"/>
        </w:rPr>
        <w:t>)</w:t>
      </w:r>
    </w:p>
    <w:p w:rsidR="00225CA2" w:rsidRPr="00B73916" w:rsidRDefault="00225CA2" w:rsidP="00225CA2">
      <w:pPr>
        <w:jc w:val="center"/>
        <w:rPr>
          <w:rFonts w:asciiTheme="majorHAnsi" w:hAnsiTheme="majorHAnsi" w:cstheme="majorBidi"/>
          <w:b/>
          <w:sz w:val="22"/>
          <w:szCs w:val="22"/>
        </w:rPr>
      </w:pPr>
    </w:p>
    <w:p w:rsidR="00225CA2" w:rsidRPr="00B73916" w:rsidRDefault="00225CA2" w:rsidP="00B73916">
      <w:pPr>
        <w:spacing w:after="120"/>
        <w:jc w:val="both"/>
        <w:rPr>
          <w:rFonts w:asciiTheme="majorHAnsi" w:hAnsiTheme="majorHAnsi" w:cstheme="majorBidi"/>
          <w:b/>
          <w:sz w:val="22"/>
          <w:szCs w:val="22"/>
        </w:rPr>
      </w:pPr>
      <w:r w:rsidRPr="00B73916">
        <w:rPr>
          <w:rFonts w:asciiTheme="majorHAnsi" w:hAnsiTheme="majorHAnsi" w:cstheme="majorBidi"/>
          <w:b/>
          <w:sz w:val="22"/>
          <w:szCs w:val="22"/>
        </w:rPr>
        <w:t>Contexte</w:t>
      </w:r>
    </w:p>
    <w:p w:rsidR="00153AD2" w:rsidRPr="00B73916" w:rsidRDefault="00153AD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 xml:space="preserve">ESIEE Paris est l’école d’ingénieurs de </w:t>
      </w:r>
      <w:smartTag w:uri="urn:schemas-microsoft-com:office:smarttags" w:element="PersonName">
        <w:smartTagPr>
          <w:attr w:name="ProductID" w:val="la Chambre"/>
        </w:smartTagPr>
        <w:r w:rsidRPr="00B73916">
          <w:rPr>
            <w:rFonts w:asciiTheme="majorHAnsi" w:hAnsiTheme="majorHAnsi" w:cstheme="majorBidi"/>
            <w:sz w:val="22"/>
            <w:szCs w:val="22"/>
          </w:rPr>
          <w:t>la Chambre</w:t>
        </w:r>
      </w:smartTag>
      <w:r w:rsidRPr="00B73916">
        <w:rPr>
          <w:rFonts w:asciiTheme="majorHAnsi" w:hAnsiTheme="majorHAnsi" w:cstheme="majorBidi"/>
          <w:sz w:val="22"/>
          <w:szCs w:val="22"/>
        </w:rPr>
        <w:t xml:space="preserve"> de Commerce et d’Industrie de Paris. Située à Marne-la-Vallée, elle compte 1500 étudiants et une centaine d’enseignants chercheurs.</w:t>
      </w:r>
    </w:p>
    <w:p w:rsidR="00225CA2" w:rsidRPr="00B73916" w:rsidRDefault="00225CA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ESIEE Paris ouvre à la rentrée 2012 une filière d’ingénieurs en génie industriel. Elle s</w:t>
      </w:r>
      <w:r w:rsidR="00C50C4E" w:rsidRPr="00B73916">
        <w:rPr>
          <w:rFonts w:asciiTheme="majorHAnsi" w:hAnsiTheme="majorHAnsi" w:cstheme="majorBidi"/>
          <w:sz w:val="22"/>
          <w:szCs w:val="22"/>
        </w:rPr>
        <w:t>’inscrit dans la branche ingénierie</w:t>
      </w:r>
      <w:r w:rsidRPr="00B73916">
        <w:rPr>
          <w:rFonts w:asciiTheme="majorHAnsi" w:hAnsiTheme="majorHAnsi" w:cstheme="majorBidi"/>
          <w:sz w:val="22"/>
          <w:szCs w:val="22"/>
        </w:rPr>
        <w:t xml:space="preserve"> des systèmes qui prépare aux métiers  couvrant l'ensemble des besoins du développement d'une application embarquée, de sa conception jusqu'à son industrialisation.</w:t>
      </w:r>
    </w:p>
    <w:p w:rsidR="00153AD2" w:rsidRPr="00B73916" w:rsidRDefault="00153AD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 xml:space="preserve">Les secteurs visés par la filière Génie Industriel sont des secteurs multiples : automobile, aéronautique, énergie, industries mécaniques, </w:t>
      </w:r>
      <w:proofErr w:type="spellStart"/>
      <w:r w:rsidRPr="00B73916">
        <w:rPr>
          <w:rFonts w:asciiTheme="majorHAnsi" w:hAnsiTheme="majorHAnsi" w:cstheme="majorBidi"/>
          <w:sz w:val="22"/>
          <w:szCs w:val="22"/>
        </w:rPr>
        <w:t>etc</w:t>
      </w:r>
      <w:proofErr w:type="spellEnd"/>
      <w:r w:rsidRPr="00B73916">
        <w:rPr>
          <w:rFonts w:asciiTheme="majorHAnsi" w:hAnsiTheme="majorHAnsi" w:cstheme="majorBidi"/>
          <w:sz w:val="22"/>
          <w:szCs w:val="22"/>
        </w:rPr>
        <w:t>…. La filière vise à fournir une double form</w:t>
      </w:r>
      <w:r w:rsidR="00261877" w:rsidRPr="00B73916">
        <w:rPr>
          <w:rFonts w:asciiTheme="majorHAnsi" w:hAnsiTheme="majorHAnsi" w:cstheme="majorBidi"/>
          <w:sz w:val="22"/>
          <w:szCs w:val="22"/>
        </w:rPr>
        <w:t xml:space="preserve">ation à la fois technique et </w:t>
      </w:r>
      <w:r w:rsidR="004F5CCC" w:rsidRPr="00B73916">
        <w:rPr>
          <w:rFonts w:asciiTheme="majorHAnsi" w:hAnsiTheme="majorHAnsi" w:cstheme="majorBidi"/>
          <w:sz w:val="22"/>
          <w:szCs w:val="22"/>
        </w:rPr>
        <w:t>managériale</w:t>
      </w:r>
      <w:r w:rsidRPr="00B73916">
        <w:rPr>
          <w:rFonts w:asciiTheme="majorHAnsi" w:hAnsiTheme="majorHAnsi" w:cstheme="majorBidi"/>
          <w:sz w:val="22"/>
          <w:szCs w:val="22"/>
        </w:rPr>
        <w:t xml:space="preserve"> permettant aux étudiants de s’adapter de façon permanente aux besoins d’amélioration des performances industrielles et </w:t>
      </w:r>
      <w:r w:rsidR="00261877" w:rsidRPr="00B73916">
        <w:rPr>
          <w:rFonts w:asciiTheme="majorHAnsi" w:hAnsiTheme="majorHAnsi" w:cstheme="majorBidi"/>
          <w:sz w:val="22"/>
          <w:szCs w:val="22"/>
        </w:rPr>
        <w:t xml:space="preserve">à une </w:t>
      </w:r>
      <w:r w:rsidRPr="00B73916">
        <w:rPr>
          <w:rFonts w:asciiTheme="majorHAnsi" w:hAnsiTheme="majorHAnsi" w:cstheme="majorBidi"/>
          <w:sz w:val="22"/>
          <w:szCs w:val="22"/>
        </w:rPr>
        <w:t xml:space="preserve">plus étroite intégration des définitions produits et processus. Les innovations technologiques sont portées par la diffusion de technologies informatiques (Conception et Fabrication Assistées par Ordinateur (CFAO), Gestion de Production Assistée par Ordinateur (GPAO), Gestion des Données techniques (GDT)) et de nouvelles organisations (dont la mise en place de l'ingénierie intégrée, en premier lieu et le développement de </w:t>
      </w:r>
      <w:smartTag w:uri="urn:schemas-microsoft-com:office:smarttags" w:element="PersonName">
        <w:smartTagPr>
          <w:attr w:name="ProductID" w:val="la Supply Chain"/>
        </w:smartTagPr>
        <w:r w:rsidRPr="00B73916">
          <w:rPr>
            <w:rFonts w:asciiTheme="majorHAnsi" w:hAnsiTheme="majorHAnsi" w:cstheme="majorBidi"/>
            <w:sz w:val="22"/>
            <w:szCs w:val="22"/>
          </w:rPr>
          <w:t xml:space="preserve">la </w:t>
        </w:r>
        <w:proofErr w:type="spellStart"/>
        <w:r w:rsidRPr="00B73916">
          <w:rPr>
            <w:rFonts w:asciiTheme="majorHAnsi" w:hAnsiTheme="majorHAnsi" w:cstheme="majorBidi"/>
            <w:sz w:val="22"/>
            <w:szCs w:val="22"/>
          </w:rPr>
          <w:t>Supply</w:t>
        </w:r>
        <w:proofErr w:type="spellEnd"/>
        <w:r w:rsidRPr="00B73916">
          <w:rPr>
            <w:rFonts w:asciiTheme="majorHAnsi" w:hAnsiTheme="majorHAnsi" w:cstheme="majorBidi"/>
            <w:sz w:val="22"/>
            <w:szCs w:val="22"/>
          </w:rPr>
          <w:t xml:space="preserve"> Chain</w:t>
        </w:r>
      </w:smartTag>
      <w:r w:rsidRPr="00B73916">
        <w:rPr>
          <w:rFonts w:asciiTheme="majorHAnsi" w:hAnsiTheme="majorHAnsi" w:cstheme="majorBidi"/>
          <w:sz w:val="22"/>
          <w:szCs w:val="22"/>
        </w:rPr>
        <w:t>) et par l'introduction de nouveaux matériaux.</w:t>
      </w:r>
    </w:p>
    <w:p w:rsidR="00153AD2" w:rsidRPr="00B73916" w:rsidRDefault="00153AD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Dans ce contexte, ESIEE</w:t>
      </w:r>
      <w:r w:rsidR="00C50C4E" w:rsidRPr="00B73916">
        <w:rPr>
          <w:rFonts w:asciiTheme="majorHAnsi" w:hAnsiTheme="majorHAnsi" w:cstheme="majorBidi"/>
          <w:sz w:val="22"/>
          <w:szCs w:val="22"/>
        </w:rPr>
        <w:t xml:space="preserve"> Paris recherche un enseignant chercheur à haut potentiel qui sera rattaché au département Ingénierie des systèmes pour développer des projets et une activité de recherche dans l’une des équipes de recherche d’ESIEE Paris.</w:t>
      </w:r>
    </w:p>
    <w:p w:rsidR="00C50C4E" w:rsidRPr="00B73916" w:rsidRDefault="00C50C4E" w:rsidP="00B73916">
      <w:pPr>
        <w:spacing w:after="120"/>
        <w:jc w:val="both"/>
        <w:rPr>
          <w:rFonts w:asciiTheme="majorHAnsi" w:hAnsiTheme="majorHAnsi" w:cstheme="majorBidi"/>
          <w:b/>
          <w:sz w:val="22"/>
          <w:szCs w:val="22"/>
        </w:rPr>
      </w:pPr>
      <w:r w:rsidRPr="00B73916">
        <w:rPr>
          <w:rFonts w:asciiTheme="majorHAnsi" w:hAnsiTheme="majorHAnsi" w:cstheme="majorBidi"/>
          <w:b/>
          <w:sz w:val="22"/>
          <w:szCs w:val="22"/>
        </w:rPr>
        <w:t>Missions</w:t>
      </w:r>
    </w:p>
    <w:p w:rsidR="00C50C4E" w:rsidRPr="00B73916" w:rsidRDefault="00C50C4E"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 xml:space="preserve">En matière d’enseignement, la mission est de former avec d’autres enseignants d’ESIEE Paris une équipe qui prenne en main la nouvelle filière. La formation ESIEE Paris s’appuie sur des compétences spécifiques en sciences de l’ingénieur centrées sur les technologies de l’information et de la communication. Elle privilégie une approche transversale permettant </w:t>
      </w:r>
      <w:r w:rsidR="00F43D0F" w:rsidRPr="00B73916">
        <w:rPr>
          <w:rFonts w:asciiTheme="majorHAnsi" w:hAnsiTheme="majorHAnsi" w:cstheme="majorBidi"/>
          <w:sz w:val="22"/>
          <w:szCs w:val="22"/>
        </w:rPr>
        <w:t xml:space="preserve">l’intégration </w:t>
      </w:r>
      <w:r w:rsidRPr="00B73916">
        <w:rPr>
          <w:rFonts w:asciiTheme="majorHAnsi" w:hAnsiTheme="majorHAnsi" w:cstheme="majorBidi"/>
          <w:sz w:val="22"/>
          <w:szCs w:val="22"/>
        </w:rPr>
        <w:t>des compétences scientifiques et techniques et</w:t>
      </w:r>
      <w:r w:rsidR="00F43D0F" w:rsidRPr="00B73916">
        <w:rPr>
          <w:rFonts w:asciiTheme="majorHAnsi" w:hAnsiTheme="majorHAnsi" w:cstheme="majorBidi"/>
          <w:sz w:val="22"/>
          <w:szCs w:val="22"/>
        </w:rPr>
        <w:t xml:space="preserve"> développe une pédagogie par projet.</w:t>
      </w:r>
    </w:p>
    <w:p w:rsidR="00F43D0F" w:rsidRPr="00B73916" w:rsidRDefault="00F43D0F"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L’enseignant chercheur recruté travaillera en étroite collaboration avec les enseignants du département Ingénierie des systèmes</w:t>
      </w:r>
      <w:r w:rsidR="00261877" w:rsidRPr="00B73916">
        <w:rPr>
          <w:rFonts w:asciiTheme="majorHAnsi" w:hAnsiTheme="majorHAnsi" w:cstheme="majorBidi"/>
          <w:sz w:val="22"/>
          <w:szCs w:val="22"/>
        </w:rPr>
        <w:t xml:space="preserve"> ainsi qu’avec ceux du département Management de la technologie</w:t>
      </w:r>
      <w:r w:rsidRPr="00B73916">
        <w:rPr>
          <w:rFonts w:asciiTheme="majorHAnsi" w:hAnsiTheme="majorHAnsi" w:cstheme="majorBidi"/>
          <w:sz w:val="22"/>
          <w:szCs w:val="22"/>
        </w:rPr>
        <w:t>. Son expérience et son expertise devront lui permettre de contribuer au développement des programmes dans le domaine du génie industriel. Il contribuera à la formation des ingénieurs ESIEE Paris dans un ou plusieurs des domaines suivants : systèmes d’information pour la gestion de produits et de processus industriels, gestion de la production et de la chaîne logistique, opt</w:t>
      </w:r>
      <w:r w:rsidR="003C14F5" w:rsidRPr="00B73916">
        <w:rPr>
          <w:rFonts w:asciiTheme="majorHAnsi" w:hAnsiTheme="majorHAnsi" w:cstheme="majorBidi"/>
          <w:sz w:val="22"/>
          <w:szCs w:val="22"/>
        </w:rPr>
        <w:t>imisation et aide à la décision, ingénierie système.</w:t>
      </w:r>
    </w:p>
    <w:p w:rsidR="005D06A5" w:rsidRDefault="003C14F5"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 xml:space="preserve">En matière de recherche, l’enseignant chercheur aura à travailler dans l’une des unités de recherche du PRES Université Paris Est (laboratoire d’informatique Gaspard Monge, ESYCOM,..) </w:t>
      </w:r>
      <w:r w:rsidR="005D06A5" w:rsidRPr="00B73916">
        <w:rPr>
          <w:rFonts w:asciiTheme="majorHAnsi" w:hAnsiTheme="majorHAnsi" w:cstheme="majorBidi"/>
          <w:sz w:val="22"/>
          <w:szCs w:val="22"/>
        </w:rPr>
        <w:t>ou des</w:t>
      </w:r>
      <w:r w:rsidRPr="00B73916">
        <w:rPr>
          <w:rFonts w:asciiTheme="majorHAnsi" w:hAnsiTheme="majorHAnsi" w:cstheme="majorBidi"/>
          <w:sz w:val="22"/>
          <w:szCs w:val="22"/>
        </w:rPr>
        <w:t xml:space="preserve"> projet</w:t>
      </w:r>
      <w:r w:rsidR="005D06A5" w:rsidRPr="00B73916">
        <w:rPr>
          <w:rFonts w:asciiTheme="majorHAnsi" w:hAnsiTheme="majorHAnsi" w:cstheme="majorBidi"/>
          <w:sz w:val="22"/>
          <w:szCs w:val="22"/>
        </w:rPr>
        <w:t xml:space="preserve">s de recherche partenariale en cours </w:t>
      </w:r>
      <w:r w:rsidRPr="00B73916">
        <w:rPr>
          <w:rFonts w:asciiTheme="majorHAnsi" w:hAnsiTheme="majorHAnsi" w:cstheme="majorBidi"/>
          <w:sz w:val="22"/>
          <w:szCs w:val="22"/>
        </w:rPr>
        <w:t xml:space="preserve"> </w:t>
      </w:r>
      <w:r w:rsidR="005D06A5" w:rsidRPr="00B73916">
        <w:rPr>
          <w:rFonts w:asciiTheme="majorHAnsi" w:hAnsiTheme="majorHAnsi" w:cstheme="majorBidi"/>
          <w:sz w:val="22"/>
          <w:szCs w:val="22"/>
        </w:rPr>
        <w:t>de création (</w:t>
      </w:r>
      <w:r w:rsidR="00B73916">
        <w:rPr>
          <w:rFonts w:asciiTheme="majorHAnsi" w:hAnsiTheme="majorHAnsi" w:cstheme="majorBidi"/>
          <w:sz w:val="22"/>
          <w:szCs w:val="22"/>
        </w:rPr>
        <w:t>I</w:t>
      </w:r>
      <w:r w:rsidRPr="00B73916">
        <w:rPr>
          <w:rFonts w:asciiTheme="majorHAnsi" w:hAnsiTheme="majorHAnsi" w:cstheme="majorBidi"/>
          <w:sz w:val="22"/>
          <w:szCs w:val="22"/>
        </w:rPr>
        <w:t xml:space="preserve">nstitut </w:t>
      </w:r>
      <w:proofErr w:type="spellStart"/>
      <w:r w:rsidRPr="00B73916">
        <w:rPr>
          <w:rFonts w:asciiTheme="majorHAnsi" w:hAnsiTheme="majorHAnsi" w:cstheme="majorBidi"/>
          <w:sz w:val="22"/>
          <w:szCs w:val="22"/>
        </w:rPr>
        <w:t>Efficacity</w:t>
      </w:r>
      <w:proofErr w:type="spellEnd"/>
      <w:r w:rsidR="005D06A5" w:rsidRPr="00B73916">
        <w:rPr>
          <w:rFonts w:asciiTheme="majorHAnsi" w:hAnsiTheme="majorHAnsi" w:cstheme="majorBidi"/>
          <w:sz w:val="22"/>
          <w:szCs w:val="22"/>
        </w:rPr>
        <w:t>,</w:t>
      </w:r>
      <w:r w:rsidR="00B73916">
        <w:rPr>
          <w:rFonts w:asciiTheme="majorHAnsi" w:hAnsiTheme="majorHAnsi" w:cstheme="majorBidi"/>
          <w:sz w:val="22"/>
          <w:szCs w:val="22"/>
        </w:rPr>
        <w:t xml:space="preserve"> </w:t>
      </w:r>
      <w:proofErr w:type="spellStart"/>
      <w:r w:rsidR="005D06A5" w:rsidRPr="00B73916">
        <w:rPr>
          <w:rFonts w:asciiTheme="majorHAnsi" w:hAnsiTheme="majorHAnsi" w:cstheme="majorBidi"/>
          <w:sz w:val="22"/>
          <w:szCs w:val="22"/>
        </w:rPr>
        <w:t>Equipex</w:t>
      </w:r>
      <w:proofErr w:type="spellEnd"/>
      <w:r w:rsidR="005D06A5" w:rsidRPr="00B73916">
        <w:rPr>
          <w:rFonts w:asciiTheme="majorHAnsi" w:hAnsiTheme="majorHAnsi" w:cstheme="majorBidi"/>
          <w:sz w:val="22"/>
          <w:szCs w:val="22"/>
        </w:rPr>
        <w:t xml:space="preserve"> </w:t>
      </w:r>
      <w:proofErr w:type="spellStart"/>
      <w:r w:rsidR="005D06A5" w:rsidRPr="00B73916">
        <w:rPr>
          <w:rFonts w:asciiTheme="majorHAnsi" w:hAnsiTheme="majorHAnsi" w:cstheme="majorBidi"/>
          <w:sz w:val="22"/>
          <w:szCs w:val="22"/>
        </w:rPr>
        <w:t>Sense</w:t>
      </w:r>
      <w:proofErr w:type="spellEnd"/>
      <w:r w:rsidR="005D06A5" w:rsidRPr="00B73916">
        <w:rPr>
          <w:rFonts w:asciiTheme="majorHAnsi" w:hAnsiTheme="majorHAnsi" w:cstheme="majorBidi"/>
          <w:sz w:val="22"/>
          <w:szCs w:val="22"/>
        </w:rPr>
        <w:t xml:space="preserve"> City,…)</w:t>
      </w:r>
    </w:p>
    <w:p w:rsidR="00B73916" w:rsidRPr="00B73916" w:rsidRDefault="00B73916" w:rsidP="00B73916">
      <w:pPr>
        <w:spacing w:after="120"/>
        <w:jc w:val="both"/>
        <w:rPr>
          <w:rFonts w:asciiTheme="majorHAnsi" w:hAnsiTheme="majorHAnsi" w:cstheme="majorBidi"/>
          <w:sz w:val="22"/>
          <w:szCs w:val="22"/>
        </w:rPr>
      </w:pPr>
    </w:p>
    <w:p w:rsidR="005D06A5" w:rsidRPr="00B73916" w:rsidRDefault="005D06A5" w:rsidP="00B73916">
      <w:pPr>
        <w:spacing w:after="120"/>
        <w:jc w:val="both"/>
        <w:rPr>
          <w:rFonts w:asciiTheme="majorHAnsi" w:hAnsiTheme="majorHAnsi" w:cstheme="majorBidi"/>
          <w:b/>
          <w:sz w:val="22"/>
          <w:szCs w:val="22"/>
        </w:rPr>
      </w:pPr>
      <w:r w:rsidRPr="00B73916">
        <w:rPr>
          <w:rFonts w:asciiTheme="majorHAnsi" w:hAnsiTheme="majorHAnsi" w:cstheme="majorBidi"/>
          <w:b/>
          <w:sz w:val="22"/>
          <w:szCs w:val="22"/>
        </w:rPr>
        <w:t>Profil</w:t>
      </w:r>
    </w:p>
    <w:p w:rsidR="005D06A5" w:rsidRPr="00B73916" w:rsidRDefault="005D06A5"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Docteur en génie industriel ou dans une discipline connexe, le candidat a une expérience pédagogique significative permettant de s’impl</w:t>
      </w:r>
      <w:r w:rsidR="00B73916">
        <w:rPr>
          <w:rFonts w:asciiTheme="majorHAnsi" w:hAnsiTheme="majorHAnsi" w:cstheme="majorBidi"/>
          <w:sz w:val="22"/>
          <w:szCs w:val="22"/>
        </w:rPr>
        <w:t>i</w:t>
      </w:r>
      <w:r w:rsidRPr="00B73916">
        <w:rPr>
          <w:rFonts w:asciiTheme="majorHAnsi" w:hAnsiTheme="majorHAnsi" w:cstheme="majorBidi"/>
          <w:sz w:val="22"/>
          <w:szCs w:val="22"/>
        </w:rPr>
        <w:t>quer à court terme dans les enseignements de la filière. Son potentiel de recherche se traduit par des publications et la participation à des contrats.</w:t>
      </w:r>
    </w:p>
    <w:p w:rsidR="00D47A04" w:rsidRPr="00B73916" w:rsidRDefault="00D47A04"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Les candidats sont invités à adresser un curriculum et une lettre de motivation à doyen@esiee.fr.</w:t>
      </w:r>
    </w:p>
    <w:sectPr w:rsidR="00D47A04" w:rsidRPr="00B739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57B44"/>
    <w:multiLevelType w:val="hybridMultilevel"/>
    <w:tmpl w:val="1E2CE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compat/>
  <w:rsids>
    <w:rsidRoot w:val="00225CA2"/>
    <w:rsid w:val="00153AD2"/>
    <w:rsid w:val="00225CA2"/>
    <w:rsid w:val="00261877"/>
    <w:rsid w:val="003C14F5"/>
    <w:rsid w:val="004F5CCC"/>
    <w:rsid w:val="005D06A5"/>
    <w:rsid w:val="0075363D"/>
    <w:rsid w:val="00B73916"/>
    <w:rsid w:val="00C50C4E"/>
    <w:rsid w:val="00D47A04"/>
    <w:rsid w:val="00F43D0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ListParagraph">
    <w:name w:val="List Paragraph"/>
    <w:basedOn w:val="Normal"/>
    <w:rsid w:val="00153AD2"/>
    <w:pPr>
      <w:spacing w:after="200" w:line="276" w:lineRule="auto"/>
      <w:ind w:left="720"/>
      <w:contextualSpacing/>
    </w:pPr>
    <w:rPr>
      <w:rFonts w:ascii="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523</Words>
  <Characters>2877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Enseignant chercheur en Génie Industriel</vt:lpstr>
    </vt:vector>
  </TitlesOfParts>
  <Company>CCIP</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Enseignant chercheur en Génie Industriel</dc:title>
  <dc:creator>Groupe ESIEE</dc:creator>
  <cp:lastModifiedBy>kouiss</cp:lastModifiedBy>
  <cp:revision>2</cp:revision>
  <cp:lastPrinted>2012-03-15T17:33:00Z</cp:lastPrinted>
  <dcterms:created xsi:type="dcterms:W3CDTF">2012-03-15T17:34:00Z</dcterms:created>
  <dcterms:modified xsi:type="dcterms:W3CDTF">2012-03-15T17:34:00Z</dcterms:modified>
</cp:coreProperties>
</file>