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b/>
          <w:bCs/>
          <w:color w:val="7030A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7030A0"/>
          <w:sz w:val="28"/>
          <w:szCs w:val="28"/>
          <w:lang w:val="en-US" w:eastAsia="zh-CN"/>
        </w:rPr>
        <w:t>Tab组件中的缺陷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456045" cy="3935730"/>
            <wp:effectExtent l="0" t="0" r="19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/>
          <w:sz w:val="28"/>
          <w:szCs w:val="28"/>
          <w:lang w:eastAsia="zh-CN"/>
        </w:rPr>
        <w:t>在</w:t>
      </w:r>
      <w:r>
        <w:rPr>
          <w:rFonts w:hint="eastAsia"/>
          <w:sz w:val="28"/>
          <w:szCs w:val="28"/>
          <w:lang w:val="en-US" w:eastAsia="zh-CN"/>
        </w:rPr>
        <w:t>Tab组件中，</w:t>
      </w:r>
      <w:r>
        <w:rPr>
          <w:rFonts w:hint="eastAsia"/>
          <w:sz w:val="28"/>
          <w:szCs w:val="28"/>
          <w:lang w:eastAsia="zh-CN"/>
        </w:rPr>
        <w:t>添加标题的过程中，鼠标刚移出添加普通选项卡区域，相应选项卡显示部分变大，超出实际。（</w:t>
      </w:r>
      <w:r>
        <w:rPr>
          <w:rFonts w:hint="eastAsia"/>
          <w:color w:val="FF0000"/>
          <w:sz w:val="28"/>
          <w:szCs w:val="28"/>
          <w:lang w:eastAsia="zh-CN"/>
        </w:rPr>
        <w:t>问题已解决</w:t>
      </w:r>
      <w:r>
        <w:rPr>
          <w:rFonts w:hint="eastAsia"/>
          <w:sz w:val="28"/>
          <w:szCs w:val="28"/>
          <w:lang w:eastAsia="zh-CN"/>
        </w:rPr>
        <w:t>）</w:t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3634740"/>
            <wp:effectExtent l="0" t="0" r="8890" b="38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eastAsia"/>
          <w:sz w:val="28"/>
          <w:szCs w:val="28"/>
          <w:lang w:eastAsia="zh-CN"/>
        </w:rPr>
        <w:t>在</w:t>
      </w:r>
      <w:r>
        <w:rPr>
          <w:rFonts w:hint="eastAsia"/>
          <w:sz w:val="28"/>
          <w:szCs w:val="28"/>
          <w:lang w:val="en-US" w:eastAsia="zh-CN"/>
        </w:rPr>
        <w:t>Tab组件的设置中，在常规选项中文字颜色拾取器中，新颜色随着鼠标在经典颜色区的移动而移动，无法被选中，点击确定之后，当前颜色与新颜色变为相同颜色。（</w:t>
      </w:r>
      <w:r>
        <w:rPr>
          <w:rFonts w:hint="eastAsia"/>
          <w:color w:val="FF0000"/>
          <w:sz w:val="28"/>
          <w:szCs w:val="28"/>
          <w:lang w:val="en-US" w:eastAsia="zh-CN"/>
        </w:rPr>
        <w:t>在含有文字颜色变更功能的模块，都存在同样的问题</w:t>
      </w:r>
      <w:r>
        <w:rPr>
          <w:rFonts w:hint="eastAsia"/>
          <w:sz w:val="28"/>
          <w:szCs w:val="28"/>
          <w:lang w:val="en-US" w:eastAsia="zh-CN"/>
        </w:rPr>
        <w:t>。）在颜色选择区域，颜色随着鼠标在颜色选择区域的点击而确定，，保存变更按钮无效。</w:t>
      </w:r>
      <w:r>
        <w:rPr>
          <w:rFonts w:hint="eastAsia"/>
          <w:sz w:val="24"/>
          <w:szCs w:val="24"/>
          <w:lang w:val="en-US" w:eastAsia="zh-CN"/>
        </w:rPr>
        <w:t>（</w:t>
      </w:r>
      <w:r>
        <w:rPr>
          <w:rFonts w:hint="eastAsia"/>
          <w:color w:val="FF0000"/>
          <w:sz w:val="24"/>
          <w:szCs w:val="24"/>
          <w:lang w:val="en-US" w:eastAsia="zh-CN"/>
        </w:rPr>
        <w:t>含有颜色变更都存在此类现象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4310" cy="3302000"/>
            <wp:effectExtent l="0" t="0" r="2540" b="1270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3.在Tab组件的设置中，在常规选项的设置中，在颜色选择区域选择颜色，显示当前色与颜色选择区域相同。（</w:t>
      </w:r>
      <w:r>
        <w:rPr>
          <w:rFonts w:hint="eastAsia"/>
          <w:color w:val="FF0000"/>
          <w:sz w:val="28"/>
          <w:szCs w:val="28"/>
          <w:lang w:val="en-US" w:eastAsia="zh-CN"/>
        </w:rPr>
        <w:t>应显示新颜色与选择颜色相同，在含有文字颜色变更功能的模块，都存在同样的问题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sz w:val="28"/>
          <w:szCs w:val="28"/>
        </w:rPr>
      </w:pPr>
    </w:p>
    <w:p>
      <w:r>
        <w:drawing>
          <wp:inline distT="0" distB="0" distL="114300" distR="114300">
            <wp:extent cx="5272405" cy="5588000"/>
            <wp:effectExtent l="0" t="0" r="4445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8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4.在Tab组件的设置中，在常规选项的设置中，图片中实际效果与需求效果的繁体不符。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61665" cy="415163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415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5.在Tab组件中，点击设置按钮，在长规的文字大小，文字颜色调整中，鼠标点击悬停位置，相应调整不会出现变化，只能拖动进行调整。在之前的文字组件和按钮组件页面中同样出现类似的情况。（</w:t>
      </w:r>
      <w:r>
        <w:rPr>
          <w:rFonts w:hint="eastAsia"/>
          <w:color w:val="0000FF"/>
          <w:sz w:val="28"/>
          <w:szCs w:val="28"/>
          <w:lang w:val="en-US" w:eastAsia="zh-CN"/>
        </w:rPr>
        <w:t>建议鼠标点击相应位置，光标能够移动到当前位置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其中文字大小（像素）最大为80，与产品需求12-180相差太大。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375785" cy="4286885"/>
            <wp:effectExtent l="0" t="0" r="5715" b="1841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6.在Tab组件的选项卡中，在打开连接开关之后，设置连接中Email和网址的输入没有任何判定与提示正确与否。</w:t>
      </w:r>
      <w:r>
        <w:rPr>
          <w:rFonts w:hint="eastAsia"/>
          <w:color w:val="FF0000"/>
          <w:sz w:val="28"/>
          <w:szCs w:val="28"/>
          <w:lang w:val="en-US" w:eastAsia="zh-CN"/>
        </w:rPr>
        <w:t>其余的连接功能未能实现，待测！！！</w:t>
      </w:r>
    </w:p>
    <w:p>
      <w:pPr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3310890</wp:posOffset>
                </wp:positionH>
                <wp:positionV relativeFrom="paragraph">
                  <wp:posOffset>3239770</wp:posOffset>
                </wp:positionV>
                <wp:extent cx="1809750" cy="619125"/>
                <wp:effectExtent l="6350" t="6350" r="12700" b="2222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72940" y="4163695"/>
                          <a:ext cx="1809750" cy="619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0.7pt;margin-top:255.1pt;height:48.75pt;width:142.5pt;z-index:251658240;v-text-anchor:middle;mso-width-relative:page;mso-height-relative:page;" fillcolor="#FFFFFF [3212]" filled="t" stroked="t" coordsize="21600,21600" o:gfxdata="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G8WSRbYAAAACwEAAA8AAAAAAAAAAQAgAAAAIgAAAGRycy9kb3ducmV2LnhtbFBLAQIUABQAAAAI&#10;AIdO4kDAS8mHXwIAALIEAAAOAAAAAAAAAAEAIAAAACcBAABkcnMvZTJvRG9jLnhtbFBLBQYAAAAA&#10;BgAGAFkBAAD4BQAAAAA=&#10;">
                <v:fill on="t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  <w:szCs w:val="28"/>
        </w:rPr>
        <w:drawing>
          <wp:inline distT="0" distB="0" distL="114300" distR="114300">
            <wp:extent cx="4859020" cy="3879850"/>
            <wp:effectExtent l="0" t="0" r="177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87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7.</w:t>
      </w:r>
      <w:r>
        <w:rPr>
          <w:rFonts w:hint="eastAsia"/>
          <w:sz w:val="28"/>
          <w:szCs w:val="28"/>
          <w:lang w:eastAsia="zh-CN"/>
        </w:rPr>
        <w:t>在</w:t>
      </w:r>
      <w:r>
        <w:rPr>
          <w:rFonts w:hint="eastAsia"/>
          <w:sz w:val="28"/>
          <w:szCs w:val="28"/>
          <w:lang w:val="en-US" w:eastAsia="zh-CN"/>
        </w:rPr>
        <w:t>Tab组件中，点击设置按钮，在长规选项的头部中，</w:t>
      </w:r>
      <w:r>
        <w:rPr>
          <w:rFonts w:hint="eastAsia"/>
          <w:sz w:val="28"/>
          <w:szCs w:val="28"/>
          <w:lang w:eastAsia="zh-CN"/>
        </w:rPr>
        <w:t>上下边框关闭，原始效果并未消失，单独关闭上边框或者下边框，未出现类似现象。</w:t>
      </w:r>
    </w:p>
    <w:p>
      <w:pPr>
        <w:rPr>
          <w:rFonts w:hint="eastAsia"/>
          <w:color w:val="7030A0"/>
          <w:sz w:val="28"/>
          <w:szCs w:val="28"/>
          <w:highlight w:val="darkGreen"/>
          <w:lang w:eastAsia="zh-CN"/>
        </w:rPr>
      </w:pPr>
      <w:r>
        <w:rPr>
          <w:rFonts w:hint="eastAsia"/>
          <w:color w:val="7030A0"/>
          <w:sz w:val="28"/>
          <w:szCs w:val="28"/>
          <w:highlight w:val="none"/>
          <w:lang w:eastAsia="zh-CN"/>
        </w:rPr>
        <w:t>（关闭上下边框按钮之后，灰掉的部分实行隐藏还是继续保持灰掉。其余的按钮是继续灰掉还是隐藏？）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338320" cy="3613785"/>
            <wp:effectExtent l="0" t="0" r="508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361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8.Tab组件中，点击设置，在选项卡中，边线高度与需求1—20不符，实际效果显示为0—20.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159250" cy="3850005"/>
            <wp:effectExtent l="0" t="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9.在Tab组件的普通选项卡中，</w:t>
      </w:r>
      <w:r>
        <w:rPr>
          <w:rFonts w:hint="eastAsia"/>
          <w:sz w:val="28"/>
          <w:szCs w:val="28"/>
          <w:lang w:eastAsia="zh-CN"/>
        </w:rPr>
        <w:t>选项卡中标题最多输入</w:t>
      </w:r>
      <w:r>
        <w:rPr>
          <w:rFonts w:hint="eastAsia"/>
          <w:sz w:val="28"/>
          <w:szCs w:val="28"/>
          <w:lang w:val="en-US" w:eastAsia="zh-CN"/>
        </w:rPr>
        <w:t>16个汉字</w:t>
      </w:r>
      <w:r>
        <w:rPr>
          <w:rFonts w:hint="eastAsia"/>
          <w:sz w:val="28"/>
          <w:szCs w:val="28"/>
          <w:lang w:eastAsia="zh-CN"/>
        </w:rPr>
        <w:t>与产品需求中最多</w:t>
      </w:r>
      <w:r>
        <w:rPr>
          <w:rFonts w:hint="eastAsia"/>
          <w:sz w:val="28"/>
          <w:szCs w:val="28"/>
          <w:lang w:val="en-US" w:eastAsia="zh-CN"/>
        </w:rPr>
        <w:t>16个字符</w:t>
      </w:r>
      <w:r>
        <w:rPr>
          <w:rFonts w:hint="eastAsia"/>
          <w:sz w:val="28"/>
          <w:szCs w:val="28"/>
          <w:lang w:eastAsia="zh-CN"/>
        </w:rPr>
        <w:t>不符。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5420" cy="3351530"/>
            <wp:effectExtent l="0" t="0" r="1143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5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10.在Tab组件中，点击设置按钮，在选项卡中设置连接网址，鼠标移动至设置按钮，未显示连接内容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color w:val="FF0000"/>
          <w:sz w:val="28"/>
          <w:szCs w:val="28"/>
          <w:lang w:val="en-US" w:eastAsia="zh-CN"/>
        </w:rPr>
        <w:t>未实现，待测！！！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3061335" cy="332422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898900" cy="4052570"/>
            <wp:effectExtent l="0" t="0" r="6350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05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11.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在Tab组件中，拖拽普通选项卡至右侧。点击设置，</w:t>
      </w:r>
      <w:r>
        <w:rPr>
          <w:rFonts w:hint="eastAsia"/>
          <w:sz w:val="28"/>
          <w:szCs w:val="28"/>
          <w:lang w:eastAsia="zh-CN"/>
        </w:rPr>
        <w:t>在标题“是否显示”按钮开关一次之后</w:t>
      </w:r>
      <w:r>
        <w:rPr>
          <w:rFonts w:hint="eastAsia"/>
          <w:sz w:val="28"/>
          <w:szCs w:val="28"/>
          <w:lang w:val="en-US" w:eastAsia="zh-CN"/>
        </w:rPr>
        <w:t>Tab样式变更失效，点击替换样式，无任何变化。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61956"/>
    <w:rsid w:val="018A2ABA"/>
    <w:rsid w:val="021F3B3A"/>
    <w:rsid w:val="02C103E8"/>
    <w:rsid w:val="039F1E44"/>
    <w:rsid w:val="03B23389"/>
    <w:rsid w:val="045C4089"/>
    <w:rsid w:val="049A0C72"/>
    <w:rsid w:val="052B31E6"/>
    <w:rsid w:val="05C0200E"/>
    <w:rsid w:val="071A3C35"/>
    <w:rsid w:val="07616797"/>
    <w:rsid w:val="08241108"/>
    <w:rsid w:val="08B75A14"/>
    <w:rsid w:val="09E801C7"/>
    <w:rsid w:val="0A396C50"/>
    <w:rsid w:val="0B373DC1"/>
    <w:rsid w:val="0B68670A"/>
    <w:rsid w:val="0E163112"/>
    <w:rsid w:val="1015366C"/>
    <w:rsid w:val="125F662C"/>
    <w:rsid w:val="12B83047"/>
    <w:rsid w:val="141B6BDF"/>
    <w:rsid w:val="150C4147"/>
    <w:rsid w:val="159F3956"/>
    <w:rsid w:val="15F80DD1"/>
    <w:rsid w:val="16782BE0"/>
    <w:rsid w:val="171A088C"/>
    <w:rsid w:val="177F2F34"/>
    <w:rsid w:val="17C57216"/>
    <w:rsid w:val="191860D4"/>
    <w:rsid w:val="19E764FB"/>
    <w:rsid w:val="19EC57A3"/>
    <w:rsid w:val="1A293BC9"/>
    <w:rsid w:val="1D664717"/>
    <w:rsid w:val="1DBD7D9F"/>
    <w:rsid w:val="1DF62E37"/>
    <w:rsid w:val="1F251AB8"/>
    <w:rsid w:val="1F624A9D"/>
    <w:rsid w:val="208E5618"/>
    <w:rsid w:val="21DD6C26"/>
    <w:rsid w:val="228E4152"/>
    <w:rsid w:val="23152B75"/>
    <w:rsid w:val="236362D7"/>
    <w:rsid w:val="24071A7E"/>
    <w:rsid w:val="24437D02"/>
    <w:rsid w:val="249554D1"/>
    <w:rsid w:val="249B2128"/>
    <w:rsid w:val="2586297D"/>
    <w:rsid w:val="28D1675A"/>
    <w:rsid w:val="28EA4AC5"/>
    <w:rsid w:val="29B92FFA"/>
    <w:rsid w:val="29C62079"/>
    <w:rsid w:val="29DD3500"/>
    <w:rsid w:val="29FD6A13"/>
    <w:rsid w:val="2A4E6749"/>
    <w:rsid w:val="2ADC6F63"/>
    <w:rsid w:val="2ADC78FB"/>
    <w:rsid w:val="2B9F55C9"/>
    <w:rsid w:val="2C3C08A4"/>
    <w:rsid w:val="2CFD307C"/>
    <w:rsid w:val="2E033C34"/>
    <w:rsid w:val="2E26248C"/>
    <w:rsid w:val="2F3A64F3"/>
    <w:rsid w:val="30D70065"/>
    <w:rsid w:val="31BF10CD"/>
    <w:rsid w:val="31F723CD"/>
    <w:rsid w:val="331062D2"/>
    <w:rsid w:val="33230145"/>
    <w:rsid w:val="339B0406"/>
    <w:rsid w:val="33A93404"/>
    <w:rsid w:val="342828A0"/>
    <w:rsid w:val="345C072A"/>
    <w:rsid w:val="34AE6DEF"/>
    <w:rsid w:val="35A055CF"/>
    <w:rsid w:val="37035BF1"/>
    <w:rsid w:val="373636A0"/>
    <w:rsid w:val="38797233"/>
    <w:rsid w:val="3A2D27A1"/>
    <w:rsid w:val="3A566E27"/>
    <w:rsid w:val="3A707AAF"/>
    <w:rsid w:val="3B75662F"/>
    <w:rsid w:val="3BBE11A3"/>
    <w:rsid w:val="3FC25389"/>
    <w:rsid w:val="42AB5E2E"/>
    <w:rsid w:val="449C4ADA"/>
    <w:rsid w:val="46230BFB"/>
    <w:rsid w:val="495C2595"/>
    <w:rsid w:val="495E2612"/>
    <w:rsid w:val="49FB09C2"/>
    <w:rsid w:val="4AD443D6"/>
    <w:rsid w:val="4C0D6DCB"/>
    <w:rsid w:val="4D24031F"/>
    <w:rsid w:val="4D264F69"/>
    <w:rsid w:val="4DDA30FA"/>
    <w:rsid w:val="4E3821E1"/>
    <w:rsid w:val="4F2B2D7B"/>
    <w:rsid w:val="4F55237A"/>
    <w:rsid w:val="517C6D95"/>
    <w:rsid w:val="51FE77C1"/>
    <w:rsid w:val="52AB4FC9"/>
    <w:rsid w:val="53695492"/>
    <w:rsid w:val="53FB1AAE"/>
    <w:rsid w:val="54032EF0"/>
    <w:rsid w:val="54091369"/>
    <w:rsid w:val="54EB67F0"/>
    <w:rsid w:val="550F482F"/>
    <w:rsid w:val="569C16BE"/>
    <w:rsid w:val="56BC5D4D"/>
    <w:rsid w:val="575C5A13"/>
    <w:rsid w:val="57612393"/>
    <w:rsid w:val="57BF4CE3"/>
    <w:rsid w:val="57C56658"/>
    <w:rsid w:val="58546579"/>
    <w:rsid w:val="58816634"/>
    <w:rsid w:val="58D5443E"/>
    <w:rsid w:val="59B01CB6"/>
    <w:rsid w:val="5AF12E7D"/>
    <w:rsid w:val="5BDC2CD7"/>
    <w:rsid w:val="5CBC58B5"/>
    <w:rsid w:val="5DC11EEA"/>
    <w:rsid w:val="5E5A713C"/>
    <w:rsid w:val="5F3803AE"/>
    <w:rsid w:val="600833AB"/>
    <w:rsid w:val="62126031"/>
    <w:rsid w:val="62622F01"/>
    <w:rsid w:val="62DE6B46"/>
    <w:rsid w:val="63040A75"/>
    <w:rsid w:val="646B407B"/>
    <w:rsid w:val="646F3EC3"/>
    <w:rsid w:val="64997609"/>
    <w:rsid w:val="65C662AF"/>
    <w:rsid w:val="66F74151"/>
    <w:rsid w:val="68463D0D"/>
    <w:rsid w:val="687017CA"/>
    <w:rsid w:val="68F9754E"/>
    <w:rsid w:val="69A60492"/>
    <w:rsid w:val="69D448B5"/>
    <w:rsid w:val="6A1367E3"/>
    <w:rsid w:val="6A932487"/>
    <w:rsid w:val="6B057590"/>
    <w:rsid w:val="6C422CC9"/>
    <w:rsid w:val="6D9F5B18"/>
    <w:rsid w:val="6E346424"/>
    <w:rsid w:val="6EEF09BF"/>
    <w:rsid w:val="6F9909F8"/>
    <w:rsid w:val="6FC444EE"/>
    <w:rsid w:val="70CE757A"/>
    <w:rsid w:val="752840BD"/>
    <w:rsid w:val="76C94F06"/>
    <w:rsid w:val="779B031F"/>
    <w:rsid w:val="779F7641"/>
    <w:rsid w:val="794105C3"/>
    <w:rsid w:val="79E50483"/>
    <w:rsid w:val="7AA82DDE"/>
    <w:rsid w:val="7AD611AF"/>
    <w:rsid w:val="7BA15B11"/>
    <w:rsid w:val="7BBE088B"/>
    <w:rsid w:val="7C557FEF"/>
    <w:rsid w:val="7D3A7B75"/>
    <w:rsid w:val="7DA13075"/>
    <w:rsid w:val="7DB5220F"/>
    <w:rsid w:val="7DCB2418"/>
    <w:rsid w:val="7E277ED7"/>
    <w:rsid w:val="7E473621"/>
    <w:rsid w:val="7F18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zhichuanfeng</dc:creator>
  <cp:lastModifiedBy>zhichuanfeng</cp:lastModifiedBy>
  <dcterms:modified xsi:type="dcterms:W3CDTF">2017-07-14T01:10:49Z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