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1EFF1" w14:textId="77777777" w:rsidR="001A4ADF" w:rsidRPr="000C4777" w:rsidRDefault="00000000">
      <w:pPr>
        <w:rPr>
          <w:rFonts w:ascii="ＭＳ 明朝" w:eastAsia="ＭＳ 明朝" w:hAnsi="ＭＳ 明朝" w:cs="メイリオ"/>
          <w:b/>
          <w:bCs/>
          <w:color w:val="333333"/>
          <w:szCs w:val="21"/>
          <w:shd w:val="clear" w:color="auto" w:fill="FFFFFF"/>
          <w:lang w:eastAsia="ja-JP"/>
        </w:rPr>
      </w:pPr>
      <w:r w:rsidRPr="000C4777">
        <w:rPr>
          <w:rFonts w:ascii="ＭＳ 明朝" w:eastAsia="ＭＳ 明朝" w:hAnsi="ＭＳ 明朝" w:cs="メイリオ"/>
          <w:b/>
          <w:bCs/>
          <w:color w:val="333333"/>
          <w:szCs w:val="21"/>
          <w:shd w:val="clear" w:color="auto" w:fill="FFFFFF"/>
          <w:lang w:eastAsia="ja-JP"/>
        </w:rPr>
        <w:t>あなたは、コンサルタントという職業を選択しようとしていますが、その理由をこれまでの学業、人生経験や価値観などから具体的にまとめてください。</w:t>
      </w:r>
    </w:p>
    <w:p w14:paraId="1D20189C" w14:textId="77777777" w:rsidR="00FC032D" w:rsidRPr="000C4777" w:rsidRDefault="00FC032D" w:rsidP="00FC032D">
      <w:pPr>
        <w:rPr>
          <w:rFonts w:ascii="ＭＳ 明朝" w:eastAsia="ＭＳ 明朝" w:hAnsi="ＭＳ 明朝" w:cs="メイリオ"/>
          <w:color w:val="333333"/>
          <w:szCs w:val="21"/>
          <w:shd w:val="clear" w:color="auto" w:fill="FFFFFF"/>
          <w:lang w:eastAsia="ja-JP"/>
        </w:rPr>
      </w:pPr>
    </w:p>
    <w:p w14:paraId="49F17292" w14:textId="2F3B9DC3" w:rsidR="00FC032D" w:rsidRPr="000C4777" w:rsidRDefault="00FC032D" w:rsidP="00FC032D">
      <w:pPr>
        <w:rPr>
          <w:rFonts w:ascii="ＭＳ 明朝" w:eastAsia="ＭＳ 明朝" w:hAnsi="ＭＳ 明朝" w:cs="メイリオ"/>
          <w:color w:val="333333"/>
          <w:szCs w:val="21"/>
          <w:shd w:val="clear" w:color="auto" w:fill="FFFFFF"/>
          <w:lang w:eastAsia="ja-JP"/>
        </w:rPr>
      </w:pPr>
      <w:r w:rsidRPr="000C4777">
        <w:rPr>
          <w:rFonts w:ascii="ＭＳ 明朝" w:eastAsia="ＭＳ 明朝" w:hAnsi="ＭＳ 明朝" w:cs="メイリオ" w:hint="eastAsia"/>
          <w:color w:val="333333"/>
          <w:szCs w:val="21"/>
          <w:shd w:val="clear" w:color="auto" w:fill="FFFFFF"/>
          <w:lang w:eastAsia="ja-JP"/>
        </w:rPr>
        <w:t>「新しいことに挑めること」と「クライアントと社会の成長に120％の力を貢献できること」の2軸でコンサルタントという職業を志望しています。このような考えに至った理由は２つあります。</w:t>
      </w:r>
    </w:p>
    <w:p w14:paraId="4EC530B7" w14:textId="77777777" w:rsidR="00FC032D" w:rsidRPr="000C4777" w:rsidRDefault="00FC032D" w:rsidP="00FC032D">
      <w:pPr>
        <w:rPr>
          <w:rFonts w:ascii="ＭＳ 明朝" w:eastAsia="ＭＳ 明朝" w:hAnsi="ＭＳ 明朝" w:cs="メイリオ"/>
          <w:color w:val="333333"/>
          <w:szCs w:val="21"/>
          <w:shd w:val="clear" w:color="auto" w:fill="FFFFFF"/>
          <w:lang w:eastAsia="ja-JP"/>
        </w:rPr>
      </w:pPr>
    </w:p>
    <w:p w14:paraId="7DEAC8F9" w14:textId="77777777" w:rsidR="00FC032D" w:rsidRPr="000C4777" w:rsidRDefault="00FC032D" w:rsidP="00FC032D">
      <w:pPr>
        <w:rPr>
          <w:rFonts w:ascii="ＭＳ 明朝" w:eastAsia="ＭＳ 明朝" w:hAnsi="ＭＳ 明朝" w:cs="メイリオ"/>
          <w:color w:val="333333"/>
          <w:szCs w:val="21"/>
          <w:shd w:val="clear" w:color="auto" w:fill="FFFFFF"/>
          <w:lang w:eastAsia="ja-JP"/>
        </w:rPr>
      </w:pPr>
      <w:r w:rsidRPr="000C4777">
        <w:rPr>
          <w:rFonts w:ascii="ＭＳ 明朝" w:eastAsia="ＭＳ 明朝" w:hAnsi="ＭＳ 明朝" w:cs="メイリオ"/>
          <w:color w:val="333333"/>
          <w:szCs w:val="21"/>
          <w:shd w:val="clear" w:color="auto" w:fill="FFFFFF"/>
          <w:lang w:eastAsia="ja-JP"/>
        </w:rPr>
        <w:t>1</w:t>
      </w:r>
      <w:r w:rsidRPr="000C4777">
        <w:rPr>
          <w:rFonts w:ascii="ＭＳ 明朝" w:eastAsia="ＭＳ 明朝" w:hAnsi="ＭＳ 明朝" w:cs="メイリオ" w:hint="eastAsia"/>
          <w:color w:val="333333"/>
          <w:szCs w:val="21"/>
          <w:shd w:val="clear" w:color="auto" w:fill="FFFFFF"/>
          <w:lang w:eastAsia="ja-JP"/>
        </w:rPr>
        <w:t>つ目は、私はこれまでボクシングの活動や公式動画チャンネルの立ち上げなど、数多くの難題に挑戦してきたため、将来の仕事でも新たなことに挑める環境で働きたいからです。学生時代では、リーダーとしてゼロから学校の公式動画チャンネルを開設し、フォロワーを</w:t>
      </w:r>
      <w:r w:rsidRPr="000C4777">
        <w:rPr>
          <w:rFonts w:ascii="ＭＳ 明朝" w:eastAsia="ＭＳ 明朝" w:hAnsi="ＭＳ 明朝" w:cs="メイリオ"/>
          <w:color w:val="333333"/>
          <w:szCs w:val="21"/>
          <w:shd w:val="clear" w:color="auto" w:fill="FFFFFF"/>
          <w:lang w:eastAsia="ja-JP"/>
        </w:rPr>
        <w:t>2000</w:t>
      </w:r>
      <w:r w:rsidRPr="000C4777">
        <w:rPr>
          <w:rFonts w:ascii="ＭＳ 明朝" w:eastAsia="ＭＳ 明朝" w:hAnsi="ＭＳ 明朝" w:cs="メイリオ" w:hint="eastAsia"/>
          <w:color w:val="333333"/>
          <w:szCs w:val="21"/>
          <w:shd w:val="clear" w:color="auto" w:fill="FFFFFF"/>
          <w:lang w:eastAsia="ja-JP"/>
        </w:rPr>
        <w:t>人まで伸ばした経験があります。その経験の中で、今までなかった動画という斬新な表現形式を学校に提案し、公式動画チャンネルを開設しました。そして、今流行りのトピックをリストアップした上で、大学の特徴に合わせて動画のテーマを決め、動画撮影から編集・投稿まで完了し、チャンネルの運営を仕組み化できました。上記のように、常に新たな取り組みに挑戦し成果を出してきた原体験があるため、何か月単位でプロジェクトが変わり、常に新しい業界・業務内容に挑戦することができるコンサルティング業界は挑戦好きな自分に向いていると考えました。</w:t>
      </w:r>
    </w:p>
    <w:p w14:paraId="332CF943" w14:textId="77777777" w:rsidR="00FC032D" w:rsidRPr="000C4777" w:rsidRDefault="00FC032D" w:rsidP="00FC032D">
      <w:pPr>
        <w:rPr>
          <w:rFonts w:ascii="ＭＳ 明朝" w:eastAsia="ＭＳ 明朝" w:hAnsi="ＭＳ 明朝" w:cs="メイリオ"/>
          <w:color w:val="333333"/>
          <w:szCs w:val="21"/>
          <w:shd w:val="clear" w:color="auto" w:fill="FFFFFF"/>
          <w:lang w:eastAsia="ja-JP"/>
        </w:rPr>
      </w:pPr>
    </w:p>
    <w:p w14:paraId="7D05BD8F" w14:textId="5FAB6B9F" w:rsidR="00FC032D" w:rsidRPr="000C4777" w:rsidRDefault="00FC032D" w:rsidP="00FC032D">
      <w:pPr>
        <w:rPr>
          <w:rFonts w:ascii="ＭＳ 明朝" w:eastAsia="ＭＳ 明朝" w:hAnsi="ＭＳ 明朝" w:cs="メイリオ"/>
          <w:color w:val="333333"/>
          <w:szCs w:val="21"/>
          <w:shd w:val="clear" w:color="auto" w:fill="FFFFFF"/>
          <w:lang w:eastAsia="ja-JP"/>
        </w:rPr>
      </w:pPr>
      <w:r w:rsidRPr="000C4777">
        <w:rPr>
          <w:rFonts w:ascii="ＭＳ 明朝" w:eastAsia="ＭＳ 明朝" w:hAnsi="ＭＳ 明朝" w:cs="メイリオ" w:hint="eastAsia"/>
          <w:color w:val="333333"/>
          <w:szCs w:val="21"/>
          <w:shd w:val="clear" w:color="auto" w:fill="FFFFFF"/>
          <w:lang w:eastAsia="ja-JP"/>
        </w:rPr>
        <w:t>2つ目は、パン屋のアルバイトにおいて売上向上策を考え、実施した経験があり、他者の成長を支える際に大きなやりがいと達成感を味わったことから、クライアントの事業を支援できるコンサルタントに従事したいと考えたからです。大学時代、アルバイト先のパン屋では売上の伸び悩みの課題がありました。そこで、私は自らアンケート調査を配布し、データを分析しました。結果として、販売活動の中で、情報の提供不足がボトルネックを確認できました。その点に対して、SNSの更新頻度の向上と予約販売システムの導入を提案し、実施しました。一年後、パン屋は自立し、長期的に売上を10%向上させることができました。この経験から、目の前の人が抱えている悩みに対して、課題を発見し、持続的な施策を提供できる課題解決力と提案力を鍛えたと同時に、これからのキャリアにおいて、クライアントの課題解決を通じて企業や社会に寄り添い、成長を伴走するコンサルタントの仕事に就きたいと考えるようになりました。</w:t>
      </w:r>
    </w:p>
    <w:p w14:paraId="60460A69" w14:textId="77777777" w:rsidR="00FC032D" w:rsidRPr="000C4777" w:rsidRDefault="00FC032D" w:rsidP="00FC032D">
      <w:pPr>
        <w:rPr>
          <w:rFonts w:ascii="ＭＳ 明朝" w:eastAsia="ＭＳ 明朝" w:hAnsi="ＭＳ 明朝" w:cs="メイリオ"/>
          <w:color w:val="333333"/>
          <w:szCs w:val="21"/>
          <w:shd w:val="clear" w:color="auto" w:fill="FFFFFF"/>
          <w:lang w:eastAsia="ja-JP"/>
        </w:rPr>
      </w:pPr>
    </w:p>
    <w:p w14:paraId="28269522" w14:textId="41F0C43F" w:rsidR="001A4ADF" w:rsidRPr="000C4777" w:rsidRDefault="00FC032D">
      <w:pPr>
        <w:rPr>
          <w:rFonts w:ascii="ＭＳ 明朝" w:eastAsia="ＭＳ 明朝" w:hAnsi="ＭＳ 明朝" w:cs="メイリオ" w:hint="eastAsia"/>
          <w:color w:val="333333"/>
          <w:szCs w:val="21"/>
          <w:shd w:val="clear" w:color="auto" w:fill="FFFFFF"/>
          <w:lang w:eastAsia="ja-JP"/>
        </w:rPr>
      </w:pPr>
      <w:r w:rsidRPr="000C4777">
        <w:rPr>
          <w:rFonts w:ascii="ＭＳ 明朝" w:eastAsia="ＭＳ 明朝" w:hAnsi="ＭＳ 明朝" w:cs="メイリオ" w:hint="eastAsia"/>
          <w:color w:val="333333"/>
          <w:szCs w:val="21"/>
          <w:shd w:val="clear" w:color="auto" w:fill="FFFFFF"/>
          <w:lang w:eastAsia="ja-JP"/>
        </w:rPr>
        <w:t>以上の経験から、コンサルタントのキーワードである「常に新しいことに挑める環境があること」と「課題解決を通してクライアントと社会をより良くできること」が自分の軸に合致しており、自身の成長環境として最適だと考えました。</w:t>
      </w:r>
    </w:p>
    <w:p w14:paraId="6B340613" w14:textId="77777777" w:rsidR="001A4ADF" w:rsidRPr="000C4777" w:rsidRDefault="001A4ADF">
      <w:pPr>
        <w:rPr>
          <w:rFonts w:ascii="ＭＳ 明朝" w:eastAsia="ＭＳ 明朝" w:hAnsi="ＭＳ 明朝" w:cs="メイリオ"/>
          <w:color w:val="333333"/>
          <w:szCs w:val="21"/>
          <w:shd w:val="clear" w:color="auto" w:fill="FFFFFF"/>
        </w:rPr>
      </w:pPr>
    </w:p>
    <w:sectPr w:rsidR="001A4ADF" w:rsidRPr="000C47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69947" w14:textId="77777777" w:rsidR="0034451E" w:rsidRDefault="0034451E" w:rsidP="000C4777">
      <w:r>
        <w:separator/>
      </w:r>
    </w:p>
  </w:endnote>
  <w:endnote w:type="continuationSeparator" w:id="0">
    <w:p w14:paraId="3E50A8EB" w14:textId="77777777" w:rsidR="0034451E" w:rsidRDefault="0034451E" w:rsidP="000C4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1236D" w14:textId="77777777" w:rsidR="0034451E" w:rsidRDefault="0034451E" w:rsidP="000C4777">
      <w:r>
        <w:separator/>
      </w:r>
    </w:p>
  </w:footnote>
  <w:footnote w:type="continuationSeparator" w:id="0">
    <w:p w14:paraId="2633EB43" w14:textId="77777777" w:rsidR="0034451E" w:rsidRDefault="0034451E" w:rsidP="000C4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defaultTabStop w:val="420"/>
  <w:drawingGridVerticalSpacing w:val="156"/>
  <w:noPunctuationKerning/>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Q5YzMyZTY2Yzk5YjhiMWM5MTU2NDdmZjk1NDM4ODMifQ=="/>
  </w:docVars>
  <w:rsids>
    <w:rsidRoot w:val="001A4ADF"/>
    <w:rsid w:val="00080CE7"/>
    <w:rsid w:val="000C4777"/>
    <w:rsid w:val="00101234"/>
    <w:rsid w:val="00143D87"/>
    <w:rsid w:val="001A4ADF"/>
    <w:rsid w:val="0034451E"/>
    <w:rsid w:val="005963D5"/>
    <w:rsid w:val="006508A3"/>
    <w:rsid w:val="007E3C2B"/>
    <w:rsid w:val="008523CA"/>
    <w:rsid w:val="00BE0476"/>
    <w:rsid w:val="00FC032D"/>
    <w:rsid w:val="0CCE3A33"/>
    <w:rsid w:val="1E8E6CD5"/>
    <w:rsid w:val="69140A20"/>
    <w:rsid w:val="792A4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6AEFF1"/>
  <w15:docId w15:val="{2A18A037-08CA-4104-A730-BA1E1DFA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qFormat/>
    <w:pPr>
      <w:spacing w:beforeAutospacing="1" w:afterAutospacing="1"/>
      <w:jc w:val="left"/>
    </w:pPr>
    <w:rPr>
      <w:rFonts w:cs="Times New Roman"/>
      <w:kern w:val="0"/>
      <w:sz w:val="24"/>
    </w:rPr>
  </w:style>
  <w:style w:type="character" w:styleId="a3">
    <w:name w:val="Strong"/>
    <w:basedOn w:val="a0"/>
    <w:qFormat/>
    <w:rPr>
      <w:b/>
    </w:rPr>
  </w:style>
  <w:style w:type="paragraph" w:styleId="a4">
    <w:name w:val="header"/>
    <w:basedOn w:val="a"/>
    <w:link w:val="a5"/>
    <w:rsid w:val="000C4777"/>
    <w:pPr>
      <w:tabs>
        <w:tab w:val="center" w:pos="4252"/>
        <w:tab w:val="right" w:pos="8504"/>
      </w:tabs>
      <w:snapToGrid w:val="0"/>
    </w:pPr>
  </w:style>
  <w:style w:type="character" w:customStyle="1" w:styleId="a5">
    <w:name w:val="ヘッダー (文字)"/>
    <w:basedOn w:val="a0"/>
    <w:link w:val="a4"/>
    <w:rsid w:val="000C4777"/>
    <w:rPr>
      <w:rFonts w:asciiTheme="minorHAnsi" w:eastAsiaTheme="minorEastAsia" w:hAnsiTheme="minorHAnsi" w:cstheme="minorBidi"/>
      <w:kern w:val="2"/>
      <w:sz w:val="21"/>
      <w:szCs w:val="24"/>
      <w:lang w:eastAsia="zh-CN"/>
    </w:rPr>
  </w:style>
  <w:style w:type="paragraph" w:styleId="a6">
    <w:name w:val="footer"/>
    <w:basedOn w:val="a"/>
    <w:link w:val="a7"/>
    <w:rsid w:val="000C4777"/>
    <w:pPr>
      <w:tabs>
        <w:tab w:val="center" w:pos="4252"/>
        <w:tab w:val="right" w:pos="8504"/>
      </w:tabs>
      <w:snapToGrid w:val="0"/>
    </w:pPr>
  </w:style>
  <w:style w:type="character" w:customStyle="1" w:styleId="a7">
    <w:name w:val="フッター (文字)"/>
    <w:basedOn w:val="a0"/>
    <w:link w:val="a6"/>
    <w:rsid w:val="000C4777"/>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161</Words>
  <Characters>920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a37635</cp:lastModifiedBy>
  <cp:revision>3</cp:revision>
  <dcterms:created xsi:type="dcterms:W3CDTF">2024-01-19T08:32:00Z</dcterms:created>
  <dcterms:modified xsi:type="dcterms:W3CDTF">2025-01-12T10:29:00Z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C411228FF14F4F72894B9F85DB9B7AAD_12</vt:lpwstr>
  </property>
</Properties>
</file>