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CE27" w14:textId="77777777" w:rsidR="006D277E" w:rsidRDefault="00A82CAB" w:rsidP="00A82CAB">
      <w:pPr>
        <w:pStyle w:val="1"/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11040A   Neural Networks</w:t>
      </w:r>
    </w:p>
    <w:p w14:paraId="749A537B" w14:textId="77777777" w:rsidR="00A82CAB" w:rsidRPr="006F340D" w:rsidRDefault="006D0FB0" w:rsidP="00A82CAB">
      <w:pPr>
        <w:jc w:val="center"/>
        <w:rPr>
          <w:rFonts w:eastAsia="MS Mincho"/>
          <w:b/>
          <w:lang w:eastAsia="ja-JP"/>
        </w:rPr>
      </w:pPr>
      <w:r>
        <w:rPr>
          <w:rFonts w:eastAsia="MS Mincho" w:hint="eastAsia"/>
          <w:b/>
          <w:lang w:eastAsia="zh-CN"/>
        </w:rPr>
        <w:t>Assignment</w:t>
      </w:r>
      <w:r w:rsidR="00F84213">
        <w:rPr>
          <w:rFonts w:eastAsia="MS Mincho" w:hint="eastAsia"/>
          <w:b/>
          <w:lang w:eastAsia="ja-JP"/>
        </w:rPr>
        <w:t xml:space="preserve"> </w:t>
      </w:r>
      <w:r w:rsidR="003D460A">
        <w:rPr>
          <w:rFonts w:eastAsia="MS Mincho"/>
          <w:b/>
          <w:lang w:eastAsia="ja-JP"/>
        </w:rPr>
        <w:t>4</w:t>
      </w:r>
    </w:p>
    <w:p w14:paraId="5F81810E" w14:textId="66956B6A" w:rsidR="00A82CAB" w:rsidRDefault="00A82CAB" w:rsidP="00A82CAB">
      <w:pPr>
        <w:jc w:val="center"/>
        <w:rPr>
          <w:rFonts w:eastAsia="MS Mincho"/>
          <w:b/>
          <w:lang w:eastAsia="ja-JP"/>
        </w:rPr>
      </w:pPr>
      <w:r w:rsidRPr="006F340D">
        <w:rPr>
          <w:rFonts w:eastAsia="MS Mincho" w:hint="eastAsia"/>
          <w:b/>
          <w:lang w:eastAsia="ja-JP"/>
        </w:rPr>
        <w:t>D</w:t>
      </w:r>
      <w:r w:rsidR="00B13A94">
        <w:rPr>
          <w:rFonts w:eastAsia="MS Mincho"/>
          <w:b/>
          <w:lang w:eastAsia="ja-JP"/>
        </w:rPr>
        <w:t>eadline</w:t>
      </w:r>
      <w:r w:rsidRPr="006F340D">
        <w:rPr>
          <w:rFonts w:eastAsia="MS Mincho" w:hint="eastAsia"/>
          <w:b/>
          <w:lang w:eastAsia="ja-JP"/>
        </w:rPr>
        <w:t xml:space="preserve">: </w:t>
      </w:r>
      <w:r w:rsidR="00B13A94">
        <w:rPr>
          <w:rFonts w:eastAsia="MS Mincho"/>
          <w:b/>
          <w:lang w:eastAsia="ja-JP"/>
        </w:rPr>
        <w:t>Ju</w:t>
      </w:r>
      <w:r w:rsidR="008702B4">
        <w:rPr>
          <w:rFonts w:eastAsia="MS Mincho"/>
          <w:b/>
          <w:lang w:eastAsia="ja-JP"/>
        </w:rPr>
        <w:t>ne</w:t>
      </w:r>
      <w:r w:rsidR="005F2D77">
        <w:rPr>
          <w:rFonts w:eastAsia="MS Mincho" w:hint="eastAsia"/>
          <w:b/>
          <w:lang w:eastAsia="ja-JP"/>
        </w:rPr>
        <w:t xml:space="preserve"> </w:t>
      </w:r>
      <w:r w:rsidR="00350F3F">
        <w:rPr>
          <w:rFonts w:eastAsia="MS Mincho"/>
          <w:b/>
          <w:lang w:eastAsia="ja-JP"/>
        </w:rPr>
        <w:t>12</w:t>
      </w:r>
      <w:r w:rsidR="005F2D77">
        <w:rPr>
          <w:rFonts w:eastAsia="MS Mincho" w:hint="eastAsia"/>
          <w:b/>
          <w:lang w:eastAsia="zh-CN"/>
        </w:rPr>
        <w:t>,</w:t>
      </w:r>
      <w:r w:rsidR="005F2D77">
        <w:rPr>
          <w:rFonts w:eastAsia="MS Mincho" w:hint="eastAsia"/>
          <w:b/>
          <w:lang w:eastAsia="ja-JP"/>
        </w:rPr>
        <w:t xml:space="preserve"> 20</w:t>
      </w:r>
      <w:r w:rsidR="00350F3F">
        <w:rPr>
          <w:rFonts w:eastAsia="MS Mincho"/>
          <w:b/>
          <w:lang w:eastAsia="ja-JP"/>
        </w:rPr>
        <w:t>25</w:t>
      </w:r>
      <w:r w:rsidR="008702B4">
        <w:rPr>
          <w:rFonts w:eastAsia="MS Mincho"/>
          <w:b/>
          <w:lang w:eastAsia="ja-JP"/>
        </w:rPr>
        <w:t xml:space="preserve"> 24</w:t>
      </w:r>
      <w:r w:rsidR="00621175">
        <w:rPr>
          <w:rFonts w:eastAsia="MS Mincho"/>
          <w:b/>
          <w:lang w:eastAsia="ja-JP"/>
        </w:rPr>
        <w:t>:</w:t>
      </w:r>
      <w:r w:rsidR="00565927">
        <w:rPr>
          <w:rFonts w:eastAsia="MS Mincho"/>
          <w:b/>
          <w:lang w:eastAsia="ja-JP"/>
        </w:rPr>
        <w:t>00</w:t>
      </w:r>
    </w:p>
    <w:p w14:paraId="0124B560" w14:textId="77777777" w:rsidR="00B13A94" w:rsidRDefault="00B13A94" w:rsidP="00004899"/>
    <w:p w14:paraId="784ED28D" w14:textId="5BBAFEE7" w:rsidR="004E19ED" w:rsidRDefault="00B13A94" w:rsidP="004E19ED">
      <w:pPr>
        <w:pStyle w:val="a5"/>
        <w:widowControl w:val="0"/>
        <w:numPr>
          <w:ilvl w:val="0"/>
          <w:numId w:val="9"/>
        </w:numPr>
        <w:ind w:leftChars="0"/>
        <w:jc w:val="both"/>
      </w:pPr>
      <w:r>
        <w:t xml:space="preserve">Summarize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key idea of </w:t>
      </w:r>
      <w:r w:rsidR="00ED38E2">
        <w:rPr>
          <w:lang w:eastAsia="zh-CN"/>
        </w:rPr>
        <w:t xml:space="preserve">the </w:t>
      </w:r>
      <w:r>
        <w:t>BP algorithm</w:t>
      </w:r>
      <w:r w:rsidR="00C16F0A">
        <w:t xml:space="preserve"> briefly</w:t>
      </w:r>
      <w:r>
        <w:t>.</w:t>
      </w:r>
    </w:p>
    <w:p w14:paraId="2DCA5F78" w14:textId="77777777" w:rsidR="007A4728" w:rsidRDefault="007A4728" w:rsidP="00B9007E">
      <w:pPr>
        <w:widowControl w:val="0"/>
        <w:jc w:val="both"/>
        <w:rPr>
          <w:lang w:eastAsia="zh-CN"/>
        </w:rPr>
      </w:pPr>
    </w:p>
    <w:p w14:paraId="01ABBE31" w14:textId="77777777" w:rsidR="00004899" w:rsidRPr="00004899" w:rsidRDefault="00004899" w:rsidP="00B9007E">
      <w:pPr>
        <w:widowControl w:val="0"/>
        <w:jc w:val="both"/>
        <w:rPr>
          <w:lang w:eastAsia="zh-CN"/>
        </w:rPr>
      </w:pPr>
    </w:p>
    <w:p w14:paraId="47BD47B9" w14:textId="0C54DECA" w:rsidR="00B11986" w:rsidRPr="00B11986" w:rsidRDefault="00B11986" w:rsidP="00B11986">
      <w:pPr>
        <w:pStyle w:val="a5"/>
        <w:numPr>
          <w:ilvl w:val="0"/>
          <w:numId w:val="9"/>
        </w:numPr>
        <w:spacing w:before="100" w:beforeAutospacing="1" w:after="100" w:afterAutospacing="1"/>
        <w:ind w:leftChars="0"/>
        <w:rPr>
          <w:rFonts w:eastAsia="MS PGothic"/>
          <w:lang w:eastAsia="ja-JP"/>
        </w:rPr>
      </w:pPr>
      <w:r w:rsidRPr="00B11986">
        <w:rPr>
          <w:rFonts w:eastAsia="MS PGothic"/>
          <w:lang w:eastAsia="ja-JP"/>
        </w:rPr>
        <w:t xml:space="preserve">Consider an </w:t>
      </w:r>
      <w:r w:rsidRPr="00B11986">
        <w:rPr>
          <w:rFonts w:eastAsia="MS PGothic" w:hAnsi="MS PGothic"/>
          <w:lang w:eastAsia="ja-JP"/>
        </w:rPr>
        <w:t>１</w:t>
      </w:r>
      <w:r w:rsidRPr="00B11986">
        <w:rPr>
          <w:rFonts w:eastAsia="MS PGothic"/>
          <w:lang w:eastAsia="ja-JP"/>
        </w:rPr>
        <w:t xml:space="preserve">-M-1 multi-layer perceptron (MLP) whose input-output are denoted by </w:t>
      </w:r>
      <w:r w:rsidR="00547673" w:rsidRPr="007F1B64">
        <w:rPr>
          <w:noProof/>
          <w:position w:val="-10"/>
          <w:lang w:eastAsia="ja-JP"/>
        </w:rPr>
      </w:r>
      <w:r w:rsidR="00547673" w:rsidRPr="007F1B64">
        <w:rPr>
          <w:noProof/>
          <w:position w:val="-10"/>
          <w:lang w:eastAsia="ja-JP"/>
        </w:rPr>
        <w:object w:dxaOrig="920" w:dyaOrig="320" w14:anchorId="1A3B9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.95pt;height:16.9pt;mso-width-percent:0;mso-height-percent:0;mso-width-percent:0;mso-height-percent:0" o:ole="">
            <v:imagedata r:id="rId7" o:title=""/>
          </v:shape>
          <o:OLEObject Type="Embed" ProgID="Equation.3" ShapeID="_x0000_i1025" DrawAspect="Content" ObjectID="_1811343755" r:id="rId8"/>
        </w:object>
      </w:r>
      <w:r w:rsidRPr="00B11986">
        <w:rPr>
          <w:rFonts w:eastAsia="MS PGothic"/>
          <w:i/>
          <w:lang w:eastAsia="ja-JP"/>
        </w:rPr>
        <w:t xml:space="preserve"> t</w:t>
      </w:r>
      <w:r w:rsidRPr="00B11986">
        <w:rPr>
          <w:rFonts w:eastAsia="MS PGothic"/>
          <w:lang w:eastAsia="ja-JP"/>
        </w:rPr>
        <w:t>=1,…,</w:t>
      </w:r>
      <w:r w:rsidRPr="00B11986">
        <w:rPr>
          <w:rFonts w:eastAsia="MS PGothic"/>
          <w:i/>
          <w:lang w:eastAsia="ja-JP"/>
        </w:rPr>
        <w:t>N</w:t>
      </w:r>
      <w:r w:rsidRPr="00B11986">
        <w:rPr>
          <w:rFonts w:eastAsia="MS PGothic"/>
          <w:lang w:eastAsia="ja-JP"/>
        </w:rPr>
        <w:t xml:space="preserve"> and the </w:t>
      </w:r>
      <w:r w:rsidR="00CA02E6">
        <w:rPr>
          <w:rFonts w:eastAsia="MS PGothic" w:hint="eastAsia"/>
          <w:lang w:eastAsia="zh-CN"/>
        </w:rPr>
        <w:t>a</w:t>
      </w:r>
      <w:r w:rsidR="00CA02E6">
        <w:rPr>
          <w:rFonts w:eastAsia="MS PGothic"/>
          <w:lang w:eastAsia="zh-CN"/>
        </w:rPr>
        <w:t xml:space="preserve">ctivation </w:t>
      </w:r>
      <w:r w:rsidRPr="00B11986">
        <w:rPr>
          <w:rFonts w:eastAsia="MS PGothic"/>
          <w:lang w:eastAsia="ja-JP"/>
        </w:rPr>
        <w:t xml:space="preserve">functions are </w:t>
      </w:r>
      <w:r w:rsidR="00547673" w:rsidRPr="007F1B64">
        <w:rPr>
          <w:noProof/>
          <w:position w:val="-10"/>
          <w:lang w:eastAsia="ja-JP"/>
        </w:rPr>
      </w:r>
      <w:r w:rsidR="00547673" w:rsidRPr="007F1B64">
        <w:rPr>
          <w:noProof/>
          <w:position w:val="-10"/>
          <w:lang w:eastAsia="ja-JP"/>
        </w:rPr>
        <w:object w:dxaOrig="1540" w:dyaOrig="340" w14:anchorId="7B931162">
          <v:shape id="_x0000_i1026" type="#_x0000_t75" alt="" style="width:78.25pt;height:18.1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811343756" r:id="rId10"/>
        </w:object>
      </w:r>
      <w:r w:rsidRPr="00B11986">
        <w:rPr>
          <w:rFonts w:eastAsia="MS PGothic"/>
          <w:lang w:eastAsia="ja-JP"/>
        </w:rPr>
        <w:t xml:space="preserve"> for hidden layer and </w:t>
      </w:r>
      <w:r w:rsidR="00547673" w:rsidRPr="007F1B64">
        <w:rPr>
          <w:noProof/>
          <w:position w:val="-10"/>
          <w:lang w:eastAsia="ja-JP"/>
        </w:rPr>
      </w:r>
      <w:r w:rsidR="00547673" w:rsidRPr="007F1B64">
        <w:rPr>
          <w:noProof/>
          <w:position w:val="-10"/>
          <w:lang w:eastAsia="ja-JP"/>
        </w:rPr>
        <w:object w:dxaOrig="980" w:dyaOrig="340" w14:anchorId="540EE32C">
          <v:shape id="_x0000_i1027" type="#_x0000_t75" alt="" style="width:48.85pt;height:18.15pt;mso-width-percent:0;mso-height-percent:0;mso-width-percent:0;mso-height-percent:0" o:ole="">
            <v:imagedata r:id="rId11" o:title=""/>
          </v:shape>
          <o:OLEObject Type="Embed" ProgID="Equation.3" ShapeID="_x0000_i1027" DrawAspect="Content" ObjectID="_1811343757" r:id="rId12"/>
        </w:object>
      </w:r>
      <w:r w:rsidRPr="00B11986">
        <w:rPr>
          <w:rFonts w:eastAsia="MS PGothic"/>
          <w:lang w:eastAsia="ja-JP"/>
        </w:rPr>
        <w:t xml:space="preserve"> for output layer. </w:t>
      </w:r>
    </w:p>
    <w:p w14:paraId="437568D6" w14:textId="6FAC4B4C" w:rsidR="00B11986" w:rsidRDefault="00B11986" w:rsidP="00B11986">
      <w:pPr>
        <w:numPr>
          <w:ilvl w:val="0"/>
          <w:numId w:val="15"/>
        </w:numPr>
        <w:spacing w:before="100" w:beforeAutospacing="1" w:after="100" w:afterAutospacing="1"/>
        <w:rPr>
          <w:rFonts w:eastAsia="MS PGothic"/>
          <w:lang w:eastAsia="ja-JP"/>
        </w:rPr>
      </w:pPr>
      <w:r>
        <w:rPr>
          <w:rFonts w:eastAsia="MS PGothic"/>
          <w:lang w:eastAsia="ja-JP"/>
        </w:rPr>
        <w:t xml:space="preserve">Suppose there is teacher signal, </w:t>
      </w:r>
      <w:r w:rsidR="00547673" w:rsidRPr="00534E62">
        <w:rPr>
          <w:rFonts w:eastAsia="MS PGothic"/>
          <w:noProof/>
          <w:position w:val="-10"/>
          <w:lang w:eastAsia="ja-JP"/>
        </w:rPr>
      </w:r>
      <w:r w:rsidR="00547673" w:rsidRPr="00534E62">
        <w:rPr>
          <w:rFonts w:eastAsia="MS PGothic"/>
          <w:noProof/>
          <w:position w:val="-10"/>
          <w:lang w:eastAsia="ja-JP"/>
        </w:rPr>
        <w:object w:dxaOrig="1480" w:dyaOrig="320" w14:anchorId="5A2DF184">
          <v:shape id="_x0000_i1028" type="#_x0000_t75" alt="" style="width:73.9pt;height:16.9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811343758" r:id="rId14"/>
        </w:object>
      </w:r>
      <w:r>
        <w:rPr>
          <w:rFonts w:eastAsia="MS PGothic" w:hint="eastAsia"/>
          <w:lang w:eastAsia="ja-JP"/>
        </w:rPr>
        <w:t>,</w:t>
      </w:r>
      <w:r w:rsidRPr="00534E62">
        <w:rPr>
          <w:rFonts w:eastAsia="MS PGothic"/>
          <w:lang w:eastAsia="ja-JP"/>
        </w:rPr>
        <w:t xml:space="preserve"> corresponding the input </w:t>
      </w:r>
      <w:r w:rsidR="00547673" w:rsidRPr="00534E62">
        <w:rPr>
          <w:rFonts w:eastAsia="MS PGothic"/>
          <w:noProof/>
          <w:position w:val="-10"/>
          <w:lang w:eastAsia="ja-JP"/>
        </w:rPr>
      </w:r>
      <w:r w:rsidR="00547673" w:rsidRPr="00534E62">
        <w:rPr>
          <w:rFonts w:eastAsia="MS PGothic"/>
          <w:noProof/>
          <w:position w:val="-10"/>
          <w:lang w:eastAsia="ja-JP"/>
        </w:rPr>
        <w:object w:dxaOrig="440" w:dyaOrig="320" w14:anchorId="2F972953">
          <v:shape id="_x0000_i1029" type="#_x0000_t75" alt="" style="width:21.3pt;height:16.9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811343759" r:id="rId16"/>
        </w:object>
      </w:r>
      <w:r>
        <w:rPr>
          <w:rFonts w:eastAsia="MS PGothic" w:hint="eastAsia"/>
          <w:lang w:eastAsia="ja-JP"/>
        </w:rPr>
        <w:t xml:space="preserve">. </w:t>
      </w:r>
      <w:r w:rsidR="00CA02E6">
        <w:rPr>
          <w:rFonts w:eastAsia="MS PGothic"/>
          <w:lang w:eastAsia="ja-JP"/>
        </w:rPr>
        <w:t xml:space="preserve">The learning rate is </w:t>
      </w:r>
      <m:oMath>
        <m:r>
          <m:rPr>
            <m:sty m:val="p"/>
          </m:rPr>
          <w:rPr>
            <w:rFonts w:ascii="Cambria Math" w:eastAsia="MS PGothic" w:hAnsi="Cambria Math"/>
            <w:lang w:eastAsia="ja-JP"/>
          </w:rPr>
          <m:t>μ</m:t>
        </m:r>
      </m:oMath>
      <w:r w:rsidR="00CA02E6">
        <w:rPr>
          <w:rFonts w:eastAsia="MS PGothic"/>
          <w:lang w:eastAsia="ja-JP"/>
        </w:rPr>
        <w:t xml:space="preserve">. The loss function is defined as: </w:t>
      </w:r>
    </w:p>
    <w:p w14:paraId="6B1032E1" w14:textId="48079515" w:rsidR="00CA02E6" w:rsidRDefault="00547673" w:rsidP="00CA02E6">
      <w:pPr>
        <w:spacing w:before="100" w:beforeAutospacing="1" w:after="100" w:afterAutospacing="1"/>
        <w:ind w:left="360"/>
        <w:jc w:val="center"/>
        <w:rPr>
          <w:rFonts w:eastAsia="MS PGothic"/>
          <w:lang w:eastAsia="ja-JP"/>
        </w:rPr>
      </w:pPr>
      <w:r w:rsidRPr="00A2676B">
        <w:rPr>
          <w:noProof/>
          <w:position w:val="-28"/>
        </w:rPr>
      </w:r>
      <w:r w:rsidR="00547673" w:rsidRPr="00A2676B">
        <w:rPr>
          <w:noProof/>
          <w:position w:val="-28"/>
        </w:rPr>
        <w:object w:dxaOrig="2280" w:dyaOrig="680" w14:anchorId="65EF15FA">
          <v:shape id="_x0000_i1030" type="#_x0000_t75" alt="" style="width:113.95pt;height:36.3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811343760" r:id="rId18"/>
        </w:object>
      </w:r>
    </w:p>
    <w:p w14:paraId="0A43B169" w14:textId="4E674695" w:rsidR="00B11986" w:rsidRDefault="00CA02E6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w:r w:rsidRPr="00004899">
        <w:rPr>
          <w:rFonts w:eastAsia="MS PGothic"/>
          <w:b/>
          <w:bCs/>
          <w:lang w:eastAsia="zh-CN"/>
        </w:rPr>
        <w:t xml:space="preserve">(1) </w:t>
      </w:r>
      <w:r>
        <w:rPr>
          <w:rFonts w:eastAsia="MS PGothic"/>
          <w:lang w:eastAsia="zh-CN"/>
        </w:rPr>
        <w:t xml:space="preserve">Derive the backpropagation (BP) training algorithm and describe your derivation process. During your derivation, you should include the value of the parameters below: </w:t>
      </w:r>
    </w:p>
    <w:p w14:paraId="3AC9A3F8" w14:textId="4F6BB5A1" w:rsidR="00CA02E6" w:rsidRDefault="00ED40A2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W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1</m:t>
            </m:r>
          </m:sub>
        </m:sSub>
      </m:oMath>
      <w:r w:rsidR="00CA02E6">
        <w:rPr>
          <w:rFonts w:eastAsia="MS PGothic" w:hint="eastAsia"/>
          <w:lang w:eastAsia="zh-CN"/>
        </w:rPr>
        <w:t>:</w:t>
      </w:r>
      <w:r w:rsidR="00CA02E6">
        <w:rPr>
          <w:rFonts w:eastAsia="MS PGothic"/>
          <w:lang w:eastAsia="zh-CN"/>
        </w:rPr>
        <w:t xml:space="preserve"> the set of </w:t>
      </w:r>
      <m:oMath>
        <m:r>
          <m:rPr>
            <m:sty m:val="p"/>
          </m:rPr>
          <w:rPr>
            <w:rFonts w:ascii="Cambria Math" w:eastAsia="MS PGothic" w:hAnsi="Cambria Math"/>
            <w:lang w:eastAsia="zh-CN"/>
          </w:rPr>
          <m:t>ω</m:t>
        </m:r>
      </m:oMath>
      <w:r w:rsidR="00CA02E6">
        <w:rPr>
          <w:rFonts w:eastAsia="MS PGothic" w:hint="eastAsia"/>
          <w:lang w:eastAsia="zh-CN"/>
        </w:rPr>
        <w:t xml:space="preserve"> </w:t>
      </w:r>
      <w:r w:rsidR="00CA02E6">
        <w:rPr>
          <w:rFonts w:eastAsia="MS PGothic"/>
          <w:lang w:eastAsia="zh-CN"/>
        </w:rPr>
        <w:t>of hidden layer</w:t>
      </w:r>
    </w:p>
    <w:p w14:paraId="7800A4E0" w14:textId="1D506CA0" w:rsidR="00CA02E6" w:rsidRDefault="00ED40A2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b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1</m:t>
            </m:r>
          </m:sub>
        </m:sSub>
      </m:oMath>
      <w:r w:rsidR="00CA02E6">
        <w:rPr>
          <w:rFonts w:eastAsia="MS PGothic" w:hint="eastAsia"/>
          <w:lang w:eastAsia="zh-CN"/>
        </w:rPr>
        <w:t>:</w:t>
      </w:r>
      <w:r w:rsidR="00CA02E6">
        <w:rPr>
          <w:rFonts w:eastAsia="MS PGothic"/>
          <w:lang w:eastAsia="zh-CN"/>
        </w:rPr>
        <w:t xml:space="preserve"> the set of bias of hidden layer</w:t>
      </w:r>
    </w:p>
    <w:p w14:paraId="77ED8EC1" w14:textId="3B9E5CE3" w:rsidR="00CA02E6" w:rsidRDefault="00ED40A2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W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2</m:t>
            </m:r>
          </m:sub>
        </m:sSub>
      </m:oMath>
      <w:r w:rsidR="00CA02E6">
        <w:rPr>
          <w:rFonts w:eastAsia="MS PGothic" w:hint="eastAsia"/>
          <w:lang w:eastAsia="zh-CN"/>
        </w:rPr>
        <w:t>:</w:t>
      </w:r>
      <w:r w:rsidR="00CA02E6">
        <w:rPr>
          <w:rFonts w:eastAsia="MS PGothic"/>
          <w:lang w:eastAsia="zh-CN"/>
        </w:rPr>
        <w:t xml:space="preserve"> the set of </w:t>
      </w:r>
      <m:oMath>
        <m:r>
          <w:rPr>
            <w:rFonts w:ascii="Cambria Math" w:eastAsia="MS PGothic" w:hAnsi="Cambria Math"/>
            <w:lang w:eastAsia="zh-CN"/>
          </w:rPr>
          <m:t>ω</m:t>
        </m:r>
      </m:oMath>
      <w:r w:rsidR="00CA02E6">
        <w:rPr>
          <w:rFonts w:eastAsia="MS PGothic" w:hint="eastAsia"/>
          <w:lang w:eastAsia="zh-CN"/>
        </w:rPr>
        <w:t xml:space="preserve"> </w:t>
      </w:r>
      <w:r w:rsidR="00CA02E6">
        <w:rPr>
          <w:rFonts w:eastAsia="MS PGothic"/>
          <w:lang w:eastAsia="zh-CN"/>
        </w:rPr>
        <w:t>of output layer</w:t>
      </w:r>
    </w:p>
    <w:p w14:paraId="6210DE97" w14:textId="5C24B3AC" w:rsidR="00CA02E6" w:rsidRDefault="00ED40A2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b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2</m:t>
            </m:r>
          </m:sub>
        </m:sSub>
      </m:oMath>
      <w:r w:rsidR="00CA02E6">
        <w:rPr>
          <w:rFonts w:eastAsia="MS PGothic" w:hint="eastAsia"/>
          <w:lang w:eastAsia="zh-CN"/>
        </w:rPr>
        <w:t>:</w:t>
      </w:r>
      <w:r w:rsidR="00CA02E6">
        <w:rPr>
          <w:rFonts w:eastAsia="MS PGothic"/>
          <w:lang w:eastAsia="zh-CN"/>
        </w:rPr>
        <w:t xml:space="preserve"> the set of bias of output layer</w:t>
      </w:r>
    </w:p>
    <w:p w14:paraId="324627E9" w14:textId="096F6E18" w:rsidR="00CA02E6" w:rsidRDefault="00CA02E6" w:rsidP="00CA02E6">
      <w:pPr>
        <w:spacing w:before="100" w:beforeAutospacing="1" w:after="100" w:afterAutospacing="1"/>
        <w:ind w:left="360"/>
      </w:pPr>
      <m:oMath>
        <m:r>
          <w:rPr>
            <w:rFonts w:ascii="Cambria Math" w:eastAsia="MS PGothic" w:hAnsi="Cambria Math"/>
            <w:lang w:eastAsia="zh-CN"/>
          </w:rPr>
          <m:t>Z</m:t>
        </m:r>
      </m:oMath>
      <w:r>
        <w:rPr>
          <w:rFonts w:eastAsia="MS PGothic" w:hint="eastAsia"/>
          <w:lang w:eastAsia="zh-CN"/>
        </w:rPr>
        <w:t>:</w:t>
      </w:r>
      <w:r>
        <w:rPr>
          <w:rFonts w:eastAsia="MS PGothic"/>
          <w:lang w:eastAsia="zh-CN"/>
        </w:rPr>
        <w:t xml:space="preserve"> the set of </w:t>
      </w:r>
      <w:r>
        <w:t xml:space="preserve">outputs of the hidden layer (after passing through the activation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</w:p>
    <w:p w14:paraId="3A9F677E" w14:textId="4ECFD7CD" w:rsidR="00CA02E6" w:rsidRDefault="00CA02E6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r>
          <w:rPr>
            <w:rFonts w:ascii="Cambria Math" w:eastAsia="MS PGothic" w:hAnsi="Cambria Math"/>
            <w:lang w:eastAsia="zh-CN"/>
          </w:rPr>
          <m:t>y(t)</m:t>
        </m:r>
      </m:oMath>
      <w:r>
        <w:rPr>
          <w:rFonts w:eastAsia="MS PGothic" w:hint="eastAsia"/>
          <w:lang w:eastAsia="zh-CN"/>
        </w:rPr>
        <w:t>:</w:t>
      </w:r>
      <w:r>
        <w:rPr>
          <w:rFonts w:eastAsia="MS PGothic"/>
          <w:lang w:eastAsia="zh-CN"/>
        </w:rPr>
        <w:t xml:space="preserve"> the output of the  MLP of </w:t>
      </w:r>
      <m:oMath>
        <m:r>
          <w:rPr>
            <w:rFonts w:ascii="Cambria Math" w:eastAsia="MS PGothic" w:hAnsi="Cambria Math"/>
            <w:lang w:eastAsia="zh-CN"/>
          </w:rPr>
          <m:t>t-th</m:t>
        </m:r>
      </m:oMath>
      <w:r>
        <w:rPr>
          <w:rFonts w:eastAsia="MS PGothic"/>
          <w:lang w:eastAsia="zh-CN"/>
        </w:rPr>
        <w:t xml:space="preserve"> input </w:t>
      </w:r>
      <m:oMath>
        <m:r>
          <w:rPr>
            <w:rFonts w:ascii="Cambria Math" w:eastAsia="MS PGothic" w:hAnsi="Cambria Math"/>
            <w:lang w:eastAsia="zh-CN"/>
          </w:rPr>
          <m:t>x</m:t>
        </m:r>
        <m:d>
          <m:dPr>
            <m:ctrlPr>
              <w:rPr>
                <w:rFonts w:ascii="Cambria Math" w:eastAsia="MS PGothic" w:hAnsi="Cambria Math"/>
                <w:i/>
                <w:lang w:eastAsia="zh-CN"/>
              </w:rPr>
            </m:ctrlPr>
          </m:dPr>
          <m:e>
            <m:r>
              <w:rPr>
                <w:rFonts w:ascii="Cambria Math" w:eastAsia="MS PGothic" w:hAnsi="Cambria Math"/>
                <w:lang w:eastAsia="zh-CN"/>
              </w:rPr>
              <m:t>t</m:t>
            </m:r>
          </m:e>
        </m:d>
      </m:oMath>
    </w:p>
    <w:p w14:paraId="582A7088" w14:textId="375E372F" w:rsidR="00CA02E6" w:rsidRDefault="00ED40A2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sSup>
          <m:sSupPr>
            <m:ctrlPr>
              <w:rPr>
                <w:rFonts w:ascii="Cambria Math" w:eastAsia="MS PGothic" w:hAnsi="Cambria Math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MS PGothic" w:hAnsi="Cambria Math"/>
                <w:lang w:eastAsia="zh-CN"/>
              </w:rPr>
              <m:t>δ</m:t>
            </m:r>
            <m:ctrlPr>
              <w:rPr>
                <w:rFonts w:ascii="Cambria Math" w:eastAsia="MS PGothic" w:hAnsi="Cambria Math"/>
                <w:lang w:eastAsia="zh-CN"/>
              </w:rPr>
            </m:ctrlPr>
          </m:e>
          <m:sup>
            <m:r>
              <w:rPr>
                <w:rFonts w:ascii="Cambria Math" w:eastAsia="MS PGothic" w:hAnsi="Cambria Math"/>
                <w:lang w:eastAsia="zh-CN"/>
              </w:rPr>
              <m:t>1</m:t>
            </m:r>
          </m:sup>
        </m:sSup>
      </m:oMath>
      <w:r w:rsidR="00CA02E6">
        <w:rPr>
          <w:rFonts w:eastAsia="MS PGothic" w:hint="eastAsia"/>
          <w:lang w:eastAsia="zh-CN"/>
        </w:rPr>
        <w:t>:</w:t>
      </w:r>
      <w:r w:rsidR="00CA02E6">
        <w:rPr>
          <w:rFonts w:eastAsia="MS PGothic"/>
          <w:lang w:eastAsia="zh-CN"/>
        </w:rPr>
        <w:t xml:space="preserve"> the set of </w:t>
      </w:r>
      <m:oMath>
        <m:r>
          <m:rPr>
            <m:sty m:val="p"/>
          </m:rPr>
          <w:rPr>
            <w:rFonts w:ascii="Cambria Math" w:eastAsia="MS PGothic" w:hAnsi="Cambria Math"/>
            <w:lang w:eastAsia="zh-CN"/>
          </w:rPr>
          <m:t>δ</m:t>
        </m:r>
      </m:oMath>
      <w:r w:rsidR="001D34EE">
        <w:rPr>
          <w:rFonts w:eastAsia="MS PGothic"/>
          <w:lang w:eastAsia="zh-CN"/>
        </w:rPr>
        <w:t xml:space="preserve"> of hidden layer</w:t>
      </w:r>
    </w:p>
    <w:p w14:paraId="75A507E0" w14:textId="4FF0917E" w:rsidR="001D34EE" w:rsidRDefault="00ED40A2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sSup>
          <m:sSupPr>
            <m:ctrlPr>
              <w:rPr>
                <w:rFonts w:ascii="Cambria Math" w:eastAsia="MS PGothic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MS PGothic" w:hAnsi="Cambria Math"/>
                <w:lang w:eastAsia="zh-CN"/>
              </w:rPr>
              <m:t>δ</m:t>
            </m:r>
            <m:ctrlPr>
              <w:rPr>
                <w:rFonts w:ascii="Cambria Math" w:eastAsia="MS PGothic" w:hAnsi="Cambria Math"/>
                <w:lang w:eastAsia="zh-CN"/>
              </w:rPr>
            </m:ctrlPr>
          </m:e>
          <m:sup>
            <m:r>
              <w:rPr>
                <w:rFonts w:ascii="Cambria Math" w:eastAsia="MS PGothic" w:hAnsi="Cambria Math"/>
                <w:lang w:eastAsia="zh-CN"/>
              </w:rPr>
              <m:t>2</m:t>
            </m:r>
          </m:sup>
        </m:sSup>
      </m:oMath>
      <w:r w:rsidR="001D34EE">
        <w:rPr>
          <w:rFonts w:eastAsia="MS PGothic" w:hint="eastAsia"/>
          <w:lang w:eastAsia="zh-CN"/>
        </w:rPr>
        <w:t>:</w:t>
      </w:r>
      <w:r w:rsidR="001D34EE">
        <w:rPr>
          <w:rFonts w:eastAsia="MS PGothic"/>
          <w:lang w:eastAsia="zh-CN"/>
        </w:rPr>
        <w:t xml:space="preserve"> the set of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 w:rsidR="001D34EE">
        <w:rPr>
          <w:rFonts w:eastAsia="MS PGothic"/>
          <w:lang w:eastAsia="zh-CN"/>
        </w:rPr>
        <w:t xml:space="preserve"> of output layer</w:t>
      </w:r>
    </w:p>
    <w:p w14:paraId="30EC6C93" w14:textId="5312BAAA" w:rsidR="001D34EE" w:rsidRDefault="001D34EE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r>
          <m:rPr>
            <m:sty m:val="p"/>
          </m:rPr>
          <w:rPr>
            <w:rFonts w:ascii="Cambria Math" w:eastAsia="MS PGothic" w:hAnsi="Cambria Math" w:hint="eastAsia"/>
            <w:lang w:eastAsia="zh-CN"/>
          </w:rPr>
          <m:t>Δ</m:t>
        </m:r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W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1</m:t>
            </m:r>
          </m:sub>
        </m:sSub>
      </m:oMath>
      <w:r>
        <w:rPr>
          <w:rFonts w:eastAsia="MS PGothic" w:hint="eastAsia"/>
          <w:lang w:eastAsia="zh-CN"/>
        </w:rPr>
        <w:t>:</w:t>
      </w:r>
      <w:r>
        <w:rPr>
          <w:rFonts w:eastAsia="MS PGothic"/>
          <w:lang w:eastAsia="zh-CN"/>
        </w:rPr>
        <w:t xml:space="preserve"> the set of </w:t>
      </w:r>
      <m:oMath>
        <m:r>
          <m:rPr>
            <m:sty m:val="p"/>
          </m:rPr>
          <w:rPr>
            <w:rFonts w:ascii="Cambria Math" w:eastAsia="MS PGothic" w:hAnsi="Cambria Math"/>
            <w:lang w:eastAsia="zh-CN"/>
          </w:rPr>
          <m:t>μ</m:t>
        </m:r>
        <m:f>
          <m:fPr>
            <m:ctrlPr>
              <w:rPr>
                <w:rFonts w:ascii="Cambria Math" w:eastAsia="MS PGothic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MS PGothic" w:hAnsi="Cambria Math"/>
                <w:lang w:eastAsia="zh-CN"/>
              </w:rPr>
              <m:t>∂</m:t>
            </m:r>
            <m:r>
              <w:rPr>
                <w:rFonts w:ascii="Cambria Math" w:eastAsia="MS PGothic" w:hAnsi="Cambria Math"/>
                <w:lang w:eastAsia="zh-CN"/>
              </w:rPr>
              <m:t>E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eastAsia="MS PGothic" w:hAnsi="Cambria Math"/>
                <w:lang w:eastAsia="zh-CN"/>
              </w:rPr>
              <m:t>∂ω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den>
        </m:f>
      </m:oMath>
      <w:r>
        <w:rPr>
          <w:rFonts w:eastAsia="MS PGothic" w:hint="eastAsia"/>
          <w:lang w:eastAsia="zh-CN"/>
        </w:rPr>
        <w:t xml:space="preserve"> </w:t>
      </w:r>
      <w:r>
        <w:rPr>
          <w:rFonts w:eastAsia="MS PGothic"/>
          <w:lang w:eastAsia="zh-CN"/>
        </w:rPr>
        <w:t>of hidden layer</w:t>
      </w:r>
    </w:p>
    <w:p w14:paraId="006A94FF" w14:textId="656CD136" w:rsidR="001D34EE" w:rsidRDefault="001D34EE" w:rsidP="00CA02E6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r>
          <m:rPr>
            <m:sty m:val="p"/>
          </m:rPr>
          <w:rPr>
            <w:rFonts w:ascii="Cambria Math" w:eastAsia="MS PGothic" w:hAnsi="Cambria Math" w:hint="eastAsia"/>
            <w:lang w:eastAsia="zh-CN"/>
          </w:rPr>
          <m:t>Δ</m:t>
        </m:r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b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1</m:t>
            </m:r>
          </m:sub>
        </m:sSub>
      </m:oMath>
      <w:r>
        <w:rPr>
          <w:rFonts w:eastAsia="MS PGothic" w:hint="eastAsia"/>
          <w:lang w:eastAsia="zh-CN"/>
        </w:rPr>
        <w:t>:</w:t>
      </w:r>
      <w:r>
        <w:rPr>
          <w:rFonts w:eastAsia="MS PGothic"/>
          <w:lang w:eastAsia="zh-CN"/>
        </w:rPr>
        <w:t xml:space="preserve"> the set of </w:t>
      </w:r>
      <m:oMath>
        <m:r>
          <w:rPr>
            <w:rFonts w:ascii="Cambria Math" w:eastAsia="MS PGothic" w:hAnsi="Cambria Math"/>
            <w:lang w:eastAsia="zh-CN"/>
          </w:rPr>
          <m:t>μ</m:t>
        </m:r>
        <m:f>
          <m:fPr>
            <m:ctrlPr>
              <w:rPr>
                <w:rFonts w:ascii="Cambria Math" w:eastAsia="MS PGothic" w:hAnsi="Cambria Math"/>
                <w:lang w:eastAsia="zh-CN"/>
              </w:rPr>
            </m:ctrlPr>
          </m:fPr>
          <m:num>
            <m:r>
              <w:rPr>
                <w:rFonts w:ascii="Cambria Math" w:eastAsia="MS PGothic" w:hAnsi="Cambria Math"/>
                <w:lang w:eastAsia="zh-CN"/>
              </w:rPr>
              <m:t>∂E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num>
          <m:den>
            <m:r>
              <w:rPr>
                <w:rFonts w:ascii="Cambria Math" w:eastAsia="MS PGothic" w:hAnsi="Cambria Math"/>
                <w:lang w:eastAsia="zh-CN"/>
              </w:rPr>
              <m:t>∂b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den>
        </m:f>
      </m:oMath>
      <w:r>
        <w:rPr>
          <w:rFonts w:eastAsia="MS PGothic" w:hint="eastAsia"/>
          <w:lang w:eastAsia="zh-CN"/>
        </w:rPr>
        <w:t xml:space="preserve"> </w:t>
      </w:r>
      <w:r>
        <w:rPr>
          <w:rFonts w:eastAsia="MS PGothic"/>
          <w:lang w:eastAsia="zh-CN"/>
        </w:rPr>
        <w:t>of hidden layer</w:t>
      </w:r>
    </w:p>
    <w:p w14:paraId="18DAD93C" w14:textId="3BE8ACB7" w:rsidR="001D34EE" w:rsidRDefault="001D34EE" w:rsidP="001D34EE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r>
          <m:rPr>
            <m:sty m:val="p"/>
          </m:rPr>
          <w:rPr>
            <w:rFonts w:ascii="Cambria Math" w:eastAsia="MS PGothic" w:hAnsi="Cambria Math" w:hint="eastAsia"/>
            <w:lang w:eastAsia="zh-CN"/>
          </w:rPr>
          <w:lastRenderedPageBreak/>
          <m:t>Δ</m:t>
        </m:r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W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2</m:t>
            </m:r>
          </m:sub>
        </m:sSub>
      </m:oMath>
      <w:r>
        <w:rPr>
          <w:rFonts w:eastAsia="MS PGothic" w:hint="eastAsia"/>
          <w:lang w:eastAsia="zh-CN"/>
        </w:rPr>
        <w:t>:</w:t>
      </w:r>
      <w:r>
        <w:rPr>
          <w:rFonts w:eastAsia="MS PGothic"/>
          <w:lang w:eastAsia="zh-CN"/>
        </w:rPr>
        <w:t xml:space="preserve"> the set of </w:t>
      </w:r>
      <m:oMath>
        <m:r>
          <w:rPr>
            <w:rFonts w:ascii="Cambria Math" w:eastAsia="MS PGothic" w:hAnsi="Cambria Math"/>
            <w:lang w:eastAsia="zh-CN"/>
          </w:rPr>
          <m:t>μ</m:t>
        </m:r>
        <m:f>
          <m:fPr>
            <m:ctrlPr>
              <w:rPr>
                <w:rFonts w:ascii="Cambria Math" w:eastAsia="MS PGothic" w:hAnsi="Cambria Math"/>
                <w:lang w:eastAsia="zh-CN"/>
              </w:rPr>
            </m:ctrlPr>
          </m:fPr>
          <m:num>
            <m:r>
              <w:rPr>
                <w:rFonts w:ascii="Cambria Math" w:eastAsia="MS PGothic" w:hAnsi="Cambria Math"/>
                <w:lang w:eastAsia="zh-CN"/>
              </w:rPr>
              <m:t>∂E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num>
          <m:den>
            <m:r>
              <w:rPr>
                <w:rFonts w:ascii="Cambria Math" w:eastAsia="MS PGothic" w:hAnsi="Cambria Math"/>
                <w:lang w:eastAsia="zh-CN"/>
              </w:rPr>
              <m:t>∂ω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den>
        </m:f>
      </m:oMath>
      <w:r>
        <w:rPr>
          <w:rFonts w:eastAsia="MS PGothic" w:hint="eastAsia"/>
          <w:lang w:eastAsia="zh-CN"/>
        </w:rPr>
        <w:t xml:space="preserve"> </w:t>
      </w:r>
      <w:r>
        <w:rPr>
          <w:rFonts w:eastAsia="MS PGothic"/>
          <w:lang w:eastAsia="zh-CN"/>
        </w:rPr>
        <w:t>of output layer</w:t>
      </w:r>
    </w:p>
    <w:p w14:paraId="5D1BBF89" w14:textId="291CDE14" w:rsidR="001D34EE" w:rsidRDefault="001D34EE" w:rsidP="001D34EE">
      <w:pPr>
        <w:spacing w:before="100" w:beforeAutospacing="1" w:after="100" w:afterAutospacing="1"/>
        <w:ind w:left="360"/>
        <w:rPr>
          <w:rFonts w:eastAsia="MS PGothic"/>
          <w:lang w:eastAsia="zh-CN"/>
        </w:rPr>
      </w:pPr>
      <m:oMath>
        <m:r>
          <m:rPr>
            <m:sty m:val="p"/>
          </m:rPr>
          <w:rPr>
            <w:rFonts w:ascii="Cambria Math" w:eastAsia="MS PGothic" w:hAnsi="Cambria Math" w:hint="eastAsia"/>
            <w:lang w:eastAsia="zh-CN"/>
          </w:rPr>
          <m:t>Δ</m:t>
        </m:r>
        <m:sSub>
          <m:sSubPr>
            <m:ctrlPr>
              <w:rPr>
                <w:rFonts w:ascii="Cambria Math" w:eastAsia="MS PGothic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S PGothic" w:hAnsi="Cambria Math"/>
                <w:lang w:eastAsia="zh-CN"/>
              </w:rPr>
              <m:t>b</m:t>
            </m:r>
          </m:e>
          <m:sub>
            <m:r>
              <w:rPr>
                <w:rFonts w:ascii="Cambria Math" w:eastAsia="MS PGothic" w:hAnsi="Cambria Math"/>
                <w:lang w:eastAsia="zh-CN"/>
              </w:rPr>
              <m:t>2</m:t>
            </m:r>
          </m:sub>
        </m:sSub>
      </m:oMath>
      <w:r>
        <w:rPr>
          <w:rFonts w:eastAsia="MS PGothic" w:hint="eastAsia"/>
          <w:lang w:eastAsia="zh-CN"/>
        </w:rPr>
        <w:t>:</w:t>
      </w:r>
      <w:r>
        <w:rPr>
          <w:rFonts w:eastAsia="MS PGothic"/>
          <w:lang w:eastAsia="zh-CN"/>
        </w:rPr>
        <w:t xml:space="preserve"> the set of </w:t>
      </w:r>
      <m:oMath>
        <m:r>
          <w:rPr>
            <w:rFonts w:ascii="Cambria Math" w:eastAsia="MS PGothic" w:hAnsi="Cambria Math"/>
            <w:lang w:eastAsia="zh-CN"/>
          </w:rPr>
          <m:t>μ</m:t>
        </m:r>
        <m:f>
          <m:fPr>
            <m:ctrlPr>
              <w:rPr>
                <w:rFonts w:ascii="Cambria Math" w:eastAsia="MS PGothic" w:hAnsi="Cambria Math"/>
                <w:lang w:eastAsia="zh-CN"/>
              </w:rPr>
            </m:ctrlPr>
          </m:fPr>
          <m:num>
            <m:r>
              <w:rPr>
                <w:rFonts w:ascii="Cambria Math" w:eastAsia="MS PGothic" w:hAnsi="Cambria Math"/>
                <w:lang w:eastAsia="zh-CN"/>
              </w:rPr>
              <m:t>∂E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num>
          <m:den>
            <m:r>
              <w:rPr>
                <w:rFonts w:ascii="Cambria Math" w:eastAsia="MS PGothic" w:hAnsi="Cambria Math"/>
                <w:lang w:eastAsia="zh-CN"/>
              </w:rPr>
              <m:t>∂b</m:t>
            </m:r>
            <m:ctrlPr>
              <w:rPr>
                <w:rFonts w:ascii="Cambria Math" w:eastAsia="MS PGothic" w:hAnsi="Cambria Math"/>
                <w:i/>
                <w:lang w:eastAsia="zh-CN"/>
              </w:rPr>
            </m:ctrlPr>
          </m:den>
        </m:f>
      </m:oMath>
      <w:r>
        <w:rPr>
          <w:rFonts w:eastAsia="MS PGothic" w:hint="eastAsia"/>
          <w:lang w:eastAsia="zh-CN"/>
        </w:rPr>
        <w:t xml:space="preserve"> </w:t>
      </w:r>
      <w:r>
        <w:rPr>
          <w:rFonts w:eastAsia="MS PGothic"/>
          <w:lang w:eastAsia="zh-CN"/>
        </w:rPr>
        <w:t>of output layer</w:t>
      </w:r>
    </w:p>
    <w:p w14:paraId="03E0DD40" w14:textId="532B1AED" w:rsidR="001D34EE" w:rsidRPr="001D34EE" w:rsidRDefault="001D34EE" w:rsidP="001D34EE">
      <w:pPr>
        <w:spacing w:before="100" w:beforeAutospacing="1" w:after="100" w:afterAutospacing="1"/>
        <w:ind w:left="360"/>
        <w:rPr>
          <w:rFonts w:eastAsia="MS PGothic"/>
          <w:iCs/>
          <w:lang w:eastAsia="zh-CN"/>
        </w:rPr>
      </w:pPr>
      <w:r w:rsidRPr="00004899">
        <w:rPr>
          <w:rFonts w:eastAsia="MS PGothic"/>
          <w:b/>
          <w:bCs/>
          <w:iCs/>
          <w:lang w:eastAsia="zh-CN"/>
        </w:rPr>
        <w:t xml:space="preserve">(2) </w:t>
      </w:r>
      <w:r>
        <w:rPr>
          <w:rFonts w:eastAsia="MS PGothic"/>
          <w:iCs/>
          <w:lang w:eastAsia="zh-CN"/>
        </w:rPr>
        <w:t>How many “</w:t>
      </w:r>
      <m:oMath>
        <m:r>
          <m:rPr>
            <m:sty m:val="p"/>
          </m:rPr>
          <w:rPr>
            <w:rFonts w:ascii="Cambria Math" w:eastAsia="MS PGothic" w:hAnsi="Cambria Math"/>
            <w:lang w:eastAsia="zh-CN"/>
          </w:rPr>
          <m:t>δ</m:t>
        </m:r>
      </m:oMath>
      <w:r>
        <w:rPr>
          <w:rFonts w:eastAsia="MS PGothic"/>
          <w:iCs/>
          <w:lang w:eastAsia="zh-CN"/>
        </w:rPr>
        <w:t>”s are there in this MLP</w:t>
      </w:r>
      <w:r>
        <w:rPr>
          <w:rFonts w:eastAsia="MS PGothic" w:hint="eastAsia"/>
          <w:iCs/>
          <w:lang w:eastAsia="zh-CN"/>
        </w:rPr>
        <w:t>?</w:t>
      </w:r>
    </w:p>
    <w:p w14:paraId="61F9D08D" w14:textId="2849EB58" w:rsidR="00B11986" w:rsidRPr="001817E2" w:rsidRDefault="001D34EE" w:rsidP="00B11986">
      <w:pPr>
        <w:numPr>
          <w:ilvl w:val="0"/>
          <w:numId w:val="15"/>
        </w:numPr>
        <w:spacing w:before="100" w:beforeAutospacing="1" w:after="100" w:afterAutospacing="1"/>
        <w:rPr>
          <w:rFonts w:eastAsia="MS PGothic"/>
          <w:lang w:eastAsia="ja-JP"/>
        </w:rPr>
      </w:pPr>
      <w:r>
        <w:t xml:space="preserve">Change the activation function for the hidden layer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=ReLU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Train the MLP using the BP algorithm in the case of </w:t>
      </w:r>
      <m:oMath>
        <m:r>
          <w:rPr>
            <w:rFonts w:ascii="Cambria Math" w:hAnsi="Cambria Math"/>
          </w:rPr>
          <m:t>M = 2</m:t>
        </m:r>
      </m:oMath>
      <w:r>
        <w:t xml:space="preserve">, </w:t>
      </w:r>
      <m:oMath>
        <m:r>
          <w:rPr>
            <w:rFonts w:ascii="Cambria Math" w:hAnsi="Cambria Math"/>
          </w:rPr>
          <m:t>N = 1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=0.7</m:t>
        </m:r>
      </m:oMath>
      <w:r>
        <w:t xml:space="preserve">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=0.68</m:t>
        </m:r>
      </m:oMath>
      <w:r>
        <w:t>, and learning rate</w:t>
      </w:r>
      <w:r w:rsidR="001817E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 0.2</m:t>
        </m:r>
      </m:oMath>
      <w:r>
        <w:t>. Refer to and fill out the following table.</w:t>
      </w:r>
    </w:p>
    <w:p w14:paraId="33651A89" w14:textId="22D97AF8" w:rsidR="006E3122" w:rsidRPr="006E3122" w:rsidRDefault="001817E2" w:rsidP="006E3122">
      <w:pPr>
        <w:spacing w:before="100" w:beforeAutospacing="1" w:after="100" w:afterAutospacing="1"/>
        <w:ind w:left="360"/>
        <w:rPr>
          <w:rFonts w:eastAsia="MS PGothic"/>
          <w:lang w:eastAsia="ja-JP"/>
        </w:rPr>
      </w:pPr>
      <w:r w:rsidRPr="001817E2">
        <w:rPr>
          <w:rFonts w:eastAsia="MS PGothic"/>
          <w:vertAlign w:val="superscript"/>
          <w:lang w:eastAsia="ja-JP"/>
        </w:rPr>
        <w:t>*</w:t>
      </w:r>
      <w:r w:rsidRPr="001817E2">
        <w:rPr>
          <w:rFonts w:eastAsia="MS PGothic"/>
          <w:lang w:eastAsia="ja-JP"/>
        </w:rPr>
        <w:t>If you calculate this problem through programming, please attach your code.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983"/>
        <w:gridCol w:w="1020"/>
        <w:gridCol w:w="850"/>
        <w:gridCol w:w="888"/>
        <w:gridCol w:w="902"/>
        <w:gridCol w:w="904"/>
        <w:gridCol w:w="1559"/>
        <w:gridCol w:w="1417"/>
      </w:tblGrid>
      <w:tr w:rsidR="002A4F66" w:rsidRPr="00534E62" w14:paraId="7CDF10AF" w14:textId="77777777" w:rsidTr="002A4F66">
        <w:trPr>
          <w:trHeight w:val="425"/>
        </w:trPr>
        <w:tc>
          <w:tcPr>
            <w:tcW w:w="436" w:type="dxa"/>
          </w:tcPr>
          <w:p w14:paraId="47C28F08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t</w:t>
            </w:r>
          </w:p>
        </w:tc>
        <w:tc>
          <w:tcPr>
            <w:tcW w:w="983" w:type="dxa"/>
          </w:tcPr>
          <w:p w14:paraId="0DF60FA2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  W1</w:t>
            </w:r>
            <w:r>
              <w:rPr>
                <w:rFonts w:eastAsia="MS PGothic"/>
                <w:sz w:val="20"/>
                <w:szCs w:val="20"/>
                <w:lang w:eastAsia="ja-JP"/>
              </w:rPr>
              <w:t>/b1</w:t>
            </w:r>
          </w:p>
        </w:tc>
        <w:tc>
          <w:tcPr>
            <w:tcW w:w="1020" w:type="dxa"/>
          </w:tcPr>
          <w:p w14:paraId="33C278A4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   W2</w:t>
            </w:r>
            <w:r>
              <w:rPr>
                <w:rFonts w:eastAsia="MS PGothic"/>
                <w:sz w:val="20"/>
                <w:szCs w:val="20"/>
                <w:lang w:eastAsia="ja-JP"/>
              </w:rPr>
              <w:t>/b2</w:t>
            </w:r>
          </w:p>
        </w:tc>
        <w:tc>
          <w:tcPr>
            <w:tcW w:w="850" w:type="dxa"/>
          </w:tcPr>
          <w:p w14:paraId="469B0DA9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     Z</w:t>
            </w:r>
          </w:p>
        </w:tc>
        <w:tc>
          <w:tcPr>
            <w:tcW w:w="888" w:type="dxa"/>
          </w:tcPr>
          <w:p w14:paraId="4567DD51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 y(1)</w:t>
            </w:r>
          </w:p>
        </w:tc>
        <w:tc>
          <w:tcPr>
            <w:tcW w:w="902" w:type="dxa"/>
          </w:tcPr>
          <w:p w14:paraId="3CA24CDC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    </w:t>
            </w:r>
            <w:r w:rsidR="00547673" w:rsidRPr="00534E62">
              <w:rPr>
                <w:rFonts w:eastAsia="MS PGothic"/>
                <w:noProof/>
                <w:position w:val="-6"/>
                <w:sz w:val="20"/>
                <w:szCs w:val="20"/>
                <w:lang w:eastAsia="ja-JP"/>
              </w:rPr>
            </w:r>
            <w:r w:rsidR="00547673" w:rsidRPr="00534E62">
              <w:rPr>
                <w:rFonts w:eastAsia="MS PGothic"/>
                <w:noProof/>
                <w:position w:val="-6"/>
                <w:sz w:val="20"/>
                <w:szCs w:val="20"/>
                <w:lang w:eastAsia="ja-JP"/>
              </w:rPr>
              <w:object w:dxaOrig="300" w:dyaOrig="279" w14:anchorId="268046C5">
                <v:shape id="_x0000_i1031" type="#_x0000_t75" alt="" style="width:16.3pt;height:15.05pt;mso-width-percent:0;mso-height-percent:0;mso-width-percent:0;mso-height-percent:0" o:ole="">
                  <v:imagedata r:id="rId19" o:title=""/>
                </v:shape>
                <o:OLEObject Type="Embed" ProgID="Equation.3" ShapeID="_x0000_i1031" DrawAspect="Content" ObjectID="_1811343761" r:id="rId20"/>
              </w:object>
            </w:r>
          </w:p>
        </w:tc>
        <w:tc>
          <w:tcPr>
            <w:tcW w:w="904" w:type="dxa"/>
          </w:tcPr>
          <w:p w14:paraId="396B64FF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 xml:space="preserve">  </w:t>
            </w:r>
            <w:r w:rsidR="00547673" w:rsidRPr="00534E62">
              <w:rPr>
                <w:rFonts w:eastAsia="MS PGothic"/>
                <w:noProof/>
                <w:position w:val="-6"/>
                <w:sz w:val="20"/>
                <w:szCs w:val="20"/>
                <w:lang w:eastAsia="ja-JP"/>
              </w:rPr>
            </w:r>
            <w:r w:rsidR="00547673" w:rsidRPr="00534E62">
              <w:rPr>
                <w:rFonts w:eastAsia="MS PGothic"/>
                <w:noProof/>
                <w:position w:val="-6"/>
                <w:sz w:val="20"/>
                <w:szCs w:val="20"/>
                <w:lang w:eastAsia="ja-JP"/>
              </w:rPr>
              <w:object w:dxaOrig="340" w:dyaOrig="279" w14:anchorId="2227BECC">
                <v:shape id="_x0000_i1032" type="#_x0000_t75" alt="" style="width:18.15pt;height:15.05pt;mso-width-percent:0;mso-height-percent:0;mso-width-percent:0;mso-height-percent:0" o:ole="">
                  <v:imagedata r:id="rId21" o:title=""/>
                </v:shape>
                <o:OLEObject Type="Embed" ProgID="Equation.3" ShapeID="_x0000_i1032" DrawAspect="Content" ObjectID="_1811343762" r:id="rId22"/>
              </w:object>
            </w:r>
          </w:p>
        </w:tc>
        <w:tc>
          <w:tcPr>
            <w:tcW w:w="1559" w:type="dxa"/>
          </w:tcPr>
          <w:p w14:paraId="680E52A4" w14:textId="77777777" w:rsidR="00B11986" w:rsidRPr="00534E62" w:rsidRDefault="00547673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086AA7">
              <w:rPr>
                <w:rFonts w:eastAsia="MS PGothic"/>
                <w:noProof/>
                <w:position w:val="-12"/>
                <w:sz w:val="20"/>
                <w:szCs w:val="20"/>
                <w:lang w:eastAsia="ja-JP"/>
              </w:rPr>
            </w:r>
            <w:r w:rsidR="00547673" w:rsidRPr="00086AA7">
              <w:rPr>
                <w:rFonts w:eastAsia="MS PGothic"/>
                <w:noProof/>
                <w:position w:val="-12"/>
                <w:sz w:val="20"/>
                <w:szCs w:val="20"/>
                <w:lang w:eastAsia="ja-JP"/>
              </w:rPr>
              <w:object w:dxaOrig="940" w:dyaOrig="360" w14:anchorId="69CF59AB">
                <v:shape id="_x0000_i1033" type="#_x0000_t75" alt="" style="width:48.2pt;height:18.15pt;mso-width-percent:0;mso-height-percent:0;mso-width-percent:0;mso-height-percent:0" o:ole="">
                  <v:imagedata r:id="rId23" o:title=""/>
                </v:shape>
                <o:OLEObject Type="Embed" ProgID="Equation.DSMT4" ShapeID="_x0000_i1033" DrawAspect="Content" ObjectID="_1811343763" r:id="rId24"/>
              </w:object>
            </w:r>
          </w:p>
        </w:tc>
        <w:tc>
          <w:tcPr>
            <w:tcW w:w="1417" w:type="dxa"/>
          </w:tcPr>
          <w:p w14:paraId="08854CC7" w14:textId="77777777" w:rsidR="00B11986" w:rsidRPr="00534E62" w:rsidRDefault="00547673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086AA7">
              <w:rPr>
                <w:rFonts w:eastAsia="MS PGothic"/>
                <w:noProof/>
                <w:position w:val="-12"/>
                <w:sz w:val="20"/>
                <w:szCs w:val="20"/>
                <w:lang w:eastAsia="ja-JP"/>
              </w:rPr>
            </w:r>
            <w:r w:rsidR="00547673" w:rsidRPr="00086AA7">
              <w:rPr>
                <w:rFonts w:eastAsia="MS PGothic"/>
                <w:noProof/>
                <w:position w:val="-12"/>
                <w:sz w:val="20"/>
                <w:szCs w:val="20"/>
                <w:lang w:eastAsia="ja-JP"/>
              </w:rPr>
              <w:object w:dxaOrig="999" w:dyaOrig="360" w14:anchorId="52AFF2DA">
                <v:shape id="_x0000_i1034" type="#_x0000_t75" alt="" style="width:50.7pt;height:18.15pt;mso-width-percent:0;mso-height-percent:0;mso-width-percent:0;mso-height-percent:0" o:ole="">
                  <v:imagedata r:id="rId25" o:title=""/>
                </v:shape>
                <o:OLEObject Type="Embed" ProgID="Equation.DSMT4" ShapeID="_x0000_i1034" DrawAspect="Content" ObjectID="_1811343764" r:id="rId26"/>
              </w:object>
            </w:r>
          </w:p>
        </w:tc>
      </w:tr>
      <w:tr w:rsidR="006E3122" w:rsidRPr="00534E62" w14:paraId="7E562A23" w14:textId="77777777" w:rsidTr="00360F83">
        <w:trPr>
          <w:trHeight w:val="366"/>
        </w:trPr>
        <w:tc>
          <w:tcPr>
            <w:tcW w:w="436" w:type="dxa"/>
          </w:tcPr>
          <w:p w14:paraId="148FF1BA" w14:textId="77777777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983" w:type="dxa"/>
            <w:vAlign w:val="center"/>
          </w:tcPr>
          <w:p w14:paraId="713932A0" w14:textId="5CEA73DA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6E3122">
              <w:rPr>
                <w:sz w:val="20"/>
                <w:szCs w:val="20"/>
              </w:rPr>
              <w:t>[[0.3 -0.3]] /[0.0 0.0]</w:t>
            </w:r>
          </w:p>
        </w:tc>
        <w:tc>
          <w:tcPr>
            <w:tcW w:w="1020" w:type="dxa"/>
            <w:vAlign w:val="center"/>
          </w:tcPr>
          <w:p w14:paraId="3A581DF6" w14:textId="156D5A24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6E3122">
              <w:rPr>
                <w:sz w:val="20"/>
                <w:szCs w:val="20"/>
              </w:rPr>
              <w:t>[[-0.1] [0.1]] / [0.0]</w:t>
            </w:r>
          </w:p>
        </w:tc>
        <w:tc>
          <w:tcPr>
            <w:tcW w:w="850" w:type="dxa"/>
            <w:vAlign w:val="center"/>
          </w:tcPr>
          <w:p w14:paraId="61822754" w14:textId="569AC3D9" w:rsidR="006E3122" w:rsidRPr="006E3122" w:rsidRDefault="006E3122" w:rsidP="006E3122">
            <w:pPr>
              <w:spacing w:before="100" w:beforeAutospacing="1" w:after="100" w:afterAutospacing="1"/>
              <w:ind w:firstLineChars="50" w:firstLine="100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[0.21 0]</w:t>
            </w:r>
          </w:p>
        </w:tc>
        <w:tc>
          <w:tcPr>
            <w:tcW w:w="888" w:type="dxa"/>
            <w:vAlign w:val="center"/>
          </w:tcPr>
          <w:p w14:paraId="592BADDC" w14:textId="7831D512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[-0.021]</w:t>
            </w:r>
          </w:p>
        </w:tc>
        <w:tc>
          <w:tcPr>
            <w:tcW w:w="902" w:type="dxa"/>
            <w:vAlign w:val="center"/>
          </w:tcPr>
          <w:p w14:paraId="7BB9C3C9" w14:textId="58C41088" w:rsidR="006E3122" w:rsidRPr="006E3122" w:rsidRDefault="006E3122" w:rsidP="006E3122">
            <w:pPr>
              <w:spacing w:before="100" w:beforeAutospacing="1" w:after="100" w:afterAutospacing="1"/>
              <w:ind w:firstLineChars="50" w:firstLine="100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[-0.07 0.0]</w:t>
            </w:r>
          </w:p>
        </w:tc>
        <w:tc>
          <w:tcPr>
            <w:tcW w:w="904" w:type="dxa"/>
            <w:vAlign w:val="center"/>
          </w:tcPr>
          <w:p w14:paraId="2098E152" w14:textId="46CAE023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[0.701]</w:t>
            </w:r>
          </w:p>
        </w:tc>
        <w:tc>
          <w:tcPr>
            <w:tcW w:w="1559" w:type="dxa"/>
            <w:vAlign w:val="center"/>
          </w:tcPr>
          <w:p w14:paraId="2408BE76" w14:textId="1BD4FDEF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[[-0.01 0.0]] / [-0.014 0.0]</w:t>
            </w:r>
          </w:p>
        </w:tc>
        <w:tc>
          <w:tcPr>
            <w:tcW w:w="1417" w:type="dxa"/>
            <w:vAlign w:val="center"/>
          </w:tcPr>
          <w:p w14:paraId="7E7F8D21" w14:textId="0E4AD281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[[0.029] [0.0]] / [0.14]</w:t>
            </w:r>
          </w:p>
        </w:tc>
      </w:tr>
      <w:tr w:rsidR="006E3122" w:rsidRPr="00534E62" w14:paraId="3FC8A966" w14:textId="77777777" w:rsidTr="00760A8C">
        <w:trPr>
          <w:trHeight w:val="362"/>
        </w:trPr>
        <w:tc>
          <w:tcPr>
            <w:tcW w:w="436" w:type="dxa"/>
          </w:tcPr>
          <w:p w14:paraId="4A9B8A5C" w14:textId="77777777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983" w:type="dxa"/>
            <w:vAlign w:val="center"/>
          </w:tcPr>
          <w:p w14:paraId="4C17B8D3" w14:textId="6A468B6C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[[0.29 -0.3]] / [-0.014 0.0]</w:t>
            </w:r>
          </w:p>
        </w:tc>
        <w:tc>
          <w:tcPr>
            <w:tcW w:w="1020" w:type="dxa"/>
            <w:vAlign w:val="center"/>
          </w:tcPr>
          <w:p w14:paraId="451A427B" w14:textId="04469547" w:rsidR="006E3122" w:rsidRPr="006E312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 w:rsidRPr="006E3122">
              <w:rPr>
                <w:sz w:val="20"/>
                <w:szCs w:val="20"/>
              </w:rPr>
              <w:t>[[-0.071] [0.1]] / [0.14]</w:t>
            </w:r>
          </w:p>
        </w:tc>
        <w:tc>
          <w:tcPr>
            <w:tcW w:w="850" w:type="dxa"/>
          </w:tcPr>
          <w:p w14:paraId="1B753BA2" w14:textId="29778DDD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888" w:type="dxa"/>
          </w:tcPr>
          <w:p w14:paraId="7B7D6C3F" w14:textId="6A8A1446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902" w:type="dxa"/>
          </w:tcPr>
          <w:p w14:paraId="15AEA826" w14:textId="4E38BC16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904" w:type="dxa"/>
          </w:tcPr>
          <w:p w14:paraId="687565A3" w14:textId="71947F17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</w:tcPr>
          <w:p w14:paraId="7AC90204" w14:textId="710664D5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14:paraId="0C5F5190" w14:textId="68DC9328" w:rsidR="006E3122" w:rsidRPr="00534E62" w:rsidRDefault="006E3122" w:rsidP="006E3122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</w:tr>
      <w:tr w:rsidR="002A4F66" w:rsidRPr="00534E62" w14:paraId="119255B3" w14:textId="77777777" w:rsidTr="002A4F66">
        <w:trPr>
          <w:trHeight w:val="359"/>
        </w:trPr>
        <w:tc>
          <w:tcPr>
            <w:tcW w:w="436" w:type="dxa"/>
          </w:tcPr>
          <w:p w14:paraId="10178EB7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983" w:type="dxa"/>
          </w:tcPr>
          <w:p w14:paraId="72CAC218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1020" w:type="dxa"/>
          </w:tcPr>
          <w:p w14:paraId="6784F4B9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</w:tcPr>
          <w:p w14:paraId="72AD4D86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888" w:type="dxa"/>
          </w:tcPr>
          <w:p w14:paraId="7D83F23B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902" w:type="dxa"/>
          </w:tcPr>
          <w:p w14:paraId="49F0B8A5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904" w:type="dxa"/>
          </w:tcPr>
          <w:p w14:paraId="32E86B7B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197029D9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</w:tcPr>
          <w:p w14:paraId="7F022D57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</w:p>
        </w:tc>
      </w:tr>
      <w:tr w:rsidR="002A4F66" w:rsidRPr="00534E62" w14:paraId="1BF93FF6" w14:textId="77777777" w:rsidTr="002A4F66">
        <w:trPr>
          <w:trHeight w:val="375"/>
        </w:trPr>
        <w:tc>
          <w:tcPr>
            <w:tcW w:w="436" w:type="dxa"/>
          </w:tcPr>
          <w:p w14:paraId="35EE6781" w14:textId="77777777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ja-JP"/>
              </w:rPr>
            </w:pPr>
            <w:r w:rsidRPr="00534E62">
              <w:rPr>
                <w:rFonts w:eastAsia="MS PGothic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983" w:type="dxa"/>
          </w:tcPr>
          <w:p w14:paraId="1605918A" w14:textId="452FAB42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</w:tcPr>
          <w:p w14:paraId="6EAD0E28" w14:textId="50C9E355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00050920" w14:textId="6C232458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888" w:type="dxa"/>
          </w:tcPr>
          <w:p w14:paraId="5C3BB603" w14:textId="1B363676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902" w:type="dxa"/>
          </w:tcPr>
          <w:p w14:paraId="79C2836E" w14:textId="09D41554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904" w:type="dxa"/>
          </w:tcPr>
          <w:p w14:paraId="363901B5" w14:textId="2842DD6E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1559" w:type="dxa"/>
          </w:tcPr>
          <w:p w14:paraId="44034236" w14:textId="28359B5B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  <w:tc>
          <w:tcPr>
            <w:tcW w:w="1417" w:type="dxa"/>
          </w:tcPr>
          <w:p w14:paraId="4C0FFA11" w14:textId="2B95B618" w:rsidR="00B11986" w:rsidRPr="00534E62" w:rsidRDefault="00B11986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</w:p>
        </w:tc>
      </w:tr>
      <w:tr w:rsidR="002A4F66" w:rsidRPr="00534E62" w14:paraId="3FA9EB21" w14:textId="77777777" w:rsidTr="002A4F66">
        <w:trPr>
          <w:trHeight w:val="165"/>
        </w:trPr>
        <w:tc>
          <w:tcPr>
            <w:tcW w:w="436" w:type="dxa"/>
          </w:tcPr>
          <w:p w14:paraId="4417756B" w14:textId="77777777" w:rsidR="00B11986" w:rsidRPr="00534E62" w:rsidRDefault="007A4728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983" w:type="dxa"/>
          </w:tcPr>
          <w:p w14:paraId="5300546D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1020" w:type="dxa"/>
          </w:tcPr>
          <w:p w14:paraId="4EB3A92C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850" w:type="dxa"/>
          </w:tcPr>
          <w:p w14:paraId="5D6DD313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888" w:type="dxa"/>
          </w:tcPr>
          <w:p w14:paraId="594774CA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902" w:type="dxa"/>
          </w:tcPr>
          <w:p w14:paraId="25585103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904" w:type="dxa"/>
          </w:tcPr>
          <w:p w14:paraId="48289B95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1559" w:type="dxa"/>
          </w:tcPr>
          <w:p w14:paraId="58E58582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  <w:tc>
          <w:tcPr>
            <w:tcW w:w="1417" w:type="dxa"/>
          </w:tcPr>
          <w:p w14:paraId="783FB905" w14:textId="77777777" w:rsidR="00B11986" w:rsidRPr="00534E62" w:rsidRDefault="007F0CE7" w:rsidP="00B4172B">
            <w:pPr>
              <w:spacing w:before="100" w:beforeAutospacing="1" w:after="100" w:afterAutospacing="1"/>
              <w:rPr>
                <w:rFonts w:eastAsia="MS PGothic"/>
                <w:sz w:val="20"/>
                <w:szCs w:val="20"/>
                <w:lang w:eastAsia="zh-CN"/>
              </w:rPr>
            </w:pPr>
            <w:r>
              <w:rPr>
                <w:rFonts w:eastAsia="MS PGothic"/>
                <w:sz w:val="20"/>
                <w:szCs w:val="20"/>
                <w:lang w:eastAsia="zh-CN"/>
              </w:rPr>
              <w:t>…</w:t>
            </w:r>
          </w:p>
        </w:tc>
      </w:tr>
    </w:tbl>
    <w:p w14:paraId="56C0D01D" w14:textId="3DB06E87" w:rsidR="006E3122" w:rsidRPr="006E3122" w:rsidRDefault="006E3122" w:rsidP="00B11986">
      <w:pPr>
        <w:widowControl w:val="0"/>
        <w:jc w:val="both"/>
        <w:rPr>
          <w:b/>
          <w:bCs/>
          <w:lang w:eastAsia="zh-CN"/>
        </w:rPr>
      </w:pPr>
      <w:r w:rsidRPr="006E3122">
        <w:rPr>
          <w:rFonts w:hint="eastAsia"/>
          <w:b/>
          <w:bCs/>
          <w:lang w:eastAsia="zh-CN"/>
        </w:rPr>
        <w:t>H</w:t>
      </w:r>
      <w:r w:rsidRPr="006E3122">
        <w:rPr>
          <w:b/>
          <w:bCs/>
          <w:lang w:eastAsia="zh-CN"/>
        </w:rPr>
        <w:t xml:space="preserve">int: </w:t>
      </w:r>
      <w:r w:rsidR="00547673">
        <w:rPr>
          <w:rFonts w:hint="eastAsia"/>
          <w:b/>
          <w:bCs/>
          <w:lang w:eastAsia="zh-CN"/>
        </w:rPr>
        <w:t>s</w:t>
      </w:r>
    </w:p>
    <w:p w14:paraId="185C5960" w14:textId="60200529" w:rsidR="00500AB6" w:rsidRDefault="00500AB6" w:rsidP="00500AB6">
      <w:pPr>
        <w:widowControl w:val="0"/>
        <w:jc w:val="both"/>
        <w:rPr>
          <w:lang w:eastAsia="zh-CN"/>
        </w:rPr>
      </w:pPr>
      <w:r>
        <w:rPr>
          <w:lang w:eastAsia="zh-CN"/>
        </w:rPr>
        <w:t>If you find this question is quite complex or are still confused about the BP algorithm, you may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review what you have learned: </w:t>
      </w:r>
    </w:p>
    <w:p w14:paraId="29DD7744" w14:textId="77777777" w:rsidR="00500AB6" w:rsidRPr="00500AB6" w:rsidRDefault="00500AB6" w:rsidP="00500AB6">
      <w:pPr>
        <w:widowControl w:val="0"/>
        <w:jc w:val="both"/>
        <w:rPr>
          <w:b/>
          <w:bCs/>
          <w:lang w:eastAsia="zh-CN"/>
        </w:rPr>
      </w:pPr>
      <w:r w:rsidRPr="00500AB6">
        <w:rPr>
          <w:b/>
          <w:bCs/>
          <w:lang w:eastAsia="zh-CN"/>
        </w:rPr>
        <w:t>Chapter 3: Neural Networks –Training; 3.2 BP Training Algorithm I</w:t>
      </w:r>
    </w:p>
    <w:p w14:paraId="303538CE" w14:textId="77777777" w:rsidR="00500AB6" w:rsidRDefault="00500AB6" w:rsidP="00500AB6">
      <w:pPr>
        <w:widowControl w:val="0"/>
        <w:jc w:val="both"/>
        <w:rPr>
          <w:lang w:eastAsia="zh-CN"/>
        </w:rPr>
      </w:pPr>
      <w:r>
        <w:rPr>
          <w:lang w:eastAsia="zh-CN"/>
        </w:rPr>
        <w:t>We also provide the reference, which you can find in the references section of the course page:</w:t>
      </w:r>
    </w:p>
    <w:p w14:paraId="1B6447CA" w14:textId="34AC0417" w:rsidR="00500AB6" w:rsidRDefault="00500AB6" w:rsidP="00500AB6">
      <w:pPr>
        <w:widowControl w:val="0"/>
        <w:jc w:val="both"/>
        <w:rPr>
          <w:b/>
          <w:bCs/>
          <w:lang w:eastAsia="zh-CN"/>
        </w:rPr>
      </w:pPr>
      <w:r w:rsidRPr="00500AB6">
        <w:rPr>
          <w:b/>
          <w:bCs/>
          <w:lang w:eastAsia="zh-CN"/>
        </w:rPr>
        <w:t>Hints for Backpropagation</w:t>
      </w:r>
    </w:p>
    <w:p w14:paraId="303FD2DE" w14:textId="77777777" w:rsidR="00004899" w:rsidRPr="00500AB6" w:rsidRDefault="00004899" w:rsidP="00500AB6">
      <w:pPr>
        <w:widowControl w:val="0"/>
        <w:jc w:val="both"/>
        <w:rPr>
          <w:b/>
          <w:bCs/>
          <w:lang w:eastAsia="zh-CN"/>
        </w:rPr>
      </w:pPr>
    </w:p>
    <w:p w14:paraId="62F27499" w14:textId="77777777" w:rsidR="00500AB6" w:rsidRDefault="00500AB6" w:rsidP="00500AB6">
      <w:pPr>
        <w:widowControl w:val="0"/>
        <w:jc w:val="both"/>
        <w:rPr>
          <w:lang w:eastAsia="zh-CN"/>
        </w:rPr>
      </w:pPr>
      <w:r>
        <w:rPr>
          <w:lang w:eastAsia="zh-CN"/>
        </w:rPr>
        <w:t>But please notice that:</w:t>
      </w:r>
    </w:p>
    <w:p w14:paraId="0A6FECD9" w14:textId="77777777" w:rsidR="00500AB6" w:rsidRDefault="00500AB6" w:rsidP="00500AB6">
      <w:pPr>
        <w:widowControl w:val="0"/>
        <w:jc w:val="both"/>
        <w:rPr>
          <w:lang w:eastAsia="zh-CN"/>
        </w:rPr>
      </w:pPr>
      <w:r>
        <w:rPr>
          <w:lang w:eastAsia="zh-CN"/>
        </w:rPr>
        <w:t>(1) There are differences in some symbols between the course PPT and the reference.</w:t>
      </w:r>
    </w:p>
    <w:p w14:paraId="542FA25C" w14:textId="2C6E10EB" w:rsidR="006E3122" w:rsidRDefault="00500AB6" w:rsidP="00500AB6">
      <w:pPr>
        <w:widowControl w:val="0"/>
        <w:jc w:val="both"/>
        <w:rPr>
          <w:lang w:eastAsia="zh-CN"/>
        </w:rPr>
      </w:pPr>
      <w:r>
        <w:rPr>
          <w:lang w:eastAsia="zh-CN"/>
        </w:rPr>
        <w:t xml:space="preserve">(2) Each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>
        <w:rPr>
          <w:lang w:eastAsia="zh-CN"/>
        </w:rPr>
        <w:t xml:space="preserve"> in the reference corresponds to the loss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of one data point, while each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>
        <w:rPr>
          <w:lang w:eastAsia="zh-CN"/>
        </w:rPr>
        <w:t xml:space="preserve"> in this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question corresponds to the total loss 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of the entire batch of data. Therefore, if you refer to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the reference, for each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ω</m:t>
        </m:r>
      </m:oMath>
      <w:r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, you still need one more step to get the final result: </w:t>
      </w:r>
    </w:p>
    <w:p w14:paraId="2D32A101" w14:textId="0E4E4088" w:rsidR="00500AB6" w:rsidRDefault="00ED40A2" w:rsidP="00500AB6">
      <w:pPr>
        <w:widowControl w:val="0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∇</m:t>
              </m:r>
              <m:ctrlPr>
                <w:rPr>
                  <w:rFonts w:ascii="Cambria Math" w:hAnsi="Cambria Math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ω</m:t>
              </m:r>
              <m:r>
                <w:rPr>
                  <w:rFonts w:ascii="Cambria Math" w:hAnsi="Cambria Math"/>
                  <w:lang w:eastAsia="zh-CN"/>
                </w:rPr>
                <m:t>,b</m:t>
              </m:r>
            </m:sub>
          </m:sSub>
          <m:r>
            <w:rPr>
              <w:rFonts w:ascii="Cambria Math" w:hAnsi="Cambria Math"/>
              <w:lang w:eastAsia="zh-CN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ω</m:t>
              </m:r>
              <m:r>
                <w:rPr>
                  <w:rFonts w:ascii="Cambria Math" w:hAnsi="Cambria Math"/>
                  <w:lang w:eastAsia="zh-CN"/>
                </w:rPr>
                <m:t>,b</m:t>
              </m:r>
            </m:sub>
          </m:sSub>
          <m:r>
            <w:rPr>
              <w:rFonts w:ascii="Cambria Math" w:hAnsi="Cambria Math"/>
              <w:lang w:eastAsia="zh-CN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t=1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∇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ω</m:t>
                  </m:r>
                  <m:r>
                    <w:rPr>
                      <w:rFonts w:ascii="Cambria Math" w:hAnsi="Cambria Math"/>
                      <w:lang w:eastAsia="zh-CN"/>
                    </w:rPr>
                    <m:t>,b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lang w:eastAsia="zh-CN"/>
                </w:rPr>
              </m:ctrlPr>
            </m:e>
          </m:nary>
        </m:oMath>
      </m:oMathPara>
    </w:p>
    <w:p w14:paraId="5799E51A" w14:textId="60F47DB2" w:rsidR="00E13AFF" w:rsidRDefault="00500AB6" w:rsidP="00004899">
      <w:pPr>
        <w:widowControl w:val="0"/>
        <w:jc w:val="both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3) In the course PPT, when representing the value of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>
        <w:rPr>
          <w:lang w:eastAsia="zh-CN"/>
        </w:rPr>
        <w:t>, it excluded “</w:t>
      </w:r>
      <m:oMath>
        <m:r>
          <w:rPr>
            <w:rFonts w:ascii="Cambria Math" w:eastAsia="MS PGothic" w:hAnsi="Cambria Math"/>
            <w:lang w:eastAsia="zh-CN"/>
          </w:rPr>
          <m:t>–</m:t>
        </m:r>
      </m:oMath>
      <w:r>
        <w:rPr>
          <w:lang w:eastAsia="zh-CN"/>
        </w:rPr>
        <w:t xml:space="preserve">” from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>
        <w:rPr>
          <w:lang w:eastAsia="zh-CN"/>
        </w:rPr>
        <w:t xml:space="preserve"> when calculating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this part: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r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  <w:i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eastAsia="zh-CN"/>
              </w:rPr>
            </m:ctrlPr>
          </m:den>
        </m:f>
      </m:oMath>
      <w:r>
        <w:rPr>
          <w:lang w:eastAsia="zh-CN"/>
        </w:rPr>
        <w:t xml:space="preserve"> (The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  <w:lang w:eastAsia="zh-CN"/>
              </w:rPr>
            </m:ctrlPr>
          </m:den>
        </m:f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part of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>
        <w:rPr>
          <w:lang w:eastAsia="zh-CN"/>
        </w:rPr>
        <w:t xml:space="preserve"> in reference). Therefore, the value of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 w:rsidR="00004899">
        <w:rPr>
          <w:lang w:eastAsia="zh-CN"/>
        </w:rPr>
        <w:t xml:space="preserve"> </w:t>
      </w:r>
      <w:r>
        <w:rPr>
          <w:lang w:eastAsia="zh-CN"/>
        </w:rPr>
        <w:t>in the course PPT is</w:t>
      </w:r>
      <w:r w:rsidR="00004899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opposite to the value of </w:t>
      </w:r>
      <m:oMath>
        <m:r>
          <w:rPr>
            <w:rFonts w:ascii="Cambria Math" w:eastAsia="MS PGothic" w:hAnsi="Cambria Math"/>
            <w:lang w:eastAsia="zh-CN"/>
          </w:rPr>
          <m:t>δ</m:t>
        </m:r>
      </m:oMath>
      <w:r>
        <w:rPr>
          <w:lang w:eastAsia="zh-CN"/>
        </w:rPr>
        <w:t xml:space="preserve"> in the reference. For this question, both expressions will be considered</w:t>
      </w:r>
      <w:r w:rsidR="00004899">
        <w:rPr>
          <w:rFonts w:hint="eastAsia"/>
          <w:lang w:eastAsia="zh-CN"/>
        </w:rPr>
        <w:t xml:space="preserve"> </w:t>
      </w:r>
      <w:r>
        <w:rPr>
          <w:lang w:eastAsia="zh-CN"/>
        </w:rPr>
        <w:t>correct. (Question (b) take the expression of the course PPT as the example.)</w:t>
      </w:r>
      <w:r w:rsidR="00004899">
        <w:rPr>
          <w:lang w:eastAsia="zh-CN"/>
        </w:rPr>
        <w:br w:type="page"/>
      </w:r>
    </w:p>
    <w:p w14:paraId="7B8F9F27" w14:textId="77777777" w:rsidR="008F373C" w:rsidRDefault="00591184" w:rsidP="00AD3F2D">
      <w:pPr>
        <w:spacing w:line="360" w:lineRule="auto"/>
        <w:jc w:val="both"/>
        <w:rPr>
          <w:rStyle w:val="a7"/>
          <w:sz w:val="30"/>
          <w:szCs w:val="30"/>
        </w:rPr>
      </w:pPr>
      <w:r w:rsidRPr="00AD3F2D">
        <w:rPr>
          <w:rStyle w:val="a7"/>
          <w:sz w:val="30"/>
          <w:szCs w:val="30"/>
        </w:rPr>
        <w:lastRenderedPageBreak/>
        <w:t>P</w:t>
      </w:r>
      <w:r w:rsidRPr="00AD3F2D">
        <w:rPr>
          <w:rStyle w:val="a7"/>
          <w:rFonts w:hint="eastAsia"/>
          <w:sz w:val="30"/>
          <w:szCs w:val="30"/>
        </w:rPr>
        <w:t>rogramming</w:t>
      </w:r>
      <w:r w:rsidRPr="00AD3F2D">
        <w:rPr>
          <w:rStyle w:val="a7"/>
          <w:sz w:val="30"/>
          <w:szCs w:val="30"/>
        </w:rPr>
        <w:t xml:space="preserve"> part</w:t>
      </w:r>
    </w:p>
    <w:p w14:paraId="4FD9A735" w14:textId="2F240D4E" w:rsidR="008F373C" w:rsidRDefault="008F373C" w:rsidP="00AD3F2D">
      <w:pPr>
        <w:spacing w:line="360" w:lineRule="auto"/>
        <w:jc w:val="both"/>
      </w:pPr>
      <w:r>
        <w:t xml:space="preserve">Please write a report on the following </w:t>
      </w:r>
      <w:r w:rsidR="00280496">
        <w:t>question</w:t>
      </w:r>
      <w:r w:rsidR="00FB799D">
        <w:t>s</w:t>
      </w:r>
      <w:r w:rsidR="00280496">
        <w:t xml:space="preserve"> and send your report and source code to TA</w:t>
      </w:r>
      <w:r w:rsidR="006D4A8F">
        <w:rPr>
          <w:rFonts w:asciiTheme="minorEastAsia" w:eastAsiaTheme="minorEastAsia" w:hAnsiTheme="minorEastAsia"/>
          <w:lang w:eastAsia="ja-JP"/>
        </w:rPr>
        <w:t xml:space="preserve"> </w:t>
      </w:r>
      <w:r w:rsidR="00FB799D">
        <w:t>(Remember to pack them into a *.zip file)</w:t>
      </w:r>
      <w:r w:rsidR="006D4A8F">
        <w:t>.</w:t>
      </w:r>
      <w:r w:rsidR="00FB799D">
        <w:t xml:space="preserve"> </w:t>
      </w:r>
      <w:r w:rsidR="001F4038">
        <w:t xml:space="preserve">If you have any questions, feel free to contact </w:t>
      </w:r>
      <w:r w:rsidR="003C781D">
        <w:t xml:space="preserve">the </w:t>
      </w:r>
      <w:r w:rsidR="001F4038">
        <w:t>TA.</w:t>
      </w:r>
    </w:p>
    <w:p w14:paraId="6BF088D3" w14:textId="77777777" w:rsidR="001F4038" w:rsidRPr="001F4038" w:rsidRDefault="001F4038" w:rsidP="00AD3F2D">
      <w:pPr>
        <w:spacing w:line="360" w:lineRule="auto"/>
        <w:jc w:val="both"/>
      </w:pPr>
    </w:p>
    <w:p w14:paraId="05BDE810" w14:textId="459F9C4C" w:rsidR="001F4038" w:rsidRDefault="001F4038" w:rsidP="00AD3F2D">
      <w:pPr>
        <w:spacing w:line="360" w:lineRule="auto"/>
        <w:jc w:val="both"/>
        <w:rPr>
          <w:rFonts w:eastAsia="MS Mincho"/>
          <w:lang w:eastAsia="zh-CN"/>
        </w:rPr>
      </w:pPr>
      <w:r>
        <w:rPr>
          <w:rFonts w:eastAsia="MS Mincho" w:hint="eastAsia"/>
          <w:lang w:eastAsia="zh-CN"/>
        </w:rPr>
        <w:t>N</w:t>
      </w:r>
      <w:r>
        <w:rPr>
          <w:rFonts w:eastAsia="MS Mincho"/>
          <w:lang w:eastAsia="zh-CN"/>
        </w:rPr>
        <w:t>ote: to have a better understanding of BP,</w:t>
      </w:r>
      <w:r w:rsidR="007A4728" w:rsidRPr="007A4728">
        <w:rPr>
          <w:rFonts w:eastAsia="MS Mincho"/>
          <w:lang w:eastAsia="zh-CN"/>
        </w:rPr>
        <w:t xml:space="preserve"> </w:t>
      </w:r>
      <w:r w:rsidR="007A4728">
        <w:rPr>
          <w:rFonts w:eastAsia="MS Mincho"/>
          <w:lang w:eastAsia="zh-CN"/>
        </w:rPr>
        <w:t>in this assignment,</w:t>
      </w:r>
      <w:r>
        <w:rPr>
          <w:rFonts w:eastAsia="MS Mincho"/>
          <w:lang w:eastAsia="zh-CN"/>
        </w:rPr>
        <w:t xml:space="preserve"> deep learning frameworks such as TensorFlow, Torch, Caffe, Theano etc. are </w:t>
      </w:r>
      <w:r w:rsidR="00004899">
        <w:rPr>
          <w:rFonts w:eastAsia="MS Mincho"/>
          <w:b/>
          <w:lang w:eastAsia="zh-CN"/>
        </w:rPr>
        <w:t>NOT</w:t>
      </w:r>
      <w:r>
        <w:rPr>
          <w:rFonts w:eastAsia="MS Mincho"/>
          <w:lang w:eastAsia="zh-CN"/>
        </w:rPr>
        <w:t xml:space="preserve"> allowed to use. However, </w:t>
      </w:r>
      <w:r w:rsidR="00E10F1B">
        <w:rPr>
          <w:rFonts w:eastAsia="MS Mincho"/>
          <w:lang w:eastAsia="zh-CN"/>
        </w:rPr>
        <w:t>we</w:t>
      </w:r>
      <w:r>
        <w:rPr>
          <w:rFonts w:eastAsia="MS Mincho"/>
          <w:lang w:eastAsia="zh-CN"/>
        </w:rPr>
        <w:t xml:space="preserve"> </w:t>
      </w:r>
      <w:r w:rsidR="00E10F1B">
        <w:rPr>
          <w:rFonts w:eastAsia="MS Mincho"/>
          <w:lang w:eastAsia="zh-CN"/>
        </w:rPr>
        <w:t>suggest utilizing</w:t>
      </w:r>
      <w:r w:rsidR="008F7FBC">
        <w:rPr>
          <w:rFonts w:eastAsia="MS Mincho"/>
          <w:lang w:eastAsia="zh-CN"/>
        </w:rPr>
        <w:t xml:space="preserve"> </w:t>
      </w:r>
      <w:r w:rsidR="008F7FBC">
        <w:rPr>
          <w:rFonts w:eastAsia="MS Mincho" w:hint="eastAsia"/>
          <w:lang w:eastAsia="zh-CN"/>
        </w:rPr>
        <w:t>them</w:t>
      </w:r>
      <w:r w:rsidR="00E10F1B" w:rsidRPr="00E10F1B">
        <w:rPr>
          <w:rFonts w:eastAsia="MS Mincho"/>
          <w:lang w:eastAsia="zh-CN"/>
        </w:rPr>
        <w:t xml:space="preserve"> </w:t>
      </w:r>
      <w:r w:rsidR="00E10F1B">
        <w:rPr>
          <w:rFonts w:eastAsia="MS Mincho"/>
          <w:lang w:eastAsia="zh-CN"/>
        </w:rPr>
        <w:t>in the next assignment</w:t>
      </w:r>
      <w:r>
        <w:rPr>
          <w:rFonts w:eastAsia="MS Mincho"/>
          <w:lang w:eastAsia="zh-CN"/>
        </w:rPr>
        <w:t>.</w:t>
      </w:r>
    </w:p>
    <w:p w14:paraId="05A373EE" w14:textId="77777777" w:rsidR="00004899" w:rsidRDefault="00004899" w:rsidP="00AD3F2D">
      <w:pPr>
        <w:spacing w:line="360" w:lineRule="auto"/>
        <w:jc w:val="both"/>
        <w:rPr>
          <w:rFonts w:eastAsia="MS Mincho"/>
          <w:lang w:eastAsia="zh-CN"/>
        </w:rPr>
      </w:pPr>
    </w:p>
    <w:p w14:paraId="617C6662" w14:textId="28C0DB6C" w:rsidR="00754BEE" w:rsidRPr="00004899" w:rsidRDefault="00004899" w:rsidP="00004899">
      <w:pPr>
        <w:spacing w:line="360" w:lineRule="auto"/>
        <w:jc w:val="both"/>
      </w:pPr>
      <w:r w:rsidRPr="00004899">
        <w:t>We recommend that you use Python and only use the NumPy and Matplotlib libraries.</w:t>
      </w:r>
    </w:p>
    <w:p w14:paraId="7C709CC2" w14:textId="77777777" w:rsidR="00FB799D" w:rsidRDefault="00FB799D" w:rsidP="000B7B17">
      <w:pPr>
        <w:jc w:val="both"/>
        <w:rPr>
          <w:rFonts w:eastAsia="MS Mincho"/>
          <w:lang w:eastAsia="zh-CN"/>
        </w:rPr>
      </w:pPr>
    </w:p>
    <w:p w14:paraId="073AB28B" w14:textId="77777777" w:rsidR="00FB799D" w:rsidRDefault="00FB799D" w:rsidP="00FB799D">
      <w:pPr>
        <w:numPr>
          <w:ilvl w:val="0"/>
          <w:numId w:val="14"/>
        </w:numPr>
        <w:rPr>
          <w:rFonts w:eastAsia="MS Mincho"/>
          <w:b/>
          <w:lang w:eastAsia="ja-JP"/>
        </w:rPr>
      </w:pPr>
      <w:r>
        <w:rPr>
          <w:rFonts w:eastAsia="MS Mincho" w:hint="eastAsia"/>
          <w:b/>
          <w:lang w:eastAsia="ja-JP"/>
        </w:rPr>
        <w:t>SYSTEM: A Two-Nested-Spirals Problem</w:t>
      </w:r>
    </w:p>
    <w:p w14:paraId="71E03FE8" w14:textId="77777777" w:rsidR="00FB799D" w:rsidRDefault="00FB799D" w:rsidP="00FB799D">
      <w:pPr>
        <w:spacing w:beforeLines="50" w:before="120"/>
        <w:ind w:left="357"/>
        <w:rPr>
          <w:rFonts w:eastAsia="MS Mincho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368E9FC1" wp14:editId="1893765F">
            <wp:simplePos x="0" y="0"/>
            <wp:positionH relativeFrom="column">
              <wp:posOffset>2612390</wp:posOffset>
            </wp:positionH>
            <wp:positionV relativeFrom="paragraph">
              <wp:posOffset>69850</wp:posOffset>
            </wp:positionV>
            <wp:extent cx="2849245" cy="2303780"/>
            <wp:effectExtent l="0" t="0" r="8255" b="1270"/>
            <wp:wrapTight wrapText="bothSides">
              <wp:wrapPolygon edited="0">
                <wp:start x="0" y="0"/>
                <wp:lineTo x="0" y="21433"/>
                <wp:lineTo x="21518" y="21433"/>
                <wp:lineTo x="21518" y="0"/>
                <wp:lineTo x="0" y="0"/>
              </wp:wrapPolygon>
            </wp:wrapTight>
            <wp:docPr id="70" name="図 70" descr="two_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two_spiral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S Mincho" w:hint="eastAsia"/>
          <w:lang w:eastAsia="ja-JP"/>
        </w:rPr>
        <w:t xml:space="preserve">Two-Nest-Spirals problem is a well-known classification benchmark problem. It </w:t>
      </w:r>
      <w:r>
        <w:rPr>
          <w:rFonts w:eastAsia="MS Mincho"/>
          <w:lang w:eastAsia="ja-JP"/>
        </w:rPr>
        <w:t>c</w:t>
      </w:r>
      <w:r>
        <w:rPr>
          <w:rFonts w:eastAsia="MS Mincho" w:hint="eastAsia"/>
          <w:lang w:eastAsia="ja-JP"/>
        </w:rPr>
        <w:t xml:space="preserve">ontains two nested spirals, </w:t>
      </w:r>
      <w:r>
        <w:rPr>
          <w:rFonts w:eastAsia="MS Mincho"/>
          <w:lang w:eastAsia="ja-JP"/>
        </w:rPr>
        <w:t>‘</w:t>
      </w:r>
      <w:r>
        <w:rPr>
          <w:rFonts w:eastAsia="MS Mincho" w:hint="eastAsia"/>
          <w:lang w:eastAsia="ja-JP"/>
        </w:rPr>
        <w:t>o</w:t>
      </w:r>
      <w:r>
        <w:rPr>
          <w:rFonts w:eastAsia="MS Mincho"/>
          <w:lang w:eastAsia="ja-JP"/>
        </w:rPr>
        <w:t>’</w:t>
      </w:r>
      <w:r>
        <w:rPr>
          <w:rFonts w:eastAsia="MS Mincho" w:hint="eastAsia"/>
          <w:lang w:eastAsia="ja-JP"/>
        </w:rPr>
        <w:t xml:space="preserve"> and </w:t>
      </w:r>
      <w:r>
        <w:rPr>
          <w:rFonts w:eastAsia="MS Mincho"/>
          <w:lang w:eastAsia="ja-JP"/>
        </w:rPr>
        <w:t>‘</w:t>
      </w:r>
      <w:r>
        <w:rPr>
          <w:rFonts w:eastAsia="MS Mincho" w:hint="eastAsia"/>
          <w:lang w:eastAsia="ja-JP"/>
        </w:rPr>
        <w:t>+</w:t>
      </w:r>
      <w:r>
        <w:rPr>
          <w:rFonts w:eastAsia="MS Mincho"/>
          <w:lang w:eastAsia="ja-JP"/>
        </w:rPr>
        <w:t>’</w:t>
      </w:r>
      <w:r>
        <w:rPr>
          <w:rFonts w:eastAsia="MS Mincho" w:hint="eastAsia"/>
          <w:lang w:eastAsia="ja-JP"/>
        </w:rPr>
        <w:t>, as shown in figure. The task is to separate the two nested spirals</w:t>
      </w:r>
      <w:r>
        <w:rPr>
          <w:rFonts w:eastAsia="MS Mincho"/>
          <w:lang w:eastAsia="ja-JP"/>
        </w:rPr>
        <w:t>.</w:t>
      </w:r>
      <w:r>
        <w:rPr>
          <w:rFonts w:eastAsia="MS Mincho" w:hint="eastAsia"/>
          <w:lang w:eastAsia="ja-JP"/>
        </w:rPr>
        <w:t xml:space="preserve"> </w:t>
      </w:r>
    </w:p>
    <w:p w14:paraId="08B08E0B" w14:textId="77777777" w:rsidR="00FB799D" w:rsidRDefault="00FB799D" w:rsidP="00004899">
      <w:pPr>
        <w:spacing w:beforeLines="50" w:before="120"/>
        <w:rPr>
          <w:rFonts w:eastAsia="MS Mincho"/>
          <w:lang w:eastAsia="ja-JP"/>
        </w:rPr>
      </w:pPr>
    </w:p>
    <w:p w14:paraId="7846032D" w14:textId="77777777" w:rsidR="00FB799D" w:rsidRDefault="00FB799D" w:rsidP="00FB799D">
      <w:pPr>
        <w:numPr>
          <w:ilvl w:val="0"/>
          <w:numId w:val="14"/>
        </w:numPr>
        <w:rPr>
          <w:rFonts w:eastAsia="MS Mincho"/>
          <w:b/>
          <w:lang w:eastAsia="ja-JP"/>
        </w:rPr>
      </w:pPr>
      <w:r>
        <w:rPr>
          <w:rFonts w:eastAsia="MS Mincho" w:hint="eastAsia"/>
          <w:b/>
          <w:lang w:eastAsia="ja-JP"/>
        </w:rPr>
        <w:t>Purpose: Separating the Two Classes Using Neural Network Classifier</w:t>
      </w:r>
    </w:p>
    <w:p w14:paraId="42C5B629" w14:textId="4D8816EB" w:rsidR="00FB799D" w:rsidRDefault="00FB799D" w:rsidP="00004899">
      <w:pPr>
        <w:jc w:val="both"/>
        <w:rPr>
          <w:rFonts w:eastAsia="MS Mincho"/>
          <w:b/>
          <w:lang w:eastAsia="ja-JP"/>
        </w:rPr>
      </w:pPr>
    </w:p>
    <w:p w14:paraId="5436F4B9" w14:textId="77777777" w:rsidR="00004899" w:rsidRPr="00004899" w:rsidRDefault="00004899" w:rsidP="00004899">
      <w:pPr>
        <w:jc w:val="both"/>
        <w:rPr>
          <w:rFonts w:eastAsia="MS Mincho"/>
          <w:lang w:eastAsia="ja-JP"/>
        </w:rPr>
      </w:pPr>
    </w:p>
    <w:p w14:paraId="35EA2B6C" w14:textId="77777777" w:rsidR="00FB799D" w:rsidRDefault="00FB799D" w:rsidP="00FB799D">
      <w:pPr>
        <w:numPr>
          <w:ilvl w:val="1"/>
          <w:numId w:val="14"/>
        </w:numPr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Write a program to generate the data set. </w:t>
      </w:r>
    </w:p>
    <w:p w14:paraId="7390909E" w14:textId="3D090807" w:rsidR="00FB799D" w:rsidRDefault="00FB799D" w:rsidP="00FB799D">
      <w:pPr>
        <w:numPr>
          <w:ilvl w:val="1"/>
          <w:numId w:val="14"/>
        </w:numPr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D</w:t>
      </w:r>
      <w:r>
        <w:rPr>
          <w:rFonts w:eastAsia="MS Mincho"/>
          <w:lang w:eastAsia="ja-JP"/>
        </w:rPr>
        <w:t xml:space="preserve">esign </w:t>
      </w:r>
      <w:r w:rsidR="00972DBD">
        <w:rPr>
          <w:rFonts w:eastAsia="MS Mincho"/>
          <w:lang w:eastAsia="ja-JP"/>
        </w:rPr>
        <w:t>a</w:t>
      </w:r>
      <w:r>
        <w:rPr>
          <w:rFonts w:eastAsia="MS Mincho"/>
          <w:lang w:eastAsia="ja-JP"/>
        </w:rPr>
        <w:t xml:space="preserve"> neural network classifier.</w:t>
      </w:r>
    </w:p>
    <w:p w14:paraId="0C08FB0F" w14:textId="77777777" w:rsidR="00FB799D" w:rsidRPr="00F17255" w:rsidRDefault="00FB799D" w:rsidP="00FB799D">
      <w:pPr>
        <w:numPr>
          <w:ilvl w:val="1"/>
          <w:numId w:val="14"/>
        </w:numPr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Define a loss function.</w:t>
      </w:r>
    </w:p>
    <w:p w14:paraId="4F941317" w14:textId="1E85B835" w:rsidR="00FB799D" w:rsidRDefault="00FB799D" w:rsidP="00FB799D">
      <w:pPr>
        <w:numPr>
          <w:ilvl w:val="1"/>
          <w:numId w:val="14"/>
        </w:numPr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zh-CN"/>
        </w:rPr>
        <w:t>Implement</w:t>
      </w:r>
      <w:r>
        <w:rPr>
          <w:rFonts w:eastAsia="MS Mincho"/>
          <w:lang w:eastAsia="zh-CN"/>
        </w:rPr>
        <w:t xml:space="preserve"> BP algorithm and </w:t>
      </w:r>
      <w:r>
        <w:rPr>
          <w:rFonts w:eastAsia="MS Mincho"/>
          <w:lang w:eastAsia="ja-JP"/>
        </w:rPr>
        <w:t>t</w:t>
      </w:r>
      <w:r>
        <w:rPr>
          <w:rFonts w:eastAsia="MS Mincho" w:hint="eastAsia"/>
          <w:lang w:eastAsia="ja-JP"/>
        </w:rPr>
        <w:t>rain the neural network.</w:t>
      </w:r>
      <w:r>
        <w:rPr>
          <w:rFonts w:eastAsia="MS Mincho"/>
          <w:lang w:eastAsia="ja-JP"/>
        </w:rPr>
        <w:t xml:space="preserve"> </w:t>
      </w:r>
      <w:r w:rsidRPr="000B7B17">
        <w:rPr>
          <w:rFonts w:eastAsia="MS Mincho" w:hint="eastAsia"/>
          <w:lang w:eastAsia="zh-CN"/>
        </w:rPr>
        <w:t>(</w:t>
      </w:r>
      <w:r w:rsidRPr="000B7B17">
        <w:rPr>
          <w:rFonts w:eastAsia="MS Mincho"/>
          <w:lang w:eastAsia="ja-JP"/>
        </w:rPr>
        <w:t xml:space="preserve">Bonus: </w:t>
      </w:r>
      <w:r>
        <w:rPr>
          <w:rFonts w:eastAsia="MS Mincho"/>
          <w:lang w:eastAsia="ja-JP"/>
        </w:rPr>
        <w:t xml:space="preserve">implement </w:t>
      </w:r>
      <w:r w:rsidRPr="000B7B17">
        <w:rPr>
          <w:rFonts w:eastAsia="MS Mincho"/>
          <w:lang w:eastAsia="ja-JP"/>
        </w:rPr>
        <w:t>mini-batch, Momentum</w:t>
      </w:r>
      <w:r>
        <w:rPr>
          <w:rFonts w:eastAsia="MS Mincho"/>
          <w:lang w:eastAsia="ja-JP"/>
        </w:rPr>
        <w:t xml:space="preserve"> </w:t>
      </w:r>
      <w:r w:rsidRPr="000B7B17">
        <w:rPr>
          <w:rFonts w:eastAsia="MS Mincho"/>
          <w:lang w:eastAsia="ja-JP"/>
        </w:rPr>
        <w:t>or other variants of BP)</w:t>
      </w:r>
    </w:p>
    <w:p w14:paraId="7EAD2C5F" w14:textId="4DC0BDAD" w:rsidR="00FB799D" w:rsidRDefault="00004899" w:rsidP="00FB799D">
      <w:pPr>
        <w:numPr>
          <w:ilvl w:val="2"/>
          <w:numId w:val="14"/>
        </w:numPr>
        <w:jc w:val="both"/>
        <w:rPr>
          <w:rFonts w:eastAsia="MS Mincho"/>
          <w:lang w:eastAsia="ja-JP"/>
        </w:rPr>
      </w:pPr>
      <w:r>
        <w:t xml:space="preserve">Discuss what difficulties you encountered and how they were resolved; </w:t>
      </w:r>
    </w:p>
    <w:p w14:paraId="548C429B" w14:textId="1A504938" w:rsidR="00FB799D" w:rsidRDefault="00004899" w:rsidP="00FB799D">
      <w:pPr>
        <w:numPr>
          <w:ilvl w:val="2"/>
          <w:numId w:val="14"/>
        </w:numPr>
        <w:jc w:val="both"/>
        <w:rPr>
          <w:rFonts w:eastAsia="MS Mincho"/>
          <w:lang w:eastAsia="ja-JP"/>
        </w:rPr>
      </w:pPr>
      <w:r>
        <w:t xml:space="preserve">You may show the error curve for training data.  </w:t>
      </w:r>
    </w:p>
    <w:p w14:paraId="23E40529" w14:textId="64E2357B" w:rsidR="00FB799D" w:rsidRPr="00326FB5" w:rsidRDefault="00FB799D" w:rsidP="00FB799D">
      <w:pPr>
        <w:numPr>
          <w:ilvl w:val="1"/>
          <w:numId w:val="14"/>
        </w:numPr>
        <w:jc w:val="both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After training the neural network, show in a figure</w:t>
      </w:r>
      <w:r>
        <w:rPr>
          <w:rFonts w:eastAsia="MS Mincho"/>
          <w:lang w:eastAsia="ja-JP"/>
        </w:rPr>
        <w:t xml:space="preserve"> (decision boundary)</w:t>
      </w:r>
      <w:r>
        <w:rPr>
          <w:rFonts w:eastAsia="MS Mincho" w:hint="eastAsia"/>
          <w:lang w:eastAsia="ja-JP"/>
        </w:rPr>
        <w:t xml:space="preserve"> how well the </w:t>
      </w:r>
      <w:r>
        <w:rPr>
          <w:rFonts w:eastAsia="MS Mincho"/>
          <w:lang w:eastAsia="ja-JP"/>
        </w:rPr>
        <w:t>trained</w:t>
      </w:r>
      <w:r>
        <w:rPr>
          <w:rFonts w:eastAsia="MS Mincho" w:hint="eastAsia"/>
          <w:lang w:eastAsia="ja-JP"/>
        </w:rPr>
        <w:t xml:space="preserve"> neural network can separate the two spirals. (generalization ability)</w:t>
      </w:r>
    </w:p>
    <w:p w14:paraId="7DA6A8FE" w14:textId="77777777" w:rsidR="00FB799D" w:rsidRDefault="00FB799D" w:rsidP="000B7B17">
      <w:pPr>
        <w:jc w:val="both"/>
        <w:rPr>
          <w:rFonts w:eastAsia="MS Mincho"/>
          <w:lang w:eastAsia="zh-CN"/>
        </w:rPr>
      </w:pPr>
    </w:p>
    <w:p w14:paraId="2F25B062" w14:textId="77777777" w:rsidR="006A5119" w:rsidRDefault="00004899" w:rsidP="006A5119">
      <w:pPr>
        <w:spacing w:line="360" w:lineRule="auto"/>
        <w:jc w:val="both"/>
      </w:pPr>
      <w:r>
        <w:t>Please write a report</w:t>
      </w:r>
      <w:r w:rsidR="006A5119">
        <w:t xml:space="preserve">. </w:t>
      </w:r>
      <w:r>
        <w:t>The report should include your code &amp; results and the explanation of the code.</w:t>
      </w:r>
    </w:p>
    <w:p w14:paraId="186CA9EA" w14:textId="175EE937" w:rsidR="00004899" w:rsidRPr="006A5119" w:rsidRDefault="00004899" w:rsidP="006A5119">
      <w:pPr>
        <w:spacing w:line="360" w:lineRule="auto"/>
        <w:jc w:val="both"/>
      </w:pPr>
      <w:r w:rsidRPr="00A752C3">
        <w:t xml:space="preserve">(You </w:t>
      </w:r>
      <w:r>
        <w:t>can</w:t>
      </w:r>
      <w:r w:rsidRPr="00A752C3">
        <w:t xml:space="preserve"> submit your programming files</w:t>
      </w:r>
      <w:r>
        <w:t xml:space="preserve"> along with your report. Or you can </w:t>
      </w:r>
      <w:r w:rsidRPr="00A752C3">
        <w:t xml:space="preserve">organize your program into a markdown file </w:t>
      </w:r>
      <w:r>
        <w:t xml:space="preserve">or a </w:t>
      </w:r>
      <w:r w:rsidRPr="00A752C3">
        <w:t>Jupiter Notebook file</w:t>
      </w:r>
      <w:r>
        <w:t xml:space="preserve"> as a report </w:t>
      </w:r>
      <w:r w:rsidRPr="00A752C3">
        <w:t>and submit it.)</w:t>
      </w:r>
    </w:p>
    <w:sectPr w:rsidR="00004899" w:rsidRPr="006A5119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5BE17" w14:textId="77777777" w:rsidR="003B1F5C" w:rsidRDefault="003B1F5C">
      <w:r>
        <w:separator/>
      </w:r>
    </w:p>
  </w:endnote>
  <w:endnote w:type="continuationSeparator" w:id="0">
    <w:p w14:paraId="4CECE4D8" w14:textId="77777777" w:rsidR="003B1F5C" w:rsidRDefault="003B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5598A" w14:textId="77777777" w:rsidR="003B1F5C" w:rsidRDefault="003B1F5C">
      <w:r>
        <w:separator/>
      </w:r>
    </w:p>
  </w:footnote>
  <w:footnote w:type="continuationSeparator" w:id="0">
    <w:p w14:paraId="344F1DB5" w14:textId="77777777" w:rsidR="003B1F5C" w:rsidRDefault="003B1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BE11" w14:textId="77777777" w:rsidR="008F0405" w:rsidRDefault="008F0405">
    <w:pPr>
      <w:pStyle w:val="a3"/>
      <w:tabs>
        <w:tab w:val="clear" w:pos="8640"/>
        <w:tab w:val="right" w:pos="9450"/>
      </w:tabs>
      <w:ind w:right="-810"/>
      <w:jc w:val="right"/>
    </w:pPr>
    <w:r>
      <w:t>Name: ______________</w:t>
    </w:r>
    <w:r>
      <w:rPr>
        <w:rFonts w:eastAsia="MS Mincho" w:hint="eastAsia"/>
        <w:lang w:eastAsia="ja-JP"/>
      </w:rPr>
      <w:t xml:space="preserve">Student </w:t>
    </w:r>
    <w:proofErr w:type="gramStart"/>
    <w:r>
      <w:rPr>
        <w:rFonts w:eastAsia="MS Mincho" w:hint="eastAsia"/>
        <w:lang w:eastAsia="ja-JP"/>
      </w:rPr>
      <w:t>ID:</w:t>
    </w:r>
    <w:r>
      <w:t>_</w:t>
    </w:r>
    <w:proofErr w:type="gramEnd"/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A82"/>
    <w:multiLevelType w:val="hybridMultilevel"/>
    <w:tmpl w:val="2B387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F933DA"/>
    <w:multiLevelType w:val="hybridMultilevel"/>
    <w:tmpl w:val="69567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6C5C43"/>
    <w:multiLevelType w:val="hybridMultilevel"/>
    <w:tmpl w:val="5038FC3E"/>
    <w:lvl w:ilvl="0" w:tplc="04090011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840CEF"/>
    <w:multiLevelType w:val="hybridMultilevel"/>
    <w:tmpl w:val="C8C0F58A"/>
    <w:lvl w:ilvl="0" w:tplc="A882255E">
      <w:start w:val="1"/>
      <w:numFmt w:val="decimal"/>
      <w:lvlText w:val="(%1)"/>
      <w:lvlJc w:val="left"/>
      <w:pPr>
        <w:ind w:left="720" w:hanging="360"/>
      </w:pPr>
      <w:rPr>
        <w:rFonts w:eastAsia="MS P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F2B3193"/>
    <w:multiLevelType w:val="hybridMultilevel"/>
    <w:tmpl w:val="E10AF452"/>
    <w:lvl w:ilvl="0" w:tplc="7474FC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3D6EFAA">
      <w:start w:val="1"/>
      <w:numFmt w:val="decimal"/>
      <w:lvlText w:val="(%2)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FC523CB"/>
    <w:multiLevelType w:val="hybridMultilevel"/>
    <w:tmpl w:val="A6C8E920"/>
    <w:lvl w:ilvl="0" w:tplc="C3B80E4E">
      <w:start w:val="1"/>
      <w:numFmt w:val="bullet"/>
      <w:lvlText w:val=""/>
      <w:lvlJc w:val="left"/>
      <w:pPr>
        <w:tabs>
          <w:tab w:val="num" w:pos="227"/>
        </w:tabs>
        <w:ind w:left="680" w:hanging="4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725EC1"/>
    <w:multiLevelType w:val="multilevel"/>
    <w:tmpl w:val="A1F60AF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942BA"/>
    <w:multiLevelType w:val="hybridMultilevel"/>
    <w:tmpl w:val="EE2E170E"/>
    <w:lvl w:ilvl="0" w:tplc="8736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DC2444"/>
    <w:multiLevelType w:val="hybridMultilevel"/>
    <w:tmpl w:val="66D690A8"/>
    <w:lvl w:ilvl="0" w:tplc="7638DA5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D0EF970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812D34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7FA5870"/>
    <w:multiLevelType w:val="hybridMultilevel"/>
    <w:tmpl w:val="A9FC9B48"/>
    <w:lvl w:ilvl="0" w:tplc="97E0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43FCB"/>
    <w:multiLevelType w:val="hybridMultilevel"/>
    <w:tmpl w:val="0794223E"/>
    <w:lvl w:ilvl="0" w:tplc="D97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4C5B95"/>
    <w:multiLevelType w:val="hybridMultilevel"/>
    <w:tmpl w:val="BCD27D7A"/>
    <w:lvl w:ilvl="0" w:tplc="5C2A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C26397"/>
    <w:multiLevelType w:val="hybridMultilevel"/>
    <w:tmpl w:val="6ECE567A"/>
    <w:lvl w:ilvl="0" w:tplc="6FC8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385C25"/>
    <w:multiLevelType w:val="hybridMultilevel"/>
    <w:tmpl w:val="E04C6830"/>
    <w:lvl w:ilvl="0" w:tplc="B6A2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0405C0"/>
    <w:multiLevelType w:val="hybridMultilevel"/>
    <w:tmpl w:val="8EB08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D545FE"/>
    <w:multiLevelType w:val="multilevel"/>
    <w:tmpl w:val="D80A8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EF71D6B"/>
    <w:multiLevelType w:val="hybridMultilevel"/>
    <w:tmpl w:val="D1124F46"/>
    <w:lvl w:ilvl="0" w:tplc="783E63B6">
      <w:start w:val="1"/>
      <w:numFmt w:val="decimal"/>
      <w:lvlText w:val="%1."/>
      <w:lvlJc w:val="left"/>
      <w:pPr>
        <w:ind w:left="360" w:hanging="360"/>
      </w:pPr>
      <w:rPr>
        <w:rFonts w:ascii="MS PGothic" w:eastAsia="MS PGothic" w:hAnsi="MS PGothic" w:cs="MS PGothic" w:hint="default"/>
        <w:b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3141058">
    <w:abstractNumId w:val="1"/>
  </w:num>
  <w:num w:numId="2" w16cid:durableId="2100564864">
    <w:abstractNumId w:val="14"/>
  </w:num>
  <w:num w:numId="3" w16cid:durableId="854732356">
    <w:abstractNumId w:val="5"/>
  </w:num>
  <w:num w:numId="4" w16cid:durableId="1424492127">
    <w:abstractNumId w:val="15"/>
  </w:num>
  <w:num w:numId="5" w16cid:durableId="1815753490">
    <w:abstractNumId w:val="0"/>
  </w:num>
  <w:num w:numId="6" w16cid:durableId="726760648">
    <w:abstractNumId w:val="6"/>
  </w:num>
  <w:num w:numId="7" w16cid:durableId="785074906">
    <w:abstractNumId w:val="3"/>
  </w:num>
  <w:num w:numId="8" w16cid:durableId="1214270848">
    <w:abstractNumId w:val="16"/>
  </w:num>
  <w:num w:numId="9" w16cid:durableId="1054041190">
    <w:abstractNumId w:val="8"/>
  </w:num>
  <w:num w:numId="10" w16cid:durableId="164587944">
    <w:abstractNumId w:val="10"/>
  </w:num>
  <w:num w:numId="11" w16cid:durableId="527524471">
    <w:abstractNumId w:val="11"/>
  </w:num>
  <w:num w:numId="12" w16cid:durableId="713235110">
    <w:abstractNumId w:val="7"/>
  </w:num>
  <w:num w:numId="13" w16cid:durableId="2147235898">
    <w:abstractNumId w:val="9"/>
  </w:num>
  <w:num w:numId="14" w16cid:durableId="770782324">
    <w:abstractNumId w:val="4"/>
  </w:num>
  <w:num w:numId="15" w16cid:durableId="1162547421">
    <w:abstractNumId w:val="2"/>
  </w:num>
  <w:num w:numId="16" w16cid:durableId="1769885678">
    <w:abstractNumId w:val="13"/>
  </w:num>
  <w:num w:numId="17" w16cid:durableId="1734891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6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7Q0NzUwNTAzNTFX0lEKTi0uzszPAykwqgUAggr2zywAAAA="/>
  </w:docVars>
  <w:rsids>
    <w:rsidRoot w:val="0025578E"/>
    <w:rsid w:val="00004899"/>
    <w:rsid w:val="00006E62"/>
    <w:rsid w:val="00022FA5"/>
    <w:rsid w:val="00044235"/>
    <w:rsid w:val="0007190E"/>
    <w:rsid w:val="00082A9A"/>
    <w:rsid w:val="00086560"/>
    <w:rsid w:val="000B0308"/>
    <w:rsid w:val="000B07D5"/>
    <w:rsid w:val="000B7B17"/>
    <w:rsid w:val="000E42BF"/>
    <w:rsid w:val="000F6095"/>
    <w:rsid w:val="00112F5D"/>
    <w:rsid w:val="00120A51"/>
    <w:rsid w:val="00125667"/>
    <w:rsid w:val="0014559F"/>
    <w:rsid w:val="00145E13"/>
    <w:rsid w:val="00153335"/>
    <w:rsid w:val="00163F5A"/>
    <w:rsid w:val="0017428E"/>
    <w:rsid w:val="00174A97"/>
    <w:rsid w:val="001817E2"/>
    <w:rsid w:val="00183A66"/>
    <w:rsid w:val="00185C32"/>
    <w:rsid w:val="001A23DC"/>
    <w:rsid w:val="001B14A9"/>
    <w:rsid w:val="001C5D47"/>
    <w:rsid w:val="001D34EE"/>
    <w:rsid w:val="001D7B8F"/>
    <w:rsid w:val="001F1377"/>
    <w:rsid w:val="001F1BD9"/>
    <w:rsid w:val="001F4038"/>
    <w:rsid w:val="00212142"/>
    <w:rsid w:val="002163B7"/>
    <w:rsid w:val="002227DB"/>
    <w:rsid w:val="00223B7A"/>
    <w:rsid w:val="00232F4E"/>
    <w:rsid w:val="002409C6"/>
    <w:rsid w:val="0024150B"/>
    <w:rsid w:val="002437ED"/>
    <w:rsid w:val="002501C8"/>
    <w:rsid w:val="0025578E"/>
    <w:rsid w:val="00263FE9"/>
    <w:rsid w:val="0026479E"/>
    <w:rsid w:val="00271824"/>
    <w:rsid w:val="00280496"/>
    <w:rsid w:val="002A4F66"/>
    <w:rsid w:val="002F6B23"/>
    <w:rsid w:val="00320AB7"/>
    <w:rsid w:val="00322F23"/>
    <w:rsid w:val="003277D9"/>
    <w:rsid w:val="003474A4"/>
    <w:rsid w:val="00350F3F"/>
    <w:rsid w:val="00351C73"/>
    <w:rsid w:val="00366849"/>
    <w:rsid w:val="00367A07"/>
    <w:rsid w:val="003949A2"/>
    <w:rsid w:val="003B1F5C"/>
    <w:rsid w:val="003B2466"/>
    <w:rsid w:val="003B7449"/>
    <w:rsid w:val="003C68BE"/>
    <w:rsid w:val="003C781D"/>
    <w:rsid w:val="003D460A"/>
    <w:rsid w:val="003D6C2A"/>
    <w:rsid w:val="003E4AB5"/>
    <w:rsid w:val="003E57D7"/>
    <w:rsid w:val="003E6761"/>
    <w:rsid w:val="00405A6F"/>
    <w:rsid w:val="004163F1"/>
    <w:rsid w:val="00432150"/>
    <w:rsid w:val="00444388"/>
    <w:rsid w:val="00477D62"/>
    <w:rsid w:val="004C7680"/>
    <w:rsid w:val="004E19ED"/>
    <w:rsid w:val="004E6172"/>
    <w:rsid w:val="00500AB6"/>
    <w:rsid w:val="00512803"/>
    <w:rsid w:val="00525119"/>
    <w:rsid w:val="005252D8"/>
    <w:rsid w:val="005302B1"/>
    <w:rsid w:val="00530A9E"/>
    <w:rsid w:val="0053305C"/>
    <w:rsid w:val="005360A5"/>
    <w:rsid w:val="00547673"/>
    <w:rsid w:val="005560BC"/>
    <w:rsid w:val="00565927"/>
    <w:rsid w:val="00566AD6"/>
    <w:rsid w:val="005701F9"/>
    <w:rsid w:val="00591184"/>
    <w:rsid w:val="005A1D6A"/>
    <w:rsid w:val="005A52F2"/>
    <w:rsid w:val="005C2E3E"/>
    <w:rsid w:val="005C5987"/>
    <w:rsid w:val="005D5FCA"/>
    <w:rsid w:val="005F2D77"/>
    <w:rsid w:val="00605A3A"/>
    <w:rsid w:val="00611DDA"/>
    <w:rsid w:val="00621175"/>
    <w:rsid w:val="00626B12"/>
    <w:rsid w:val="006421F6"/>
    <w:rsid w:val="0067058F"/>
    <w:rsid w:val="0067358B"/>
    <w:rsid w:val="006774D3"/>
    <w:rsid w:val="0068260F"/>
    <w:rsid w:val="00684E5E"/>
    <w:rsid w:val="006A2D6D"/>
    <w:rsid w:val="006A40A2"/>
    <w:rsid w:val="006A5119"/>
    <w:rsid w:val="006C7524"/>
    <w:rsid w:val="006D0DC5"/>
    <w:rsid w:val="006D0FB0"/>
    <w:rsid w:val="006D105D"/>
    <w:rsid w:val="006D277E"/>
    <w:rsid w:val="006D4A8F"/>
    <w:rsid w:val="006E3122"/>
    <w:rsid w:val="006E4655"/>
    <w:rsid w:val="006F340D"/>
    <w:rsid w:val="0070355E"/>
    <w:rsid w:val="0071302C"/>
    <w:rsid w:val="00725AD7"/>
    <w:rsid w:val="00754BEE"/>
    <w:rsid w:val="00756989"/>
    <w:rsid w:val="00770068"/>
    <w:rsid w:val="00787C1D"/>
    <w:rsid w:val="007910F0"/>
    <w:rsid w:val="00792BAF"/>
    <w:rsid w:val="007A3134"/>
    <w:rsid w:val="007A4728"/>
    <w:rsid w:val="007B03C0"/>
    <w:rsid w:val="007B65BB"/>
    <w:rsid w:val="007D6F8B"/>
    <w:rsid w:val="007F0CE7"/>
    <w:rsid w:val="007F1B64"/>
    <w:rsid w:val="007F3FDA"/>
    <w:rsid w:val="00803B6A"/>
    <w:rsid w:val="00814FD3"/>
    <w:rsid w:val="00817BCF"/>
    <w:rsid w:val="0085018E"/>
    <w:rsid w:val="00854FDA"/>
    <w:rsid w:val="008702B4"/>
    <w:rsid w:val="00887A10"/>
    <w:rsid w:val="008944C7"/>
    <w:rsid w:val="008A447C"/>
    <w:rsid w:val="008A653F"/>
    <w:rsid w:val="008C3A5A"/>
    <w:rsid w:val="008C5F84"/>
    <w:rsid w:val="008D506C"/>
    <w:rsid w:val="008F0405"/>
    <w:rsid w:val="008F293C"/>
    <w:rsid w:val="008F373C"/>
    <w:rsid w:val="008F7FBC"/>
    <w:rsid w:val="00900CDC"/>
    <w:rsid w:val="00901992"/>
    <w:rsid w:val="00920E2B"/>
    <w:rsid w:val="0093342B"/>
    <w:rsid w:val="00941461"/>
    <w:rsid w:val="0095392D"/>
    <w:rsid w:val="00972DBD"/>
    <w:rsid w:val="00977308"/>
    <w:rsid w:val="009822F3"/>
    <w:rsid w:val="00987870"/>
    <w:rsid w:val="009D3116"/>
    <w:rsid w:val="009D5443"/>
    <w:rsid w:val="009D72B8"/>
    <w:rsid w:val="009F6D25"/>
    <w:rsid w:val="00A07F8E"/>
    <w:rsid w:val="00A16EF3"/>
    <w:rsid w:val="00A406AC"/>
    <w:rsid w:val="00A40CDF"/>
    <w:rsid w:val="00A554B0"/>
    <w:rsid w:val="00A5714D"/>
    <w:rsid w:val="00A7229F"/>
    <w:rsid w:val="00A82CAB"/>
    <w:rsid w:val="00A90DA9"/>
    <w:rsid w:val="00A963A3"/>
    <w:rsid w:val="00AA6DF8"/>
    <w:rsid w:val="00AD3F2D"/>
    <w:rsid w:val="00AF01DB"/>
    <w:rsid w:val="00B11986"/>
    <w:rsid w:val="00B13263"/>
    <w:rsid w:val="00B13A94"/>
    <w:rsid w:val="00B20923"/>
    <w:rsid w:val="00B31051"/>
    <w:rsid w:val="00B31A9B"/>
    <w:rsid w:val="00B43C42"/>
    <w:rsid w:val="00B50B93"/>
    <w:rsid w:val="00B75842"/>
    <w:rsid w:val="00B834A2"/>
    <w:rsid w:val="00B9007E"/>
    <w:rsid w:val="00BA07CE"/>
    <w:rsid w:val="00BB02AC"/>
    <w:rsid w:val="00BD284C"/>
    <w:rsid w:val="00BE67B6"/>
    <w:rsid w:val="00C02E17"/>
    <w:rsid w:val="00C0386A"/>
    <w:rsid w:val="00C16F0A"/>
    <w:rsid w:val="00C17642"/>
    <w:rsid w:val="00C21CBB"/>
    <w:rsid w:val="00C30CFB"/>
    <w:rsid w:val="00C324F7"/>
    <w:rsid w:val="00C63A37"/>
    <w:rsid w:val="00C910D3"/>
    <w:rsid w:val="00C92ADB"/>
    <w:rsid w:val="00CA02E6"/>
    <w:rsid w:val="00CB7BC9"/>
    <w:rsid w:val="00CE4B45"/>
    <w:rsid w:val="00D00D5E"/>
    <w:rsid w:val="00D10E7C"/>
    <w:rsid w:val="00D11661"/>
    <w:rsid w:val="00D125F7"/>
    <w:rsid w:val="00D14DFC"/>
    <w:rsid w:val="00D220F6"/>
    <w:rsid w:val="00D34676"/>
    <w:rsid w:val="00D6377C"/>
    <w:rsid w:val="00D84A94"/>
    <w:rsid w:val="00D86C25"/>
    <w:rsid w:val="00D87289"/>
    <w:rsid w:val="00DA1717"/>
    <w:rsid w:val="00DC1A22"/>
    <w:rsid w:val="00DC5D3C"/>
    <w:rsid w:val="00DE5C4C"/>
    <w:rsid w:val="00DF05E9"/>
    <w:rsid w:val="00E10F1B"/>
    <w:rsid w:val="00E13AFF"/>
    <w:rsid w:val="00E15A86"/>
    <w:rsid w:val="00E165CD"/>
    <w:rsid w:val="00E24BF2"/>
    <w:rsid w:val="00E271DA"/>
    <w:rsid w:val="00E4054A"/>
    <w:rsid w:val="00EC3037"/>
    <w:rsid w:val="00EC5587"/>
    <w:rsid w:val="00EC7021"/>
    <w:rsid w:val="00ED0C11"/>
    <w:rsid w:val="00ED37EF"/>
    <w:rsid w:val="00ED38E2"/>
    <w:rsid w:val="00ED40A2"/>
    <w:rsid w:val="00EF11E5"/>
    <w:rsid w:val="00F24482"/>
    <w:rsid w:val="00F244F6"/>
    <w:rsid w:val="00F349A0"/>
    <w:rsid w:val="00F40880"/>
    <w:rsid w:val="00F446CE"/>
    <w:rsid w:val="00F47408"/>
    <w:rsid w:val="00F56C06"/>
    <w:rsid w:val="00F661A9"/>
    <w:rsid w:val="00F6640F"/>
    <w:rsid w:val="00F84213"/>
    <w:rsid w:val="00F9527D"/>
    <w:rsid w:val="00FA5F81"/>
    <w:rsid w:val="00FB1874"/>
    <w:rsid w:val="00FB799D"/>
    <w:rsid w:val="00FC4365"/>
    <w:rsid w:val="00FE4EE2"/>
    <w:rsid w:val="00FF00D9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v:textbox inset="5.85pt,.7pt,5.85pt,.7pt"/>
    </o:shapedefaults>
    <o:shapelayout v:ext="edit">
      <o:idmap v:ext="edit" data="2"/>
    </o:shapelayout>
  </w:shapeDefaults>
  <w:decimalSymbol w:val="."/>
  <w:listSeparator w:val=","/>
  <w14:docId w14:val="6FC042A1"/>
  <w15:chartTrackingRefBased/>
  <w15:docId w15:val="{5278D941-5291-459F-A75E-FCB43EA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List Paragraph"/>
    <w:basedOn w:val="a"/>
    <w:uiPriority w:val="34"/>
    <w:qFormat/>
    <w:rsid w:val="006D105D"/>
    <w:pPr>
      <w:ind w:leftChars="400" w:left="840"/>
    </w:pPr>
  </w:style>
  <w:style w:type="character" w:styleId="a6">
    <w:name w:val="Placeholder Text"/>
    <w:basedOn w:val="a0"/>
    <w:uiPriority w:val="99"/>
    <w:semiHidden/>
    <w:rsid w:val="00770068"/>
    <w:rPr>
      <w:color w:val="808080"/>
    </w:rPr>
  </w:style>
  <w:style w:type="character" w:styleId="a7">
    <w:name w:val="Strong"/>
    <w:basedOn w:val="a0"/>
    <w:uiPriority w:val="22"/>
    <w:qFormat/>
    <w:rsid w:val="00591184"/>
    <w:rPr>
      <w:b/>
      <w:bCs/>
    </w:rPr>
  </w:style>
  <w:style w:type="character" w:styleId="a8">
    <w:name w:val="Hyperlink"/>
    <w:basedOn w:val="a0"/>
    <w:uiPriority w:val="99"/>
    <w:unhideWhenUsed/>
    <w:rsid w:val="00280496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280496"/>
    <w:rPr>
      <w:color w:val="605E5C"/>
      <w:shd w:val="clear" w:color="auto" w:fill="E1DFDD"/>
    </w:rPr>
  </w:style>
  <w:style w:type="paragraph" w:customStyle="1" w:styleId="MTDisplayEquation">
    <w:name w:val="MTDisplayEquation"/>
    <w:basedOn w:val="a"/>
    <w:next w:val="a"/>
    <w:link w:val="MTDisplayEquation0"/>
    <w:rsid w:val="00B11986"/>
    <w:pPr>
      <w:tabs>
        <w:tab w:val="center" w:pos="4500"/>
        <w:tab w:val="right" w:pos="8640"/>
      </w:tabs>
      <w:spacing w:before="100" w:beforeAutospacing="1" w:after="100" w:afterAutospacing="1"/>
      <w:ind w:left="360"/>
    </w:pPr>
    <w:rPr>
      <w:rFonts w:eastAsia="MS PGothic"/>
      <w:lang w:eastAsia="ja-JP"/>
    </w:rPr>
  </w:style>
  <w:style w:type="character" w:customStyle="1" w:styleId="MTDisplayEquation0">
    <w:name w:val="MTDisplayEquation (文字)"/>
    <w:link w:val="MTDisplayEquation"/>
    <w:rsid w:val="00B11986"/>
    <w:rPr>
      <w:rFonts w:eastAsia="MS PGothic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20A51"/>
    <w:rPr>
      <w:color w:val="954F72" w:themeColor="followedHyperlink"/>
      <w:u w:val="single"/>
    </w:rPr>
  </w:style>
  <w:style w:type="character" w:customStyle="1" w:styleId="2">
    <w:name w:val="未处理的提及2"/>
    <w:basedOn w:val="a0"/>
    <w:uiPriority w:val="99"/>
    <w:semiHidden/>
    <w:unhideWhenUsed/>
    <w:rsid w:val="00972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778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ECE/CS/ME 539 Introduction to Artificial Neural Network and Fuzzy Systems</vt:lpstr>
      <vt:lpstr>ECE/CS/ME 539 Introduction to Artificial Neural Network and Fuzzy Systems</vt:lpstr>
    </vt:vector>
  </TitlesOfParts>
  <Company>University of Wisconsin - Madison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ECE/CS/ME 539 Introduction to Artificial Neural Network and Fuzzy Systems</dc:title>
  <dc:subject/>
  <dc:creator>Yu Hen Hu</dc:creator>
  <cp:keywords/>
  <cp:lastModifiedBy>S254441009</cp:lastModifiedBy>
  <cp:revision>3</cp:revision>
  <cp:lastPrinted>2025-06-11T06:22:00Z</cp:lastPrinted>
  <dcterms:created xsi:type="dcterms:W3CDTF">2025-06-11T06:22:00Z</dcterms:created>
  <dcterms:modified xsi:type="dcterms:W3CDTF">2025-06-13T09:16:00Z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