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1CE68" w14:textId="77777777" w:rsidR="006D277E" w:rsidRDefault="00A82CAB" w:rsidP="00A82CAB">
      <w:pPr>
        <w:pStyle w:val="1"/>
        <w:jc w:val="center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11040A   Neural Networks</w:t>
      </w:r>
    </w:p>
    <w:p w14:paraId="10E85150" w14:textId="77777777" w:rsidR="00A82CAB" w:rsidRPr="006F340D" w:rsidRDefault="006D0FB0" w:rsidP="00A82CAB">
      <w:pPr>
        <w:jc w:val="center"/>
        <w:rPr>
          <w:rFonts w:eastAsia="ＭＳ 明朝"/>
          <w:b/>
          <w:lang w:eastAsia="ja-JP"/>
        </w:rPr>
      </w:pPr>
      <w:r>
        <w:rPr>
          <w:rFonts w:eastAsia="ＭＳ 明朝" w:hint="eastAsia"/>
          <w:b/>
          <w:lang w:eastAsia="zh-CN"/>
        </w:rPr>
        <w:t>Assignment</w:t>
      </w:r>
      <w:r w:rsidR="00F84213">
        <w:rPr>
          <w:rFonts w:eastAsia="ＭＳ 明朝" w:hint="eastAsia"/>
          <w:b/>
          <w:lang w:eastAsia="ja-JP"/>
        </w:rPr>
        <w:t xml:space="preserve"> </w:t>
      </w:r>
      <w:r w:rsidR="00621175">
        <w:rPr>
          <w:rFonts w:eastAsia="ＭＳ 明朝"/>
          <w:b/>
          <w:lang w:eastAsia="ja-JP"/>
        </w:rPr>
        <w:t>3</w:t>
      </w:r>
    </w:p>
    <w:p w14:paraId="3B842242" w14:textId="10B5C69B" w:rsidR="00A82CAB" w:rsidRDefault="00A82CAB" w:rsidP="00A82CAB">
      <w:pPr>
        <w:jc w:val="center"/>
        <w:rPr>
          <w:rFonts w:eastAsia="ＭＳ 明朝"/>
          <w:b/>
          <w:lang w:eastAsia="ja-JP"/>
        </w:rPr>
      </w:pPr>
      <w:r w:rsidRPr="006F340D">
        <w:rPr>
          <w:rFonts w:eastAsia="ＭＳ 明朝" w:hint="eastAsia"/>
          <w:b/>
          <w:lang w:eastAsia="ja-JP"/>
        </w:rPr>
        <w:t>D</w:t>
      </w:r>
      <w:r w:rsidR="00B13A94">
        <w:rPr>
          <w:rFonts w:eastAsia="ＭＳ 明朝"/>
          <w:b/>
          <w:lang w:eastAsia="ja-JP"/>
        </w:rPr>
        <w:t>eadline</w:t>
      </w:r>
      <w:r w:rsidRPr="006F340D">
        <w:rPr>
          <w:rFonts w:eastAsia="ＭＳ 明朝" w:hint="eastAsia"/>
          <w:b/>
          <w:lang w:eastAsia="ja-JP"/>
        </w:rPr>
        <w:t xml:space="preserve">: </w:t>
      </w:r>
      <w:r w:rsidR="00106768">
        <w:rPr>
          <w:rFonts w:eastAsia="ＭＳ 明朝"/>
          <w:b/>
          <w:lang w:eastAsia="zh-CN"/>
        </w:rPr>
        <w:t>May</w:t>
      </w:r>
      <w:r w:rsidR="0077597B">
        <w:rPr>
          <w:rFonts w:eastAsia="ＭＳ 明朝"/>
          <w:b/>
          <w:lang w:eastAsia="ja-JP"/>
        </w:rPr>
        <w:t xml:space="preserve"> </w:t>
      </w:r>
      <w:r w:rsidR="0077597B">
        <w:rPr>
          <w:rFonts w:eastAsia="ＭＳ 明朝" w:hint="eastAsia"/>
          <w:b/>
          <w:lang w:eastAsia="ja-JP"/>
        </w:rPr>
        <w:t>2</w:t>
      </w:r>
      <w:r w:rsidR="0077597B">
        <w:rPr>
          <w:rFonts w:eastAsia="ＭＳ 明朝"/>
          <w:b/>
          <w:lang w:eastAsia="ja-JP"/>
        </w:rPr>
        <w:t>9</w:t>
      </w:r>
      <w:r w:rsidR="008A282B">
        <w:rPr>
          <w:rFonts w:eastAsia="ＭＳ 明朝" w:hint="eastAsia"/>
          <w:b/>
          <w:lang w:eastAsia="ja-JP"/>
        </w:rPr>
        <w:t>, 20</w:t>
      </w:r>
      <w:r w:rsidR="0077597B">
        <w:rPr>
          <w:rFonts w:eastAsia="ＭＳ 明朝"/>
          <w:b/>
          <w:lang w:eastAsia="ja-JP"/>
        </w:rPr>
        <w:t>25</w:t>
      </w:r>
      <w:bookmarkStart w:id="0" w:name="_GoBack"/>
      <w:bookmarkEnd w:id="0"/>
      <w:r w:rsidR="008A282B">
        <w:rPr>
          <w:rFonts w:eastAsia="ＭＳ 明朝"/>
          <w:b/>
          <w:lang w:eastAsia="ja-JP"/>
        </w:rPr>
        <w:t xml:space="preserve"> 24:00:00</w:t>
      </w:r>
    </w:p>
    <w:p w14:paraId="79A8AF55" w14:textId="77777777" w:rsidR="00E13AFF" w:rsidRDefault="00E13AFF" w:rsidP="00B50146">
      <w:pPr>
        <w:widowControl w:val="0"/>
        <w:jc w:val="both"/>
        <w:rPr>
          <w:b/>
          <w:bCs/>
          <w:sz w:val="30"/>
          <w:szCs w:val="30"/>
          <w:lang w:eastAsia="zh-CN"/>
        </w:rPr>
      </w:pPr>
    </w:p>
    <w:p w14:paraId="59EA6BC3" w14:textId="77777777" w:rsidR="005E5555" w:rsidRDefault="005E5555" w:rsidP="00B50146">
      <w:pPr>
        <w:widowControl w:val="0"/>
        <w:jc w:val="both"/>
        <w:rPr>
          <w:lang w:eastAsia="zh-CN"/>
        </w:rPr>
      </w:pPr>
    </w:p>
    <w:p w14:paraId="08935FC8" w14:textId="417CA3AF" w:rsidR="000656C4" w:rsidRDefault="00255D36" w:rsidP="00C210BD">
      <w:pPr>
        <w:pStyle w:val="a5"/>
        <w:widowControl w:val="0"/>
        <w:numPr>
          <w:ilvl w:val="0"/>
          <w:numId w:val="9"/>
        </w:numPr>
        <w:ind w:leftChars="0"/>
        <w:jc w:val="both"/>
        <w:rPr>
          <w:lang w:eastAsia="zh-CN"/>
        </w:rPr>
      </w:pPr>
      <w:r>
        <w:rPr>
          <w:lang w:eastAsia="zh-CN"/>
        </w:rPr>
        <w:t>C</w:t>
      </w:r>
      <w:r w:rsidR="00B50146">
        <w:rPr>
          <w:rFonts w:hint="eastAsia"/>
          <w:lang w:eastAsia="zh-CN"/>
        </w:rPr>
        <w:t>omposite</w:t>
      </w:r>
      <w:r w:rsidR="00B50146">
        <w:rPr>
          <w:lang w:eastAsia="zh-CN"/>
        </w:rPr>
        <w:t xml:space="preserve"> functions can be depicted as computational graphs. </w:t>
      </w:r>
    </w:p>
    <w:p w14:paraId="7A63148B" w14:textId="77777777" w:rsidR="000656C4" w:rsidRDefault="00B50146" w:rsidP="000656C4">
      <w:pPr>
        <w:pStyle w:val="a5"/>
        <w:widowControl w:val="0"/>
        <w:ind w:leftChars="0" w:left="340"/>
        <w:jc w:val="both"/>
        <w:rPr>
          <w:lang w:eastAsia="zh-CN"/>
        </w:rPr>
      </w:pPr>
      <w:r>
        <w:rPr>
          <w:lang w:eastAsia="zh-CN"/>
        </w:rPr>
        <w:t>For example, the figure</w:t>
      </w:r>
      <w:r w:rsidR="00E27BD7">
        <w:rPr>
          <w:lang w:eastAsia="zh-CN"/>
        </w:rPr>
        <w:t xml:space="preserve"> </w:t>
      </w:r>
      <w:r w:rsidR="00E27BD7">
        <w:rPr>
          <w:rFonts w:hint="eastAsia"/>
          <w:lang w:eastAsia="zh-CN"/>
        </w:rPr>
        <w:t>bel</w:t>
      </w:r>
      <w:r w:rsidR="00E27BD7">
        <w:rPr>
          <w:lang w:eastAsia="zh-CN"/>
        </w:rPr>
        <w:t>ow</w:t>
      </w:r>
      <w:r>
        <w:rPr>
          <w:lang w:eastAsia="zh-CN"/>
        </w:rPr>
        <w:t xml:space="preserve"> shows the corresponding computational graph of function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x,y,z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p>
            <m:r>
              <w:rPr>
                <w:rFonts w:ascii="Cambria Math" w:hAnsi="Cambria Math"/>
                <w:lang w:eastAsia="zh-CN"/>
              </w:rPr>
              <m:t>2x+y</m:t>
            </m:r>
          </m:sup>
        </m:sSup>
      </m:oMath>
      <w:r w:rsidR="00C210BD">
        <w:rPr>
          <w:rFonts w:hint="eastAsia"/>
          <w:lang w:eastAsia="zh-CN"/>
        </w:rPr>
        <w:t>.</w:t>
      </w:r>
      <w:r w:rsidR="00C210BD">
        <w:rPr>
          <w:lang w:eastAsia="zh-CN"/>
        </w:rPr>
        <w:t xml:space="preserve"> </w:t>
      </w:r>
    </w:p>
    <w:p w14:paraId="2580FC50" w14:textId="32286852" w:rsidR="000656C4" w:rsidRDefault="000656C4" w:rsidP="000656C4">
      <w:pPr>
        <w:pStyle w:val="a5"/>
        <w:widowControl w:val="0"/>
        <w:ind w:leftChars="0" w:left="340"/>
        <w:jc w:val="center"/>
        <w:rPr>
          <w:lang w:eastAsia="zh-CN"/>
        </w:rPr>
      </w:pPr>
      <w:r w:rsidRPr="00E27BD7">
        <w:rPr>
          <w:noProof/>
          <w:lang w:eastAsia="ja-JP"/>
        </w:rPr>
        <w:drawing>
          <wp:inline distT="0" distB="0" distL="0" distR="0" wp14:anchorId="5336DF44" wp14:editId="7B20067F">
            <wp:extent cx="1280795" cy="1246505"/>
            <wp:effectExtent l="0" t="0" r="1905" b="0"/>
            <wp:docPr id="1" name="图片 1" descr="图片包含 物体, 游戏机, 照片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物体, 游戏机, 照片, 钟表&#10;&#10;描述已自动生成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5C12" w14:textId="461818EC" w:rsidR="00C210BD" w:rsidRDefault="00E27BD7" w:rsidP="000656C4">
      <w:pPr>
        <w:pStyle w:val="a5"/>
        <w:widowControl w:val="0"/>
        <w:ind w:leftChars="0" w:left="340"/>
        <w:jc w:val="both"/>
        <w:rPr>
          <w:lang w:eastAsia="zh-CN"/>
        </w:rPr>
      </w:pPr>
      <w:r>
        <w:rPr>
          <w:lang w:eastAsia="zh-CN"/>
        </w:rPr>
        <w:t>Draw the computational graph</w:t>
      </w:r>
      <w:r w:rsidR="00A86BBA">
        <w:rPr>
          <w:lang w:eastAsia="zh-CN"/>
        </w:rPr>
        <w:t>s</w:t>
      </w:r>
      <w:r>
        <w:rPr>
          <w:lang w:eastAsia="zh-CN"/>
        </w:rPr>
        <w:t xml:space="preserve"> for the following function</w:t>
      </w:r>
      <w:r w:rsidR="00063062">
        <w:rPr>
          <w:lang w:eastAsia="zh-CN"/>
        </w:rPr>
        <w:t>s and calculate the partial derivative</w:t>
      </w:r>
      <w:r w:rsidR="00BC7759">
        <w:rPr>
          <w:lang w:eastAsia="zh-CN"/>
        </w:rPr>
        <w:t>s</w:t>
      </w:r>
      <w:r w:rsidR="00063062">
        <w:rPr>
          <w:lang w:eastAsia="zh-CN"/>
        </w:rPr>
        <w:t xml:space="preserve"> of </w:t>
      </w:r>
      <w:r w:rsidR="00DD0659">
        <w:rPr>
          <w:rFonts w:hint="eastAsia"/>
          <w:lang w:eastAsia="zh-CN"/>
        </w:rPr>
        <w:t>all</w:t>
      </w:r>
      <w:r w:rsidR="00DD0659">
        <w:rPr>
          <w:lang w:eastAsia="zh-CN"/>
        </w:rPr>
        <w:t xml:space="preserve"> the</w:t>
      </w:r>
      <w:r w:rsidR="00063062">
        <w:rPr>
          <w:lang w:eastAsia="zh-CN"/>
        </w:rPr>
        <w:t xml:space="preserve"> functions</w:t>
      </w:r>
      <w:r w:rsidR="004E24FD">
        <w:rPr>
          <w:lang w:eastAsia="zh-CN"/>
        </w:rPr>
        <w:t xml:space="preserve"> with respect to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63062">
        <w:rPr>
          <w:lang w:eastAsia="zh-CN"/>
        </w:rPr>
        <w:t>.</w:t>
      </w:r>
    </w:p>
    <w:p w14:paraId="66E7F2AE" w14:textId="77777777" w:rsidR="00E27BD7" w:rsidRPr="00AB2512" w:rsidRDefault="00E27BD7" w:rsidP="00E27BD7">
      <w:pPr>
        <w:pStyle w:val="a5"/>
        <w:widowControl w:val="0"/>
        <w:numPr>
          <w:ilvl w:val="1"/>
          <w:numId w:val="9"/>
        </w:numPr>
        <w:ind w:leftChars="0"/>
        <w:jc w:val="both"/>
        <w:rPr>
          <w:i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+b</m:t>
                </m:r>
              </m:sup>
            </m:sSup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</m:oMath>
    </w:p>
    <w:p w14:paraId="6B55FCBD" w14:textId="77777777" w:rsidR="00AB2512" w:rsidRPr="00DD0659" w:rsidRDefault="00E27BD7" w:rsidP="00DD0659">
      <w:pPr>
        <w:pStyle w:val="a5"/>
        <w:widowControl w:val="0"/>
        <w:numPr>
          <w:ilvl w:val="1"/>
          <w:numId w:val="9"/>
        </w:numPr>
        <w:ind w:leftChars="0"/>
        <w:jc w:val="both"/>
        <w:rPr>
          <w:i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sup>
            </m:sSup>
          </m:den>
        </m:f>
      </m:oMath>
    </w:p>
    <w:p w14:paraId="5CCDBE58" w14:textId="77777777" w:rsidR="00DD0659" w:rsidRDefault="00DD0659" w:rsidP="00DD0659">
      <w:pPr>
        <w:pStyle w:val="a5"/>
        <w:widowControl w:val="0"/>
        <w:numPr>
          <w:ilvl w:val="1"/>
          <w:numId w:val="9"/>
        </w:numPr>
        <w:ind w:leftChars="0"/>
        <w:jc w:val="both"/>
        <w:rPr>
          <w:i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sup>
                </m:sSup>
              </m:den>
            </m:f>
          </m:e>
        </m:func>
      </m:oMath>
    </w:p>
    <w:p w14:paraId="5C0C0E28" w14:textId="77777777" w:rsidR="00A06613" w:rsidRDefault="00A06613" w:rsidP="00A06613">
      <w:pPr>
        <w:pStyle w:val="a5"/>
        <w:widowControl w:val="0"/>
        <w:numPr>
          <w:ilvl w:val="1"/>
          <w:numId w:val="9"/>
        </w:numPr>
        <w:ind w:leftChars="0"/>
        <w:jc w:val="both"/>
        <w:rPr>
          <w:i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sup>
                </m:sSup>
              </m:den>
            </m:f>
          </m:e>
        </m:func>
      </m:oMath>
    </w:p>
    <w:p w14:paraId="55880CB7" w14:textId="77777777" w:rsidR="00A06613" w:rsidRDefault="00A06613" w:rsidP="00A06613">
      <w:pPr>
        <w:pStyle w:val="a5"/>
        <w:widowControl w:val="0"/>
        <w:numPr>
          <w:ilvl w:val="1"/>
          <w:numId w:val="9"/>
        </w:numPr>
        <w:ind w:leftChars="0"/>
        <w:jc w:val="both"/>
        <w:rPr>
          <w:i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,x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4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sup>
                </m:sSup>
              </m:den>
            </m:f>
          </m:e>
        </m:func>
      </m:oMath>
    </w:p>
    <w:p w14:paraId="5F5CAFCE" w14:textId="77777777" w:rsidR="00C15BFF" w:rsidRDefault="00C15BFF" w:rsidP="00C15BFF">
      <w:pPr>
        <w:pStyle w:val="a5"/>
        <w:widowControl w:val="0"/>
        <w:numPr>
          <w:ilvl w:val="1"/>
          <w:numId w:val="9"/>
        </w:numPr>
        <w:ind w:leftChars="0"/>
        <w:jc w:val="both"/>
        <w:rPr>
          <w:i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,x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4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b>
                    </m:sSub>
                  </m:sup>
                </m:sSup>
              </m:den>
            </m:f>
          </m:e>
        </m:func>
      </m:oMath>
    </w:p>
    <w:p w14:paraId="01D15E30" w14:textId="77777777" w:rsidR="00C15BFF" w:rsidRPr="00C15BFF" w:rsidRDefault="00C15BFF" w:rsidP="00C15BFF">
      <w:pPr>
        <w:widowControl w:val="0"/>
        <w:ind w:left="420"/>
        <w:jc w:val="both"/>
        <w:rPr>
          <w:i/>
          <w:lang w:eastAsia="zh-CN"/>
        </w:rPr>
      </w:pPr>
    </w:p>
    <w:p w14:paraId="47BAB9FC" w14:textId="77777777" w:rsidR="000656C4" w:rsidRDefault="000656C4" w:rsidP="000656C4">
      <w:pPr>
        <w:widowControl w:val="0"/>
        <w:jc w:val="both"/>
        <w:rPr>
          <w:lang w:eastAsia="zh-CN"/>
        </w:rPr>
      </w:pPr>
    </w:p>
    <w:p w14:paraId="307BEE7A" w14:textId="3EB623A9" w:rsidR="000656C4" w:rsidRDefault="00063062" w:rsidP="00063062">
      <w:pPr>
        <w:pStyle w:val="a5"/>
        <w:widowControl w:val="0"/>
        <w:numPr>
          <w:ilvl w:val="0"/>
          <w:numId w:val="9"/>
        </w:numPr>
        <w:ind w:leftChars="0"/>
        <w:jc w:val="both"/>
        <w:rPr>
          <w:rFonts w:eastAsia="ＭＳ 明朝"/>
          <w:lang w:eastAsia="zh-CN"/>
        </w:rPr>
      </w:pPr>
      <w:r>
        <w:rPr>
          <w:rFonts w:eastAsia="ＭＳ 明朝"/>
          <w:lang w:eastAsia="zh-CN"/>
        </w:rPr>
        <w:t xml:space="preserve">For simplicity, </w:t>
      </w:r>
      <w:r w:rsidR="008A282B">
        <w:rPr>
          <w:rFonts w:eastAsia="ＭＳ 明朝"/>
          <w:lang w:eastAsia="zh-CN"/>
        </w:rPr>
        <w:t xml:space="preserve">a node </w:t>
      </w:r>
      <w:r w:rsidR="000D6ACB">
        <w:rPr>
          <w:rFonts w:eastAsia="ＭＳ 明朝"/>
          <w:lang w:eastAsia="zh-CN"/>
        </w:rPr>
        <w:t>can also represent a vector or a matrix in the</w:t>
      </w:r>
      <w:r w:rsidR="00255D36">
        <w:rPr>
          <w:rFonts w:eastAsia="ＭＳ 明朝"/>
          <w:lang w:eastAsia="zh-CN"/>
        </w:rPr>
        <w:t xml:space="preserve"> computational graph. For example, function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425E14">
        <w:rPr>
          <w:rFonts w:eastAsia="ＭＳ 明朝"/>
          <w:lang w:eastAsia="zh-CN"/>
        </w:rPr>
        <w:t xml:space="preserve">, </w:t>
      </w:r>
      <w:r w:rsidR="00255D36">
        <w:rPr>
          <w:rFonts w:eastAsia="ＭＳ 明朝"/>
          <w:lang w:eastAsia="zh-CN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x=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 w:rsidR="00BC7759">
        <w:rPr>
          <w:rFonts w:eastAsia="ＭＳ 明朝"/>
          <w:lang w:eastAsia="zh-CN"/>
        </w:rPr>
        <w:t>can be described as the figure</w:t>
      </w:r>
      <w:r w:rsidR="000D6ACB">
        <w:rPr>
          <w:rFonts w:eastAsia="ＭＳ 明朝"/>
          <w:lang w:eastAsia="zh-CN"/>
        </w:rPr>
        <w:t xml:space="preserve"> below</w:t>
      </w:r>
      <w:r w:rsidR="00BC7759">
        <w:rPr>
          <w:rFonts w:eastAsia="ＭＳ 明朝"/>
          <w:lang w:eastAsia="zh-CN"/>
        </w:rPr>
        <w:t xml:space="preserve">. </w:t>
      </w:r>
    </w:p>
    <w:p w14:paraId="361ED251" w14:textId="7046D8BD" w:rsidR="000656C4" w:rsidRDefault="000656C4" w:rsidP="000656C4">
      <w:pPr>
        <w:pStyle w:val="a5"/>
        <w:widowControl w:val="0"/>
        <w:ind w:leftChars="0" w:left="340"/>
        <w:jc w:val="center"/>
        <w:rPr>
          <w:rFonts w:eastAsia="ＭＳ 明朝"/>
          <w:lang w:eastAsia="zh-CN"/>
        </w:rPr>
      </w:pPr>
      <w:r w:rsidRPr="00BC7759">
        <w:rPr>
          <w:noProof/>
          <w:lang w:eastAsia="ja-JP"/>
        </w:rPr>
        <w:drawing>
          <wp:inline distT="0" distB="0" distL="0" distR="0" wp14:anchorId="68F5B488" wp14:editId="1F518AD2">
            <wp:extent cx="1256665" cy="406400"/>
            <wp:effectExtent l="0" t="0" r="0" b="0"/>
            <wp:docPr id="2" name="图片 2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低可信度描述已自动生成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3E4" w14:textId="617DC1AD" w:rsidR="00BC7759" w:rsidRDefault="00BC7759" w:rsidP="000656C4">
      <w:pPr>
        <w:pStyle w:val="a5"/>
        <w:widowControl w:val="0"/>
        <w:ind w:leftChars="0" w:left="340"/>
        <w:jc w:val="both"/>
        <w:rPr>
          <w:rFonts w:eastAsia="ＭＳ 明朝"/>
          <w:lang w:eastAsia="zh-CN"/>
        </w:rPr>
      </w:pPr>
      <w:r>
        <w:rPr>
          <w:rFonts w:eastAsia="ＭＳ 明朝"/>
          <w:lang w:eastAsia="zh-CN"/>
        </w:rPr>
        <w:t>Draw the computational graph</w:t>
      </w:r>
      <w:r w:rsidR="00A86BBA">
        <w:rPr>
          <w:rFonts w:eastAsia="ＭＳ 明朝"/>
          <w:lang w:eastAsia="zh-CN"/>
        </w:rPr>
        <w:t>s</w:t>
      </w:r>
      <w:r>
        <w:rPr>
          <w:rFonts w:eastAsia="ＭＳ 明朝"/>
          <w:lang w:eastAsia="zh-CN"/>
        </w:rPr>
        <w:t xml:space="preserve"> for the following functions and calculate the gradient</w:t>
      </w:r>
      <w:r w:rsidR="002B50CA">
        <w:rPr>
          <w:rFonts w:eastAsia="ＭＳ 明朝"/>
          <w:lang w:eastAsia="zh-CN"/>
        </w:rPr>
        <w:t>s</w:t>
      </w:r>
      <w:r>
        <w:rPr>
          <w:rFonts w:eastAsia="ＭＳ 明朝"/>
          <w:lang w:eastAsia="zh-CN"/>
        </w:rPr>
        <w:t xml:space="preserve"> of</w:t>
      </w:r>
      <w:r w:rsidR="004E24FD">
        <w:rPr>
          <w:rFonts w:eastAsia="ＭＳ 明朝" w:hint="eastAsia"/>
          <w:lang w:eastAsia="zh-CN"/>
        </w:rPr>
        <w:t xml:space="preserve"> </w:t>
      </w:r>
      <w:r w:rsidR="00FD080E">
        <w:rPr>
          <w:rFonts w:eastAsia="ＭＳ 明朝" w:hint="eastAsia"/>
          <w:lang w:eastAsia="zh-CN"/>
        </w:rPr>
        <w:t>a</w:t>
      </w:r>
      <w:r w:rsidR="00FD080E">
        <w:rPr>
          <w:rFonts w:eastAsia="ＭＳ 明朝"/>
          <w:lang w:eastAsia="zh-CN"/>
        </w:rPr>
        <w:t xml:space="preserve">ll the functions </w:t>
      </w:r>
      <w:r w:rsidR="004E24FD">
        <w:rPr>
          <w:rFonts w:eastAsia="ＭＳ 明朝"/>
          <w:lang w:eastAsia="zh-CN"/>
        </w:rPr>
        <w:t>with re</w:t>
      </w:r>
      <w:r w:rsidR="00FD080E">
        <w:rPr>
          <w:rFonts w:eastAsia="ＭＳ 明朝"/>
          <w:lang w:eastAsia="zh-CN"/>
        </w:rPr>
        <w:t>spect</w:t>
      </w:r>
      <w:r w:rsidR="004E24FD">
        <w:rPr>
          <w:rFonts w:eastAsia="ＭＳ 明朝"/>
          <w:lang w:eastAsia="zh-CN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 w:rsidR="00DD0659" w:rsidRPr="00DD0659">
        <w:rPr>
          <w:rFonts w:eastAsia="ＭＳ 明朝" w:hint="eastAsia"/>
          <w:lang w:eastAsia="zh-CN"/>
        </w:rPr>
        <w:t>.</w:t>
      </w:r>
    </w:p>
    <w:p w14:paraId="20F89DC9" w14:textId="77777777" w:rsidR="000656C4" w:rsidRDefault="000656C4" w:rsidP="000656C4">
      <w:pPr>
        <w:pStyle w:val="a5"/>
        <w:widowControl w:val="0"/>
        <w:numPr>
          <w:ilvl w:val="1"/>
          <w:numId w:val="9"/>
        </w:numPr>
        <w:ind w:leftChars="0"/>
        <w:jc w:val="both"/>
        <w:rPr>
          <w:rFonts w:eastAsia="ＭＳ 明朝"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(θ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x)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θ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x</m:t>
        </m:r>
      </m:oMath>
      <w:r>
        <w:rPr>
          <w:rFonts w:eastAsia="ＭＳ 明朝" w:hint="eastAsia"/>
          <w:lang w:eastAsia="zh-CN"/>
        </w:rPr>
        <w:t>,</w:t>
      </w:r>
      <w:r>
        <w:rPr>
          <w:rFonts w:eastAsia="ＭＳ 明朝"/>
          <w:lang w:eastAsia="zh-C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θ∈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d×h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 xml:space="preserve"> and </m:t>
        </m:r>
        <m:r>
          <m:rPr>
            <m:sty m:val="bi"/>
          </m:rPr>
          <w:rPr>
            <w:rFonts w:ascii="Cambria Math" w:hAnsi="Cambria Math"/>
            <w:lang w:eastAsia="zh-CN"/>
          </w:rPr>
          <m:t>x∈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d×1</m:t>
            </m:r>
          </m:sup>
        </m:sSup>
      </m:oMath>
      <w:r w:rsidRPr="00A86BBA">
        <w:rPr>
          <w:rFonts w:eastAsia="ＭＳ 明朝" w:hint="eastAsia"/>
          <w:lang w:eastAsia="zh-CN"/>
        </w:rPr>
        <w:t>.</w:t>
      </w:r>
    </w:p>
    <w:p w14:paraId="67CC4D2B" w14:textId="77777777" w:rsidR="000656C4" w:rsidRDefault="000656C4" w:rsidP="000656C4">
      <w:pPr>
        <w:pStyle w:val="a5"/>
        <w:widowControl w:val="0"/>
        <w:numPr>
          <w:ilvl w:val="1"/>
          <w:numId w:val="9"/>
        </w:numPr>
        <w:ind w:leftChars="0"/>
        <w:jc w:val="both"/>
        <w:rPr>
          <w:rFonts w:eastAsia="ＭＳ 明朝"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θ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(x+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θ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x</m:t>
        </m:r>
        <m:r>
          <m:rPr>
            <m:sty m:val="b"/>
          </m:rPr>
          <w:rPr>
            <w:rFonts w:ascii="Cambria Math" w:eastAsia="ＭＳ 明朝" w:hAnsi="Cambria Math"/>
            <w:lang w:eastAsia="zh-CN"/>
          </w:rPr>
          <m:t>)</m:t>
        </m:r>
      </m:oMath>
      <w:r w:rsidRPr="00841D2E">
        <w:rPr>
          <w:rFonts w:eastAsia="ＭＳ 明朝"/>
          <w:lang w:eastAsia="zh-CN"/>
        </w:rPr>
        <w:t xml:space="preserve">, </w:t>
      </w:r>
      <w:r>
        <w:rPr>
          <w:rFonts w:eastAsia="ＭＳ 明朝"/>
          <w:lang w:eastAsia="zh-CN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θ∈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d×d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 xml:space="preserve"> and </m:t>
        </m:r>
        <m:r>
          <m:rPr>
            <m:sty m:val="bi"/>
          </m:rPr>
          <w:rPr>
            <w:rFonts w:ascii="Cambria Math" w:hAnsi="Cambria Math"/>
            <w:lang w:eastAsia="zh-CN"/>
          </w:rPr>
          <m:t>x∈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d×1</m:t>
            </m:r>
          </m:sup>
        </m:sSup>
      </m:oMath>
      <w:r w:rsidRPr="00A86BBA">
        <w:rPr>
          <w:rFonts w:eastAsia="ＭＳ 明朝" w:hint="eastAsia"/>
          <w:lang w:eastAsia="zh-CN"/>
        </w:rPr>
        <w:t>.</w:t>
      </w:r>
    </w:p>
    <w:p w14:paraId="4E72B981" w14:textId="360B3A67" w:rsidR="000656C4" w:rsidRPr="000656C4" w:rsidRDefault="000656C4" w:rsidP="000656C4">
      <w:pPr>
        <w:pStyle w:val="a5"/>
        <w:widowControl w:val="0"/>
        <w:numPr>
          <w:ilvl w:val="1"/>
          <w:numId w:val="9"/>
        </w:numPr>
        <w:ind w:leftChars="0"/>
        <w:jc w:val="both"/>
        <w:rPr>
          <w:rFonts w:eastAsia="ＭＳ 明朝"/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(a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x)a+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(b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zh-CN"/>
          </w:rPr>
          <m:t>x)b</m:t>
        </m:r>
      </m:oMath>
      <w:r w:rsidRPr="000656C4">
        <w:rPr>
          <w:rFonts w:eastAsia="ＭＳ 明朝" w:hint="eastAsia"/>
          <w:lang w:eastAsia="zh-CN"/>
        </w:rPr>
        <w:t>,</w:t>
      </w:r>
      <w:r w:rsidRPr="000656C4">
        <w:rPr>
          <w:rFonts w:eastAsia="ＭＳ 明朝"/>
          <w:lang w:eastAsia="zh-C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m:rPr>
            <m:sty m:val="bi"/>
          </m:rP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and </m:t>
        </m:r>
        <m:r>
          <m:rPr>
            <m:sty m:val="bi"/>
          </m:rPr>
          <w:rPr>
            <w:rFonts w:ascii="Cambria Math" w:hAnsi="Cambria Math"/>
            <w:lang w:eastAsia="zh-CN"/>
          </w:rPr>
          <m:t>x∈</m:t>
        </m:r>
        <m:sSup>
          <m:sSupPr>
            <m:ctrlPr>
              <w:rPr>
                <w:rFonts w:ascii="Cambria Math" w:hAnsi="Cambria Math"/>
                <w:b/>
                <w:i/>
                <w:lang w:eastAsia="zh-C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d×1</m:t>
            </m:r>
          </m:sup>
        </m:sSup>
      </m:oMath>
      <w:r w:rsidRPr="000656C4">
        <w:rPr>
          <w:rFonts w:eastAsia="ＭＳ 明朝" w:hint="eastAsia"/>
          <w:lang w:eastAsia="zh-CN"/>
        </w:rPr>
        <w:t>.</w:t>
      </w:r>
    </w:p>
    <w:p w14:paraId="6242A141" w14:textId="77777777" w:rsidR="000656C4" w:rsidRDefault="000656C4" w:rsidP="000656C4">
      <w:pPr>
        <w:pStyle w:val="a5"/>
        <w:widowControl w:val="0"/>
        <w:ind w:leftChars="0" w:left="340"/>
        <w:jc w:val="both"/>
        <w:rPr>
          <w:rFonts w:eastAsia="ＭＳ 明朝"/>
          <w:lang w:eastAsia="zh-CN"/>
        </w:rPr>
      </w:pPr>
    </w:p>
    <w:p w14:paraId="2E5DB725" w14:textId="2D25D462" w:rsidR="00BC7759" w:rsidRPr="000656C4" w:rsidRDefault="000656C4" w:rsidP="000656C4">
      <w:pPr>
        <w:pStyle w:val="a5"/>
        <w:widowControl w:val="0"/>
        <w:ind w:leftChars="0" w:left="340"/>
        <w:jc w:val="both"/>
        <w:rPr>
          <w:rFonts w:eastAsia="ＭＳ 明朝"/>
          <w:lang w:eastAsia="zh-CN"/>
        </w:rPr>
      </w:pPr>
      <w:r>
        <w:t xml:space="preserve">Notice that matrix calculus has largely two consistent layout conventions: </w:t>
      </w:r>
      <w:r w:rsidRPr="000656C4">
        <w:rPr>
          <w:i/>
          <w:iCs/>
        </w:rPr>
        <w:t>Numerator layout</w:t>
      </w:r>
      <w:r>
        <w:t xml:space="preserve"> and </w:t>
      </w:r>
      <w:r w:rsidRPr="000656C4">
        <w:rPr>
          <w:i/>
          <w:iCs/>
        </w:rPr>
        <w:t>Denominator layout</w:t>
      </w:r>
      <w:r>
        <w:t>. Therefore, sometimes, the question may have more than one answer. (You may refer to the “Matrix calculus” entry on Wikipedia for more information.)</w:t>
      </w:r>
    </w:p>
    <w:p w14:paraId="5C47DA0F" w14:textId="77777777" w:rsidR="00063062" w:rsidRPr="000656C4" w:rsidRDefault="00063062" w:rsidP="00151979">
      <w:pPr>
        <w:widowControl w:val="0"/>
        <w:jc w:val="both"/>
        <w:rPr>
          <w:rFonts w:eastAsia="ＭＳ 明朝"/>
          <w:lang w:eastAsia="zh-CN"/>
        </w:rPr>
      </w:pPr>
    </w:p>
    <w:sectPr w:rsidR="00063062" w:rsidRPr="000656C4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A5BBB" w14:textId="77777777" w:rsidR="00ED0745" w:rsidRDefault="00ED0745">
      <w:r>
        <w:separator/>
      </w:r>
    </w:p>
  </w:endnote>
  <w:endnote w:type="continuationSeparator" w:id="0">
    <w:p w14:paraId="4D0570D8" w14:textId="77777777" w:rsidR="00ED0745" w:rsidRDefault="00ED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DE8BF" w14:textId="77777777" w:rsidR="00ED0745" w:rsidRDefault="00ED0745">
      <w:r>
        <w:separator/>
      </w:r>
    </w:p>
  </w:footnote>
  <w:footnote w:type="continuationSeparator" w:id="0">
    <w:p w14:paraId="6AF3E618" w14:textId="77777777" w:rsidR="00ED0745" w:rsidRDefault="00ED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26970" w14:textId="77777777" w:rsidR="008F0405" w:rsidRDefault="008F0405">
    <w:pPr>
      <w:pStyle w:val="a3"/>
      <w:tabs>
        <w:tab w:val="clear" w:pos="8640"/>
        <w:tab w:val="right" w:pos="9450"/>
      </w:tabs>
      <w:ind w:right="-810"/>
      <w:jc w:val="right"/>
    </w:pPr>
    <w:r>
      <w:t>Name: ______________</w:t>
    </w:r>
    <w:r>
      <w:rPr>
        <w:rFonts w:eastAsia="ＭＳ 明朝" w:hint="eastAsia"/>
        <w:lang w:eastAsia="ja-JP"/>
      </w:rPr>
      <w:t xml:space="preserve">Student </w:t>
    </w:r>
    <w:proofErr w:type="gramStart"/>
    <w:r>
      <w:rPr>
        <w:rFonts w:eastAsia="ＭＳ 明朝" w:hint="eastAsia"/>
        <w:lang w:eastAsia="ja-JP"/>
      </w:rPr>
      <w:t>ID:</w:t>
    </w:r>
    <w:r>
      <w:t>_</w:t>
    </w:r>
    <w:proofErr w:type="gramEnd"/>
    <w: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A82"/>
    <w:multiLevelType w:val="hybridMultilevel"/>
    <w:tmpl w:val="2B387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F933DA"/>
    <w:multiLevelType w:val="hybridMultilevel"/>
    <w:tmpl w:val="69567B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6C5C43"/>
    <w:multiLevelType w:val="hybridMultilevel"/>
    <w:tmpl w:val="5038FC3E"/>
    <w:lvl w:ilvl="0" w:tplc="04090011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840CEF"/>
    <w:multiLevelType w:val="hybridMultilevel"/>
    <w:tmpl w:val="C8C0F58A"/>
    <w:lvl w:ilvl="0" w:tplc="A882255E">
      <w:start w:val="1"/>
      <w:numFmt w:val="decimal"/>
      <w:lvlText w:val="(%1)"/>
      <w:lvlJc w:val="left"/>
      <w:pPr>
        <w:ind w:left="720" w:hanging="360"/>
      </w:pPr>
      <w:rPr>
        <w:rFonts w:eastAsia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F2B3193"/>
    <w:multiLevelType w:val="hybridMultilevel"/>
    <w:tmpl w:val="E10AF452"/>
    <w:lvl w:ilvl="0" w:tplc="7474FC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3D6EFAA">
      <w:start w:val="1"/>
      <w:numFmt w:val="decimal"/>
      <w:lvlText w:val="(%2)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FC523CB"/>
    <w:multiLevelType w:val="hybridMultilevel"/>
    <w:tmpl w:val="A6C8E920"/>
    <w:lvl w:ilvl="0" w:tplc="C3B80E4E">
      <w:start w:val="1"/>
      <w:numFmt w:val="bullet"/>
      <w:lvlText w:val=""/>
      <w:lvlJc w:val="left"/>
      <w:pPr>
        <w:tabs>
          <w:tab w:val="num" w:pos="227"/>
        </w:tabs>
        <w:ind w:left="680" w:hanging="4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725EC1"/>
    <w:multiLevelType w:val="multilevel"/>
    <w:tmpl w:val="A1F60AF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942BA"/>
    <w:multiLevelType w:val="hybridMultilevel"/>
    <w:tmpl w:val="EE2E170E"/>
    <w:lvl w:ilvl="0" w:tplc="8736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DC2444"/>
    <w:multiLevelType w:val="hybridMultilevel"/>
    <w:tmpl w:val="B9905E10"/>
    <w:lvl w:ilvl="0" w:tplc="7638DA5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EA89BE6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  <w:i w:val="0"/>
      </w:rPr>
    </w:lvl>
    <w:lvl w:ilvl="2" w:tplc="0812D34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7FA5870"/>
    <w:multiLevelType w:val="hybridMultilevel"/>
    <w:tmpl w:val="A9FC9B48"/>
    <w:lvl w:ilvl="0" w:tplc="97E01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43FCB"/>
    <w:multiLevelType w:val="hybridMultilevel"/>
    <w:tmpl w:val="0794223E"/>
    <w:lvl w:ilvl="0" w:tplc="D97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4C5B95"/>
    <w:multiLevelType w:val="hybridMultilevel"/>
    <w:tmpl w:val="BCD27D7A"/>
    <w:lvl w:ilvl="0" w:tplc="5C2A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C26397"/>
    <w:multiLevelType w:val="hybridMultilevel"/>
    <w:tmpl w:val="6ECE567A"/>
    <w:lvl w:ilvl="0" w:tplc="6FC8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385C25"/>
    <w:multiLevelType w:val="hybridMultilevel"/>
    <w:tmpl w:val="E04C6830"/>
    <w:lvl w:ilvl="0" w:tplc="B6A2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0405C0"/>
    <w:multiLevelType w:val="hybridMultilevel"/>
    <w:tmpl w:val="8EB08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D545FE"/>
    <w:multiLevelType w:val="multilevel"/>
    <w:tmpl w:val="D80A8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EF71D6B"/>
    <w:multiLevelType w:val="hybridMultilevel"/>
    <w:tmpl w:val="D1124F46"/>
    <w:lvl w:ilvl="0" w:tplc="783E63B6">
      <w:start w:val="1"/>
      <w:numFmt w:val="decimal"/>
      <w:lvlText w:val="%1.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b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0"/>
  </w:num>
  <w:num w:numId="6">
    <w:abstractNumId w:val="6"/>
  </w:num>
  <w:num w:numId="7">
    <w:abstractNumId w:val="3"/>
  </w:num>
  <w:num w:numId="8">
    <w:abstractNumId w:val="16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9"/>
  </w:num>
  <w:num w:numId="14">
    <w:abstractNumId w:val="4"/>
  </w:num>
  <w:num w:numId="15">
    <w:abstractNumId w:val="2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8E"/>
    <w:rsid w:val="00022FA5"/>
    <w:rsid w:val="00044235"/>
    <w:rsid w:val="00063062"/>
    <w:rsid w:val="000656C4"/>
    <w:rsid w:val="00082A9A"/>
    <w:rsid w:val="00086560"/>
    <w:rsid w:val="000B0308"/>
    <w:rsid w:val="000B07D5"/>
    <w:rsid w:val="000B7B17"/>
    <w:rsid w:val="000D6ACB"/>
    <w:rsid w:val="000E42BF"/>
    <w:rsid w:val="00106768"/>
    <w:rsid w:val="00112F5D"/>
    <w:rsid w:val="00120A51"/>
    <w:rsid w:val="00125667"/>
    <w:rsid w:val="0014559F"/>
    <w:rsid w:val="00145E13"/>
    <w:rsid w:val="00151979"/>
    <w:rsid w:val="001521AB"/>
    <w:rsid w:val="00153335"/>
    <w:rsid w:val="0017428E"/>
    <w:rsid w:val="00185C32"/>
    <w:rsid w:val="001974B8"/>
    <w:rsid w:val="001B14A9"/>
    <w:rsid w:val="001D7B8F"/>
    <w:rsid w:val="001F1BD9"/>
    <w:rsid w:val="001F4038"/>
    <w:rsid w:val="00212142"/>
    <w:rsid w:val="002163B7"/>
    <w:rsid w:val="002227DB"/>
    <w:rsid w:val="002409C6"/>
    <w:rsid w:val="0024150B"/>
    <w:rsid w:val="0024257D"/>
    <w:rsid w:val="002437ED"/>
    <w:rsid w:val="002501C8"/>
    <w:rsid w:val="0025578E"/>
    <w:rsid w:val="00255D36"/>
    <w:rsid w:val="00263FE9"/>
    <w:rsid w:val="0026479E"/>
    <w:rsid w:val="00280496"/>
    <w:rsid w:val="002B50CA"/>
    <w:rsid w:val="002F6B23"/>
    <w:rsid w:val="00322F23"/>
    <w:rsid w:val="003277D9"/>
    <w:rsid w:val="003474A4"/>
    <w:rsid w:val="00351C73"/>
    <w:rsid w:val="00367A07"/>
    <w:rsid w:val="003B2466"/>
    <w:rsid w:val="003B7449"/>
    <w:rsid w:val="003C68BE"/>
    <w:rsid w:val="003C781D"/>
    <w:rsid w:val="003E4AB5"/>
    <w:rsid w:val="003E57D7"/>
    <w:rsid w:val="003E6761"/>
    <w:rsid w:val="00405A6F"/>
    <w:rsid w:val="004163F1"/>
    <w:rsid w:val="00425E14"/>
    <w:rsid w:val="00432150"/>
    <w:rsid w:val="00444388"/>
    <w:rsid w:val="00477D62"/>
    <w:rsid w:val="00491395"/>
    <w:rsid w:val="004C7680"/>
    <w:rsid w:val="004E19ED"/>
    <w:rsid w:val="004E24FD"/>
    <w:rsid w:val="004E6172"/>
    <w:rsid w:val="00512803"/>
    <w:rsid w:val="005252D8"/>
    <w:rsid w:val="005302B1"/>
    <w:rsid w:val="00530A9E"/>
    <w:rsid w:val="0053305C"/>
    <w:rsid w:val="005360A5"/>
    <w:rsid w:val="005560BC"/>
    <w:rsid w:val="005701F9"/>
    <w:rsid w:val="00575F4A"/>
    <w:rsid w:val="00591184"/>
    <w:rsid w:val="005A52F2"/>
    <w:rsid w:val="005C2E3E"/>
    <w:rsid w:val="005C5987"/>
    <w:rsid w:val="005D5FCA"/>
    <w:rsid w:val="005E5555"/>
    <w:rsid w:val="005F2D77"/>
    <w:rsid w:val="00605A3A"/>
    <w:rsid w:val="00621175"/>
    <w:rsid w:val="00626B12"/>
    <w:rsid w:val="006421F6"/>
    <w:rsid w:val="0067058F"/>
    <w:rsid w:val="0067358B"/>
    <w:rsid w:val="00684E5E"/>
    <w:rsid w:val="006A2D6D"/>
    <w:rsid w:val="006A40A2"/>
    <w:rsid w:val="006C7524"/>
    <w:rsid w:val="006D0DC5"/>
    <w:rsid w:val="006D0FB0"/>
    <w:rsid w:val="006D105D"/>
    <w:rsid w:val="006D277E"/>
    <w:rsid w:val="006E4655"/>
    <w:rsid w:val="006E6C76"/>
    <w:rsid w:val="006F340D"/>
    <w:rsid w:val="0071302C"/>
    <w:rsid w:val="00725AD7"/>
    <w:rsid w:val="00754BEE"/>
    <w:rsid w:val="00756989"/>
    <w:rsid w:val="00763063"/>
    <w:rsid w:val="00770068"/>
    <w:rsid w:val="0077597B"/>
    <w:rsid w:val="00792BAF"/>
    <w:rsid w:val="007A3134"/>
    <w:rsid w:val="007A4728"/>
    <w:rsid w:val="007B03C0"/>
    <w:rsid w:val="007D6F8B"/>
    <w:rsid w:val="007F0CE7"/>
    <w:rsid w:val="007F1B64"/>
    <w:rsid w:val="007F3FDA"/>
    <w:rsid w:val="00814FD3"/>
    <w:rsid w:val="00817BCF"/>
    <w:rsid w:val="00841D2E"/>
    <w:rsid w:val="008469A7"/>
    <w:rsid w:val="0085018E"/>
    <w:rsid w:val="00854FDA"/>
    <w:rsid w:val="00887A10"/>
    <w:rsid w:val="008A282B"/>
    <w:rsid w:val="008A447C"/>
    <w:rsid w:val="008A653F"/>
    <w:rsid w:val="008C3A5A"/>
    <w:rsid w:val="008F0405"/>
    <w:rsid w:val="008F1D3B"/>
    <w:rsid w:val="008F373C"/>
    <w:rsid w:val="008F7FBC"/>
    <w:rsid w:val="00901992"/>
    <w:rsid w:val="00910B63"/>
    <w:rsid w:val="0093342B"/>
    <w:rsid w:val="0095392D"/>
    <w:rsid w:val="00977308"/>
    <w:rsid w:val="009822F3"/>
    <w:rsid w:val="00987870"/>
    <w:rsid w:val="009D3116"/>
    <w:rsid w:val="009D5443"/>
    <w:rsid w:val="00A06613"/>
    <w:rsid w:val="00A07F8E"/>
    <w:rsid w:val="00A16EF3"/>
    <w:rsid w:val="00A2243E"/>
    <w:rsid w:val="00A406AC"/>
    <w:rsid w:val="00A40CDF"/>
    <w:rsid w:val="00A554B0"/>
    <w:rsid w:val="00A5714D"/>
    <w:rsid w:val="00A74692"/>
    <w:rsid w:val="00A82CAB"/>
    <w:rsid w:val="00A86BBA"/>
    <w:rsid w:val="00A90DA9"/>
    <w:rsid w:val="00A963A3"/>
    <w:rsid w:val="00A969C2"/>
    <w:rsid w:val="00AA6DF8"/>
    <w:rsid w:val="00AB2512"/>
    <w:rsid w:val="00AD3F2D"/>
    <w:rsid w:val="00AF01DB"/>
    <w:rsid w:val="00B11986"/>
    <w:rsid w:val="00B13263"/>
    <w:rsid w:val="00B13A94"/>
    <w:rsid w:val="00B17EAE"/>
    <w:rsid w:val="00B31051"/>
    <w:rsid w:val="00B31A9B"/>
    <w:rsid w:val="00B50146"/>
    <w:rsid w:val="00B75842"/>
    <w:rsid w:val="00B834A2"/>
    <w:rsid w:val="00B9007E"/>
    <w:rsid w:val="00BC7759"/>
    <w:rsid w:val="00BD284C"/>
    <w:rsid w:val="00C02E17"/>
    <w:rsid w:val="00C15BFF"/>
    <w:rsid w:val="00C17642"/>
    <w:rsid w:val="00C210BD"/>
    <w:rsid w:val="00C25793"/>
    <w:rsid w:val="00C30CFB"/>
    <w:rsid w:val="00C324F7"/>
    <w:rsid w:val="00C63A37"/>
    <w:rsid w:val="00C910D3"/>
    <w:rsid w:val="00C92ADB"/>
    <w:rsid w:val="00CB7BC9"/>
    <w:rsid w:val="00D00D5E"/>
    <w:rsid w:val="00D11661"/>
    <w:rsid w:val="00D14DFC"/>
    <w:rsid w:val="00D220F6"/>
    <w:rsid w:val="00D34676"/>
    <w:rsid w:val="00D41890"/>
    <w:rsid w:val="00D6377C"/>
    <w:rsid w:val="00D811B5"/>
    <w:rsid w:val="00D86C25"/>
    <w:rsid w:val="00D87289"/>
    <w:rsid w:val="00DC1A22"/>
    <w:rsid w:val="00DC5D3C"/>
    <w:rsid w:val="00DD0659"/>
    <w:rsid w:val="00DE5C4C"/>
    <w:rsid w:val="00E10F1B"/>
    <w:rsid w:val="00E13AFF"/>
    <w:rsid w:val="00E15A86"/>
    <w:rsid w:val="00E165CD"/>
    <w:rsid w:val="00E271DA"/>
    <w:rsid w:val="00E27BD7"/>
    <w:rsid w:val="00EC3037"/>
    <w:rsid w:val="00EC5587"/>
    <w:rsid w:val="00EC7021"/>
    <w:rsid w:val="00ED0745"/>
    <w:rsid w:val="00ED0C11"/>
    <w:rsid w:val="00ED37EF"/>
    <w:rsid w:val="00F24482"/>
    <w:rsid w:val="00F244F6"/>
    <w:rsid w:val="00F446CE"/>
    <w:rsid w:val="00F47408"/>
    <w:rsid w:val="00F56C06"/>
    <w:rsid w:val="00F6640F"/>
    <w:rsid w:val="00F84213"/>
    <w:rsid w:val="00F9527D"/>
    <w:rsid w:val="00FC4365"/>
    <w:rsid w:val="00FD080E"/>
    <w:rsid w:val="00FE4EE2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774CAA"/>
  <w15:chartTrackingRefBased/>
  <w15:docId w15:val="{5278D941-5291-459F-A75E-FCB43EA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List Paragraph"/>
    <w:basedOn w:val="a"/>
    <w:uiPriority w:val="34"/>
    <w:qFormat/>
    <w:rsid w:val="006D105D"/>
    <w:pPr>
      <w:ind w:leftChars="400" w:left="840"/>
    </w:pPr>
  </w:style>
  <w:style w:type="character" w:styleId="a6">
    <w:name w:val="Placeholder Text"/>
    <w:basedOn w:val="a0"/>
    <w:uiPriority w:val="99"/>
    <w:semiHidden/>
    <w:rsid w:val="00770068"/>
    <w:rPr>
      <w:color w:val="808080"/>
    </w:rPr>
  </w:style>
  <w:style w:type="character" w:styleId="a7">
    <w:name w:val="Strong"/>
    <w:basedOn w:val="a0"/>
    <w:uiPriority w:val="22"/>
    <w:qFormat/>
    <w:rsid w:val="00591184"/>
    <w:rPr>
      <w:b/>
      <w:bCs/>
    </w:rPr>
  </w:style>
  <w:style w:type="character" w:styleId="a8">
    <w:name w:val="Hyperlink"/>
    <w:basedOn w:val="a0"/>
    <w:uiPriority w:val="99"/>
    <w:unhideWhenUsed/>
    <w:rsid w:val="00280496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280496"/>
    <w:rPr>
      <w:color w:val="605E5C"/>
      <w:shd w:val="clear" w:color="auto" w:fill="E1DFDD"/>
    </w:rPr>
  </w:style>
  <w:style w:type="paragraph" w:customStyle="1" w:styleId="MTDisplayEquation">
    <w:name w:val="MTDisplayEquation"/>
    <w:basedOn w:val="a"/>
    <w:next w:val="a"/>
    <w:link w:val="MTDisplayEquation0"/>
    <w:rsid w:val="00B11986"/>
    <w:pPr>
      <w:tabs>
        <w:tab w:val="center" w:pos="4500"/>
        <w:tab w:val="right" w:pos="8640"/>
      </w:tabs>
      <w:spacing w:before="100" w:beforeAutospacing="1" w:after="100" w:afterAutospacing="1"/>
      <w:ind w:left="360"/>
    </w:pPr>
    <w:rPr>
      <w:rFonts w:eastAsia="ＭＳ Ｐゴシック"/>
      <w:lang w:eastAsia="ja-JP"/>
    </w:rPr>
  </w:style>
  <w:style w:type="character" w:customStyle="1" w:styleId="MTDisplayEquation0">
    <w:name w:val="MTDisplayEquation (文字)"/>
    <w:link w:val="MTDisplayEquation"/>
    <w:rsid w:val="00B11986"/>
    <w:rPr>
      <w:rFonts w:eastAsia="ＭＳ Ｐゴシック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20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ECE/CS/ME 539 Introduction to Artificial Neural Network and Fuzzy Systems</vt:lpstr>
      <vt:lpstr>ECE/CS/ME 539 Introduction to Artificial Neural Network and Fuzzy Systems</vt:lpstr>
    </vt:vector>
  </TitlesOfParts>
  <Company>University of Wisconsin - Madison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ECE/CS/ME 539 Introduction to Artificial Neural Network and Fuzzy Systems</dc:title>
  <dc:subject/>
  <dc:creator>Yu Hen Hu</dc:creator>
  <cp:keywords/>
  <cp:lastModifiedBy>Jinglu Hu</cp:lastModifiedBy>
  <cp:revision>2</cp:revision>
  <cp:lastPrinted>2003-09-01T13:32:00Z</cp:lastPrinted>
  <dcterms:created xsi:type="dcterms:W3CDTF">2025-05-15T03:14:00Z</dcterms:created>
  <dcterms:modified xsi:type="dcterms:W3CDTF">2025-05-15T03:14:00Z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