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407"/>
        <w:gridCol w:w="2328"/>
        <w:gridCol w:w="2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欧阳芳霞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  <w:r>
              <w:t xml:space="preserve"> 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实验题目：Led</w:t>
            </w:r>
            <w:r>
              <w:rPr>
                <w:rFonts w:hint="eastAsia" w:eastAsia="仿宋_GB2312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控制</w:t>
            </w:r>
            <w:r>
              <w:rPr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灯的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主要代码：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"main.h"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"tim.h"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uint16_t pwmVal=0;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uint8_t dir=1;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HAL_Init();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SystemClock_Config();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MX_GPIO_Init();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MX_TIM2_Init();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HAL_TIM_PWM_Start(&amp;htim2,TIM_CHANNEL_1);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while (1)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while(pwmVal&lt;500)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pwmVal++;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__HAL_TIM_SET_COMPARE(&amp;htim2,TIM_CHANNEL_1,pwmVal);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HAL_Delay(1);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while(pwmVal)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pwmVal--;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__HAL_TIM_SET_COMPARE(&amp;htim2,TIM_CHANNEL_1,pwmVal);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HAL_Delay(1);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HAL_Delay(200);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RCC_OscInitTypeDef RCC_OscInitStruct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RCC_ClkInitTypeDef RCC_ClkInitStruct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RCC_OscInitStruct.OscillatorType = RCC_OSCILLATORTYPE_HSE;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RCC_OscInitStruct.HSEState = RCC_HSE_ON;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RCC_OscInitStruct.PLL.PLLState = RCC_PLL_ON;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RCC_OscInitStruct.PLL.PLLSource = RCC_PLLSOURCE_HSE;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RCC_OscInitStruct.PLL.PLLM = 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RCC_OscInitStruct.PLL.PLLN = 20;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RCC_OscInitStruct.PLL.PLLP = RCC_PLLP_DIV7;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RCC_OscInitStruct.PLL.PLLQ = RCC_PLLQ_DIV2;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RCC_OscInitStruct.PLL.PLLR = RCC_PLLR_DIV2;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(HAL_RCC_OscConfig(&amp;RCC_OscInitStruct)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RCC_ClkInitStruct.ClockType = RCC_CLOCKTYPE_HCLK|RCC_CLOCKTYPE_SYSCLK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                          |RCC_CLOCKTYPE_PCLK1|RCC_CLOCKTYPE_PCLK2;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RCC_ClkInitStruct.SYSCLKSource = RCC_SYSCLKSOURCE_PLLCLK;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RCC_ClkInitStruct.AHBCLKDivider = RCC_SYSCLK_DIV1;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RCC_ClkInitStruct.APB1CLKDivider = RCC_HCLK_DIV2;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RCC_ClkInitStruct.APB2CLKDivider = RCC_HCLK_DIV1;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(HAL_RCC_ClockConfig(&amp;RCC_ClkInitStruct, FLASH_LATENCY_4)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(HAL_PWREx_ControlVoltageScaling(PWR_REGULATOR_VOLTAGE_SCALE1)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#ifdef  USE_FULL_ASSERT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#endif /* USE_FULL_ASSERT */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gpio.c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MX_GPIO_Init(void)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GPIO_InitTypeDef GPIO_InitStruct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__HAL_RCC_GPIOC_CLK_ENABLE();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__HAL_RCC_GPIOH_CLK_ENABLE();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__HAL_RCC_GPIOA_CLK_ENABLE();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HAL_GPIO_WritePin(GPIOC, GPIO_PIN_13, GPIO_PIN_RESET);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GPIO_InitStruct.Pin = GPIO_PIN_13;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GPIO_InitStruct.Mode = GPIO_MODE_OUTPUT_PP;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GPIO_InitStruct.Pull = GPIO_NOPULL;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GPIO_InitStruct.Speed = GPIO_SPEED_FREQ_LOW;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HAL_GPIO_Init(GPIOC, &amp;GPIO_InitStruct);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tim.c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"tim.h"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TIM_HandleTypeDef htim2;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MX_TIM2_Init(void)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TIM_ClockConfigTypeDef sClockSourceConfig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TIM_MasterConfigTypeDef sMasterConfig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TIM_OC_InitTypeDef sConfigOC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htim2.Instance = TIM2;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htim2.Init.Prescaler = 79;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htim2.Init.CounterMode = TIM_COUNTERMODE_UP;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htim2.Init.Period = 499;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htim2.Init.ClockDivision = TIM_CLOCKDIVISION_DIV1;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htim2.Init.AutoReloadPreload = TIM_AUTORELOAD_PRELOAD_DISABLE;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(HAL_TIM_Base_Init(&amp;htim2)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sClockSourceConfig.ClockSource = TIM_CLOCKSOURCE_INTERNAL;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(HAL_TIM_ConfigClockSource(&amp;htim2, &amp;sClockSourceConfig)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(HAL_TIM_PWM_Init(&amp;htim2)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sMasterConfig.MasterOutputTrigger = TIM_TRGO_RESET;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sMasterConfig.MasterSlaveMode = TIM_MASTERSLAVEMODE_DISABLE;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(HAL_TIMEx_MasterConfigSynchronization(&amp;htim2, &amp;sMasterConfig)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sConfigOC.OCMode = TIM_OCMODE_PWM1;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sConfigOC.Pulse = 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sConfigOC.OCPolarity = TIM_OCPOLARITY_LOW;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sConfigOC.OCFastMode = TIM_OCFAST_DISABLE;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(HAL_TIM_PWM_ConfigChannel(&amp;htim2, &amp;sConfigOC, TIM_CHANNEL_1)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HAL_TIM_MspPostInit(&amp;htim2);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HAL_TIM_Base_MspInit(TIM_HandleTypeDef* tim_baseHandle)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if(tim_baseHandle-&gt;Instance==TIM2)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__HAL_RCC_TIM2_CLK_ENABLE();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HAL_NVIC_SetPriority(TIM2_IRQn, 0, 0);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HAL_NVIC_EnableIRQ(TIM2_IRQn);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HAL_TIM_MspPostInit(TIM_HandleTypeDef* timHandle)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GPIO_InitTypeDef GPIO_InitStruct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if(timHandle-&gt;Instance==TIM2)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__HAL_RCC_GPIOA_CLK_ENABLE();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GPIO_InitStruct.Pin = GPIO_PIN_0;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GPIO_InitStruct.Mode = GPIO_MODE_AF_PP;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GPIO_InitStruct.Pull = GPIO_NOPULL;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GPIO_InitStruct.Speed = GPIO_SPEED_FREQ_LOW;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GPIO_InitStruct.Alternate = GPIO_AF1_TIM2;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HAL_GPIO_Init(GPIOA, &amp;GPIO_InitStruct);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HAL_TIM_Base_MspDeInit(TIM_HandleTypeDef* tim_baseHandle)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if(tim_baseHandle-&gt;Instance==TIM2)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__HAL_RCC_TIM2_CLK_DISABLE();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HAL_NVIC_DisableIRQ(TIM2_IRQn);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时led像呼吸般亮暗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实验结论、心得和收获：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①</w:t>
            </w:r>
            <w:r>
              <w:rPr>
                <w:rFonts w:hint="eastAsia"/>
                <w:sz w:val="28"/>
                <w:szCs w:val="28"/>
              </w:rPr>
              <w:t>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了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驱动电路及开关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的原理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②掌握了呼吸灯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原理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③基本了解了实验的操作过程</w:t>
            </w:r>
          </w:p>
          <w:p>
            <w:pPr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46A67"/>
    <w:rsid w:val="02CF06B1"/>
    <w:rsid w:val="09F06276"/>
    <w:rsid w:val="0A38318A"/>
    <w:rsid w:val="0BB456D0"/>
    <w:rsid w:val="20BB232C"/>
    <w:rsid w:val="30E46A67"/>
    <w:rsid w:val="35661017"/>
    <w:rsid w:val="36917EA2"/>
    <w:rsid w:val="413C4EC1"/>
    <w:rsid w:val="43CA7A02"/>
    <w:rsid w:val="5FDD2A0D"/>
    <w:rsid w:val="64AB3BFD"/>
    <w:rsid w:val="79CB014F"/>
    <w:rsid w:val="7D4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2020-09-20T04:53:00Z</dcterms:created>
  <dc:creator>可能否</dc:creator>
  <cp:lastModifiedBy>可能否</cp:lastModifiedBy>
  <dcterms:modified xsi:type="dcterms:W3CDTF">2021-01-15T14:57:47Z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