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4A1" w:rsidRPr="007644A1" w:rsidRDefault="0001130A" w:rsidP="006D14A2">
      <w:pPr>
        <w:rPr>
          <w:b/>
          <w:bCs/>
        </w:rPr>
      </w:pPr>
      <w:r w:rsidRPr="007644A1">
        <w:rPr>
          <w:b/>
          <w:bCs/>
        </w:rPr>
        <w:t xml:space="preserve">Incident Response Playbook </w:t>
      </w:r>
    </w:p>
    <w:p w:rsidR="0001130A" w:rsidRPr="007644A1" w:rsidRDefault="00E15BEA" w:rsidP="006D14A2">
      <w:pPr>
        <w:rPr>
          <w:b/>
          <w:bCs/>
        </w:rPr>
      </w:pPr>
      <w:r w:rsidRPr="007644A1">
        <w:rPr>
          <w:b/>
          <w:bCs/>
        </w:rPr>
        <w:t>Phishing/Spoofing</w:t>
      </w:r>
    </w:p>
    <w:p w:rsidR="006D14A2" w:rsidRPr="007644A1" w:rsidRDefault="006D14A2" w:rsidP="006D14A2">
      <w:pPr>
        <w:rPr>
          <w:b/>
          <w:bCs/>
        </w:rPr>
      </w:pPr>
      <w:r w:rsidRPr="007644A1">
        <w:rPr>
          <w:b/>
          <w:bCs/>
        </w:rPr>
        <w:t>Phase 1: P</w:t>
      </w:r>
      <w:r w:rsidRPr="007644A1">
        <w:rPr>
          <w:b/>
          <w:bCs/>
        </w:rPr>
        <w:t>reparation</w:t>
      </w:r>
    </w:p>
    <w:p w:rsidR="006D14A2" w:rsidRDefault="006D14A2" w:rsidP="006D14A2">
      <w:r>
        <w:t>Form an incident response team with professionals in communication, law, and information technology.</w:t>
      </w:r>
    </w:p>
    <w:p w:rsidR="006D14A2" w:rsidRDefault="006D14A2" w:rsidP="006D14A2">
      <w:r>
        <w:t>Develop a communication strategy that lists all relevant parties and gives their contact details.</w:t>
      </w:r>
    </w:p>
    <w:p w:rsidR="006D14A2" w:rsidRDefault="006D14A2" w:rsidP="006D14A2">
      <w:r>
        <w:t>Establish policies and processes for incident response.</w:t>
      </w:r>
    </w:p>
    <w:p w:rsidR="002F00A9" w:rsidRDefault="006D14A2" w:rsidP="006D14A2">
      <w:r>
        <w:t>Every employee should get regular security awareness training.</w:t>
      </w:r>
    </w:p>
    <w:p w:rsidR="00CA597B" w:rsidRPr="007644A1" w:rsidRDefault="00CA597B" w:rsidP="006D14A2">
      <w:pPr>
        <w:rPr>
          <w:b/>
          <w:bCs/>
        </w:rPr>
      </w:pPr>
      <w:r w:rsidRPr="007644A1">
        <w:rPr>
          <w:b/>
          <w:bCs/>
        </w:rPr>
        <w:t>Phase 2: Detection and Analysis</w:t>
      </w:r>
    </w:p>
    <w:p w:rsidR="00CA597B" w:rsidRDefault="00CA597B" w:rsidP="00CA597B">
      <w:r>
        <w:t>Analyze log files for indications of a phishing or spoofing attack while looking out for strange behavior in network traffic.</w:t>
      </w:r>
    </w:p>
    <w:p w:rsidR="00CA597B" w:rsidRDefault="00CA597B" w:rsidP="00CA597B">
      <w:r>
        <w:t>Determine the attack's origin and the extent of the occurrence.</w:t>
      </w:r>
    </w:p>
    <w:p w:rsidR="00CA597B" w:rsidRDefault="00CA597B" w:rsidP="00CA597B">
      <w:r>
        <w:t>In order to prevent further damage, shut down or isolate the damaged account or system.</w:t>
      </w:r>
    </w:p>
    <w:p w:rsidR="00CA597B" w:rsidRDefault="00CA597B" w:rsidP="00CA597B">
      <w:r>
        <w:t>Gather and keep track of any relevant evidence.</w:t>
      </w:r>
    </w:p>
    <w:p w:rsidR="007759FC" w:rsidRPr="007644A1" w:rsidRDefault="007759FC" w:rsidP="00CA597B">
      <w:pPr>
        <w:rPr>
          <w:b/>
          <w:bCs/>
        </w:rPr>
      </w:pPr>
      <w:r w:rsidRPr="007644A1">
        <w:rPr>
          <w:b/>
          <w:bCs/>
        </w:rPr>
        <w:t>Phase 3: Containment, Eradication, and Recovery</w:t>
      </w:r>
    </w:p>
    <w:p w:rsidR="007759FC" w:rsidRDefault="007759FC" w:rsidP="007759FC">
      <w:r>
        <w:t>Disconnect the impacted system or disable the compromised account to contain the situation.</w:t>
      </w:r>
    </w:p>
    <w:p w:rsidR="007759FC" w:rsidRDefault="007759FC" w:rsidP="007759FC">
      <w:r>
        <w:t>Remove the virus or phishing email and make sure the machine is secure before resuming normal operation.</w:t>
      </w:r>
    </w:p>
    <w:p w:rsidR="007759FC" w:rsidRDefault="007759FC" w:rsidP="007759FC">
      <w:r>
        <w:t>In order to prevent such attacks in the future, restore any lost or compromised data and make sure that all systems and apps are updated.</w:t>
      </w:r>
    </w:p>
    <w:p w:rsidR="007759FC" w:rsidRDefault="007759FC" w:rsidP="007759FC">
      <w:r>
        <w:t>Restore the system or account affected to its previous state.</w:t>
      </w:r>
    </w:p>
    <w:p w:rsidR="007759FC" w:rsidRPr="007644A1" w:rsidRDefault="007759FC" w:rsidP="007759FC">
      <w:pPr>
        <w:rPr>
          <w:b/>
          <w:bCs/>
        </w:rPr>
      </w:pPr>
      <w:r w:rsidRPr="007644A1">
        <w:rPr>
          <w:b/>
          <w:bCs/>
        </w:rPr>
        <w:t>Phase 4: C</w:t>
      </w:r>
      <w:r w:rsidR="00E15BEA" w:rsidRPr="007644A1">
        <w:rPr>
          <w:b/>
          <w:bCs/>
        </w:rPr>
        <w:t>ommunication and Notification</w:t>
      </w:r>
    </w:p>
    <w:p w:rsidR="00E15BEA" w:rsidRDefault="00E15BEA" w:rsidP="00E15BEA">
      <w:r>
        <w:t>Inform all the stakeholders about the situation, including staff members, clients, and partners.</w:t>
      </w:r>
    </w:p>
    <w:p w:rsidR="00E15BEA" w:rsidRDefault="00E15BEA" w:rsidP="00E15BEA">
      <w:r>
        <w:t>Explain the occurrence and the actions being done to lessen the situation in a straightforward and succinct manner.</w:t>
      </w:r>
    </w:p>
    <w:p w:rsidR="00E15BEA" w:rsidRDefault="00E15BEA" w:rsidP="00E15BEA">
      <w:r>
        <w:t>Offer support to impacted persons, such as credit monitoring or identity theft protection.</w:t>
      </w:r>
    </w:p>
    <w:p w:rsidR="00E15BEA" w:rsidRPr="007644A1" w:rsidRDefault="00E15BEA" w:rsidP="00E15BEA">
      <w:pPr>
        <w:rPr>
          <w:b/>
          <w:bCs/>
        </w:rPr>
      </w:pPr>
      <w:r w:rsidRPr="007644A1">
        <w:rPr>
          <w:b/>
          <w:bCs/>
        </w:rPr>
        <w:t>Phase 5: Post Incident Activity</w:t>
      </w:r>
    </w:p>
    <w:p w:rsidR="00E15BEA" w:rsidRDefault="00E15BEA" w:rsidP="00E15BEA">
      <w:r>
        <w:t>Conduct a post-event evaluation to find areas where incident response rules and processes need to be improved.</w:t>
      </w:r>
    </w:p>
    <w:p w:rsidR="00E15BEA" w:rsidRDefault="00E15BEA" w:rsidP="00E15BEA">
      <w:r>
        <w:t>Update the incident response playbook to include any new information.</w:t>
      </w:r>
    </w:p>
    <w:p w:rsidR="00E15BEA" w:rsidRDefault="00E15BEA" w:rsidP="00E15BEA">
      <w:r>
        <w:t>Train staff members on security awareness in greater detail.</w:t>
      </w:r>
      <w:r w:rsidR="007644A1">
        <w:t xml:space="preserve"> </w:t>
      </w:r>
    </w:p>
    <w:p w:rsidR="00E15BEA" w:rsidRDefault="00E15BEA" w:rsidP="00E15BEA">
      <w:r>
        <w:lastRenderedPageBreak/>
        <w:t>Monitor the afflicted system or keep an eye out for any indications of recurrence</w:t>
      </w:r>
    </w:p>
    <w:p w:rsidR="006A0DA5" w:rsidRDefault="006A0DA5" w:rsidP="006A0DA5"/>
    <w:p w:rsidR="00CD6D0F" w:rsidRDefault="00CD6D0F" w:rsidP="00CD6D0F"/>
    <w:p w:rsidR="00CD6D0F" w:rsidRDefault="00CD6D0F" w:rsidP="00CA597B"/>
    <w:sectPr w:rsidR="00CD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W0NDMzMzc2NbQ0MjNX0lEKTi0uzszPAykwrAUAIjZg8iwAAAA="/>
  </w:docVars>
  <w:rsids>
    <w:rsidRoot w:val="006D14A2"/>
    <w:rsid w:val="0001130A"/>
    <w:rsid w:val="00197F69"/>
    <w:rsid w:val="002664BA"/>
    <w:rsid w:val="002F00A9"/>
    <w:rsid w:val="006A0DA5"/>
    <w:rsid w:val="006D14A2"/>
    <w:rsid w:val="007644A1"/>
    <w:rsid w:val="007759FC"/>
    <w:rsid w:val="00CA597B"/>
    <w:rsid w:val="00CD6D0F"/>
    <w:rsid w:val="00E048A3"/>
    <w:rsid w:val="00E15BEA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FF2E"/>
  <w15:chartTrackingRefBased/>
  <w15:docId w15:val="{A06325E7-A252-476E-9B32-63A4D562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koul</dc:creator>
  <cp:keywords/>
  <dc:description/>
  <cp:lastModifiedBy>akshara koul</cp:lastModifiedBy>
  <cp:revision>2</cp:revision>
  <dcterms:created xsi:type="dcterms:W3CDTF">2023-04-15T17:12:00Z</dcterms:created>
  <dcterms:modified xsi:type="dcterms:W3CDTF">2023-04-15T17:12:00Z</dcterms:modified>
</cp:coreProperties>
</file>