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1C659" w14:textId="6D2C5311" w:rsidR="00B532DC" w:rsidRPr="0098251B" w:rsidRDefault="00B532DC" w:rsidP="00B532DC">
      <w:pPr>
        <w:pStyle w:val="Paragraphedeliste"/>
      </w:pPr>
      <w:r w:rsidRPr="00000738">
        <w:rPr>
          <w:noProof/>
        </w:rPr>
        <w:drawing>
          <wp:anchor distT="0" distB="0" distL="114300" distR="114300" simplePos="0" relativeHeight="251659264" behindDoc="0" locked="0" layoutInCell="1" allowOverlap="1" wp14:anchorId="43D7A4B3" wp14:editId="21FD66BD">
            <wp:simplePos x="0" y="0"/>
            <wp:positionH relativeFrom="column">
              <wp:posOffset>-3810</wp:posOffset>
            </wp:positionH>
            <wp:positionV relativeFrom="paragraph">
              <wp:posOffset>26670</wp:posOffset>
            </wp:positionV>
            <wp:extent cx="1981200" cy="1958340"/>
            <wp:effectExtent l="0" t="0" r="0" b="3810"/>
            <wp:wrapSquare wrapText="bothSides"/>
            <wp:docPr id="52114323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43233" name="Imagen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81200" cy="1958340"/>
                    </a:xfrm>
                    <a:prstGeom prst="rect">
                      <a:avLst/>
                    </a:prstGeom>
                    <a:effectLst/>
                  </pic:spPr>
                </pic:pic>
              </a:graphicData>
            </a:graphic>
            <wp14:sizeRelH relativeFrom="page">
              <wp14:pctWidth>0</wp14:pctWidth>
            </wp14:sizeRelH>
            <wp14:sizeRelV relativeFrom="page">
              <wp14:pctHeight>0</wp14:pctHeight>
            </wp14:sizeRelV>
          </wp:anchor>
        </w:drawing>
      </w:r>
      <w:r>
        <w:rPr>
          <w:sz w:val="24"/>
          <w:szCs w:val="24"/>
        </w:rPr>
        <w:t xml:space="preserve">  </w:t>
      </w:r>
      <w:r w:rsidRPr="00000738">
        <w:rPr>
          <w:sz w:val="24"/>
          <w:szCs w:val="24"/>
        </w:rPr>
        <w:t>Communauté Économique et</w:t>
      </w:r>
      <w:r>
        <w:rPr>
          <w:sz w:val="24"/>
          <w:szCs w:val="24"/>
        </w:rPr>
        <w:t xml:space="preserve"> </w:t>
      </w:r>
      <w:r w:rsidRPr="00000738">
        <w:rPr>
          <w:sz w:val="24"/>
          <w:szCs w:val="24"/>
        </w:rPr>
        <w:t xml:space="preserve">Monétaire de l’Afrique </w:t>
      </w:r>
      <w:r>
        <w:rPr>
          <w:sz w:val="24"/>
          <w:szCs w:val="24"/>
        </w:rPr>
        <w:t xml:space="preserve">                   </w:t>
      </w:r>
      <w:r>
        <w:rPr>
          <w:sz w:val="24"/>
          <w:szCs w:val="24"/>
        </w:rPr>
        <w:tab/>
      </w:r>
      <w:r w:rsidRPr="00000738">
        <w:rPr>
          <w:sz w:val="24"/>
          <w:szCs w:val="24"/>
        </w:rPr>
        <w:t>Centrale</w:t>
      </w:r>
      <w:r>
        <w:rPr>
          <w:sz w:val="24"/>
          <w:szCs w:val="24"/>
        </w:rPr>
        <w:t xml:space="preserve"> </w:t>
      </w:r>
      <w:r w:rsidRPr="00000738">
        <w:rPr>
          <w:sz w:val="24"/>
          <w:szCs w:val="24"/>
        </w:rPr>
        <w:t>(CEMAC)</w:t>
      </w:r>
    </w:p>
    <w:p w14:paraId="47031BEC" w14:textId="73E8610C" w:rsidR="00B532DC" w:rsidRDefault="00B532DC" w:rsidP="00B532DC">
      <w:pPr>
        <w:framePr w:w="6079" w:h="2713" w:hRule="exact" w:hSpace="141" w:wrap="around" w:vAnchor="page" w:hAnchor="page" w:x="4660" w:y="565"/>
        <w:jc w:val="both"/>
        <w:rPr>
          <w:b/>
          <w:szCs w:val="24"/>
        </w:rPr>
      </w:pP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sidRPr="00000738">
        <w:rPr>
          <w:szCs w:val="24"/>
        </w:rPr>
        <w:t xml:space="preserve">Institut Sous-régional de Statistique et d’Économie </w:t>
      </w:r>
      <w:r>
        <w:rPr>
          <w:szCs w:val="24"/>
        </w:rPr>
        <w:t xml:space="preserve">          </w:t>
      </w:r>
      <w:r w:rsidRPr="00000738">
        <w:rPr>
          <w:szCs w:val="24"/>
        </w:rPr>
        <w:t xml:space="preserve">Appliquée </w:t>
      </w:r>
    </w:p>
    <w:p w14:paraId="5D531389" w14:textId="2C1078E1" w:rsidR="00B532DC" w:rsidRPr="00000738" w:rsidRDefault="00B532DC" w:rsidP="00B532DC">
      <w:pPr>
        <w:framePr w:w="6079" w:h="2713" w:hRule="exact" w:hSpace="141" w:wrap="around" w:vAnchor="page" w:hAnchor="page" w:x="4660" w:y="565"/>
        <w:jc w:val="both"/>
        <w:rPr>
          <w:b/>
          <w:szCs w:val="24"/>
        </w:rPr>
      </w:pPr>
      <w:r>
        <w:rPr>
          <w:szCs w:val="24"/>
        </w:rPr>
        <w:t xml:space="preserve">           </w:t>
      </w:r>
      <w:r w:rsidRPr="00000738">
        <w:rPr>
          <w:szCs w:val="24"/>
        </w:rPr>
        <w:t xml:space="preserve">(ISSEA) </w:t>
      </w:r>
    </w:p>
    <w:p w14:paraId="572150B3" w14:textId="59DBABF4" w:rsidR="00B532DC" w:rsidRPr="00000738" w:rsidRDefault="00B532DC" w:rsidP="00B532DC">
      <w:pPr>
        <w:framePr w:w="6079" w:h="2713" w:hRule="exact" w:hSpace="141" w:wrap="around" w:vAnchor="page" w:hAnchor="page" w:x="4660" w:y="565"/>
        <w:jc w:val="both"/>
        <w:rPr>
          <w:b/>
          <w:i/>
          <w:iCs/>
          <w:szCs w:val="24"/>
        </w:rPr>
      </w:pPr>
      <w:r>
        <w:rPr>
          <w:i/>
          <w:iCs/>
          <w:szCs w:val="24"/>
        </w:rPr>
        <w:t xml:space="preserve"> </w:t>
      </w:r>
      <w:r>
        <w:rPr>
          <w:i/>
          <w:iCs/>
          <w:szCs w:val="24"/>
        </w:rPr>
        <w:tab/>
        <w:t xml:space="preserve">     </w:t>
      </w:r>
      <w:r w:rsidRPr="00000738">
        <w:rPr>
          <w:i/>
          <w:iCs/>
          <w:szCs w:val="24"/>
        </w:rPr>
        <w:t>Organisation Internationale</w:t>
      </w:r>
    </w:p>
    <w:p w14:paraId="3421CC61" w14:textId="416BA3DE" w:rsidR="00B532DC" w:rsidRPr="00000738" w:rsidRDefault="00B532DC" w:rsidP="00B532DC">
      <w:pPr>
        <w:framePr w:w="6079" w:h="2713" w:hRule="exact" w:hSpace="141" w:wrap="around" w:vAnchor="page" w:hAnchor="page" w:x="4660" w:y="565"/>
        <w:jc w:val="both"/>
        <w:rPr>
          <w:b/>
          <w:szCs w:val="24"/>
        </w:rPr>
      </w:pPr>
      <w:r>
        <w:rPr>
          <w:szCs w:val="24"/>
        </w:rPr>
        <w:t xml:space="preserve">                  </w:t>
      </w:r>
      <w:r w:rsidRPr="00000738">
        <w:rPr>
          <w:szCs w:val="24"/>
        </w:rPr>
        <w:t>BP : 294, Yaoundé</w:t>
      </w:r>
    </w:p>
    <w:p w14:paraId="0FAA678E" w14:textId="77777777" w:rsidR="00B532DC" w:rsidRPr="00000738" w:rsidRDefault="00B532DC" w:rsidP="00B532DC">
      <w:pPr>
        <w:framePr w:w="6079" w:h="2713" w:hRule="exact" w:hSpace="141" w:wrap="around" w:vAnchor="page" w:hAnchor="page" w:x="4660" w:y="565"/>
        <w:jc w:val="both"/>
        <w:rPr>
          <w:b/>
          <w:szCs w:val="24"/>
        </w:rPr>
      </w:pPr>
      <w:r>
        <w:rPr>
          <w:szCs w:val="24"/>
        </w:rPr>
        <w:tab/>
        <w:t xml:space="preserve">       </w:t>
      </w:r>
      <w:r w:rsidRPr="00000738">
        <w:rPr>
          <w:szCs w:val="24"/>
        </w:rPr>
        <w:t>Tél : (+237) 222 220 134</w:t>
      </w:r>
    </w:p>
    <w:p w14:paraId="17535C8C" w14:textId="77777777" w:rsidR="00B532DC" w:rsidRPr="00000738" w:rsidRDefault="00B532DC" w:rsidP="00B532DC">
      <w:pPr>
        <w:framePr w:w="6079" w:h="2713" w:hRule="exact" w:hSpace="141" w:wrap="around" w:vAnchor="page" w:hAnchor="page" w:x="4660" w:y="565"/>
        <w:jc w:val="both"/>
        <w:rPr>
          <w:b/>
          <w:szCs w:val="24"/>
        </w:rPr>
      </w:pPr>
      <w:r>
        <w:rPr>
          <w:szCs w:val="24"/>
        </w:rPr>
        <w:tab/>
        <w:t xml:space="preserve">       </w:t>
      </w:r>
      <w:r w:rsidRPr="00000738">
        <w:rPr>
          <w:szCs w:val="24"/>
        </w:rPr>
        <w:t>Fax : (+237) 222 229 521</w:t>
      </w:r>
    </w:p>
    <w:p w14:paraId="741235E8" w14:textId="77777777" w:rsidR="00B532DC" w:rsidRDefault="00B532DC" w:rsidP="00B532DC">
      <w:pPr>
        <w:pStyle w:val="Paragraphedeliste"/>
        <w:rPr>
          <w:bCs/>
          <w:color w:val="1E3A5F"/>
          <w:sz w:val="48"/>
          <w:szCs w:val="48"/>
        </w:rPr>
      </w:pPr>
      <w:r>
        <w:rPr>
          <w:sz w:val="24"/>
          <w:szCs w:val="24"/>
        </w:rPr>
        <w:t xml:space="preserve">    </w:t>
      </w:r>
      <w:r w:rsidRPr="00000738">
        <w:rPr>
          <w:sz w:val="24"/>
          <w:szCs w:val="24"/>
        </w:rPr>
        <w:t>Email : contact@issea-cemac.org</w:t>
      </w:r>
    </w:p>
    <w:p w14:paraId="79AAF752" w14:textId="77777777" w:rsidR="00B532DC" w:rsidRDefault="00B532DC" w:rsidP="00B532DC">
      <w:pPr>
        <w:pStyle w:val="Paragraphedeliste"/>
        <w:rPr>
          <w:bCs/>
          <w:color w:val="1E3A5F"/>
          <w:sz w:val="48"/>
          <w:szCs w:val="48"/>
        </w:rPr>
      </w:pPr>
    </w:p>
    <w:p w14:paraId="2EDEF050" w14:textId="77777777" w:rsidR="00B532DC" w:rsidRDefault="00B532DC" w:rsidP="00B532DC">
      <w:pPr>
        <w:jc w:val="both"/>
        <w:rPr>
          <w:b/>
          <w:bCs/>
          <w:color w:val="1E3A5F"/>
          <w:sz w:val="48"/>
          <w:szCs w:val="48"/>
        </w:rPr>
      </w:pPr>
    </w:p>
    <w:p w14:paraId="39B5F9B7" w14:textId="77777777" w:rsidR="00B532DC" w:rsidRDefault="00B532DC" w:rsidP="00B532DC">
      <w:pPr>
        <w:jc w:val="both"/>
        <w:rPr>
          <w:b/>
          <w:bCs/>
          <w:color w:val="1E3A5F"/>
          <w:sz w:val="48"/>
          <w:szCs w:val="48"/>
        </w:rPr>
      </w:pPr>
    </w:p>
    <w:p w14:paraId="1539B45B" w14:textId="77777777" w:rsidR="00B532DC" w:rsidRDefault="00B532DC" w:rsidP="00B532DC">
      <w:pPr>
        <w:jc w:val="both"/>
        <w:rPr>
          <w:b/>
          <w:bCs/>
          <w:color w:val="1E3A5F"/>
          <w:sz w:val="48"/>
          <w:szCs w:val="48"/>
        </w:rPr>
      </w:pPr>
    </w:p>
    <w:p w14:paraId="61C8B67D" w14:textId="77777777" w:rsidR="00B532DC" w:rsidRDefault="00B532DC" w:rsidP="00B532DC">
      <w:pPr>
        <w:jc w:val="center"/>
      </w:pPr>
      <w:r>
        <w:rPr>
          <w:rFonts w:ascii="Arial" w:hAnsi="Arial"/>
          <w:b/>
          <w:bCs/>
          <w:color w:val="1E3A5F"/>
          <w:sz w:val="48"/>
          <w:szCs w:val="48"/>
        </w:rPr>
        <w:t>RAPPORT DE RÉSULTATS</w:t>
      </w:r>
    </w:p>
    <w:p w14:paraId="6C0DB26C" w14:textId="77777777" w:rsidR="00B532DC" w:rsidRDefault="00B532DC" w:rsidP="00B532DC">
      <w:pPr>
        <w:spacing w:before="200" w:after="80"/>
        <w:jc w:val="center"/>
      </w:pPr>
      <w:r>
        <w:rPr>
          <w:rFonts w:ascii="Arial" w:hAnsi="Arial"/>
          <w:b/>
          <w:bCs/>
          <w:color w:val="2563EB"/>
          <w:sz w:val="36"/>
          <w:szCs w:val="36"/>
        </w:rPr>
        <w:t>Benchmark d'Optimiseurs pour le Fine-Tuning</w:t>
      </w:r>
    </w:p>
    <w:p w14:paraId="6482D158" w14:textId="77777777" w:rsidR="00B532DC" w:rsidRDefault="00B532DC" w:rsidP="00B532DC">
      <w:pPr>
        <w:spacing w:before="80" w:after="400"/>
        <w:jc w:val="center"/>
      </w:pPr>
      <w:r>
        <w:rPr>
          <w:b/>
          <w:bCs/>
          <w:color w:val="2563EB"/>
          <w:sz w:val="36"/>
          <w:szCs w:val="36"/>
        </w:rPr>
        <w:t>De</w:t>
      </w:r>
      <w:r>
        <w:rPr>
          <w:rFonts w:ascii="Arial" w:hAnsi="Arial"/>
          <w:b/>
          <w:bCs/>
          <w:color w:val="2563EB"/>
          <w:sz w:val="36"/>
          <w:szCs w:val="36"/>
        </w:rPr>
        <w:t xml:space="preserve"> DistilBERT sur AG News</w:t>
      </w:r>
    </w:p>
    <w:p w14:paraId="09A5FD68" w14:textId="77777777" w:rsidR="00B532DC" w:rsidRDefault="00B532DC" w:rsidP="00B532DC">
      <w:pPr>
        <w:pBdr>
          <w:bottom w:val="single" w:sz="8" w:space="4" w:color="2563EB"/>
        </w:pBdr>
        <w:jc w:val="both"/>
      </w:pPr>
    </w:p>
    <w:p w14:paraId="3FF7297E" w14:textId="77777777" w:rsidR="00B532DC" w:rsidRDefault="00B532DC" w:rsidP="00B532DC">
      <w:pPr>
        <w:jc w:val="both"/>
      </w:pPr>
    </w:p>
    <w:p w14:paraId="07FF8EC9" w14:textId="77777777" w:rsidR="00B532DC" w:rsidRPr="00000738" w:rsidRDefault="00B532DC" w:rsidP="00B532DC">
      <w:pPr>
        <w:jc w:val="center"/>
        <w:rPr>
          <w:b/>
        </w:rPr>
      </w:pPr>
      <w:r w:rsidRPr="00000738">
        <w:t>Rédigé par :</w:t>
      </w:r>
    </w:p>
    <w:p w14:paraId="7215577C" w14:textId="77777777" w:rsidR="00B532DC" w:rsidRDefault="00B532DC" w:rsidP="00B532DC">
      <w:pPr>
        <w:jc w:val="center"/>
      </w:pPr>
    </w:p>
    <w:p w14:paraId="37CA1F2B" w14:textId="475D8653" w:rsidR="00B532DC" w:rsidRPr="00B532DC" w:rsidRDefault="00B532DC" w:rsidP="00B532DC">
      <w:pPr>
        <w:jc w:val="center"/>
      </w:pPr>
      <w:r>
        <w:rPr>
          <w:b/>
          <w:bCs/>
          <w:color w:val="1E3A5F"/>
          <w:sz w:val="26"/>
          <w:szCs w:val="26"/>
        </w:rPr>
        <w:t>· KOULOU Crépin</w:t>
      </w:r>
    </w:p>
    <w:p w14:paraId="601A767B" w14:textId="69F6FF1B" w:rsidR="00B532DC" w:rsidRPr="00B532DC" w:rsidRDefault="00B532DC" w:rsidP="00B532DC">
      <w:pPr>
        <w:jc w:val="center"/>
        <w:rPr>
          <w:b/>
          <w:bCs/>
          <w:color w:val="1E3A5F"/>
          <w:sz w:val="26"/>
          <w:szCs w:val="26"/>
        </w:rPr>
      </w:pPr>
      <w:proofErr w:type="gramStart"/>
      <w:r w:rsidRPr="00B532DC">
        <w:rPr>
          <w:b/>
          <w:bCs/>
          <w:color w:val="1E3A5F"/>
          <w:sz w:val="26"/>
          <w:szCs w:val="26"/>
        </w:rPr>
        <w:t>·</w:t>
      </w:r>
      <w:r w:rsidRPr="00B532DC">
        <w:t xml:space="preserve">  </w:t>
      </w:r>
      <w:r w:rsidRPr="00B532DC">
        <w:rPr>
          <w:rFonts w:ascii="Arial" w:hAnsi="Arial"/>
          <w:b/>
          <w:bCs/>
          <w:color w:val="1E3A5F"/>
          <w:sz w:val="26"/>
          <w:szCs w:val="26"/>
        </w:rPr>
        <w:t>AYONTA</w:t>
      </w:r>
      <w:proofErr w:type="gramEnd"/>
      <w:r w:rsidRPr="00B532DC">
        <w:rPr>
          <w:rFonts w:ascii="Arial" w:hAnsi="Arial"/>
          <w:b/>
          <w:bCs/>
          <w:color w:val="1E3A5F"/>
          <w:sz w:val="26"/>
          <w:szCs w:val="26"/>
        </w:rPr>
        <w:t xml:space="preserve">  </w:t>
      </w:r>
      <w:r w:rsidRPr="00B532DC">
        <w:rPr>
          <w:b/>
          <w:bCs/>
          <w:color w:val="1E3A5F"/>
          <w:sz w:val="26"/>
          <w:szCs w:val="26"/>
        </w:rPr>
        <w:t>VANELLE</w:t>
      </w:r>
    </w:p>
    <w:p w14:paraId="72403FEC" w14:textId="43A5B0A9" w:rsidR="00B532DC" w:rsidRPr="00B532DC" w:rsidRDefault="00B532DC" w:rsidP="00B532DC">
      <w:pPr>
        <w:jc w:val="center"/>
      </w:pPr>
      <w:r w:rsidRPr="00B532DC">
        <w:rPr>
          <w:rFonts w:ascii="Arial" w:hAnsi="Arial"/>
          <w:b/>
          <w:bCs/>
          <w:color w:val="1E3A5F"/>
          <w:sz w:val="26"/>
          <w:szCs w:val="26"/>
        </w:rPr>
        <w:t xml:space="preserve">·   BAMOGO   </w:t>
      </w:r>
      <w:r w:rsidRPr="00B532DC">
        <w:rPr>
          <w:b/>
          <w:bCs/>
          <w:color w:val="1E3A5F"/>
          <w:sz w:val="26"/>
          <w:szCs w:val="26"/>
        </w:rPr>
        <w:t>KARIM</w:t>
      </w:r>
    </w:p>
    <w:p w14:paraId="25E12883" w14:textId="77777777" w:rsidR="00B532DC" w:rsidRPr="00B532DC" w:rsidRDefault="00B532DC" w:rsidP="00B532DC">
      <w:pPr>
        <w:jc w:val="center"/>
      </w:pPr>
    </w:p>
    <w:p w14:paraId="49DBF318" w14:textId="77777777" w:rsidR="00B532DC" w:rsidRPr="00B532DC" w:rsidRDefault="00B532DC" w:rsidP="00B532DC">
      <w:pPr>
        <w:jc w:val="center"/>
      </w:pPr>
    </w:p>
    <w:p w14:paraId="1609C0D4" w14:textId="467714EB" w:rsidR="00B532DC" w:rsidRPr="00B532DC" w:rsidRDefault="00B532DC" w:rsidP="00B532DC">
      <w:pPr>
        <w:jc w:val="center"/>
      </w:pPr>
      <w:r w:rsidRPr="00B532DC">
        <w:t xml:space="preserve">Sous la supervision </w:t>
      </w:r>
      <w:proofErr w:type="gramStart"/>
      <w:r w:rsidRPr="00B532DC">
        <w:t>de:</w:t>
      </w:r>
      <w:proofErr w:type="gramEnd"/>
    </w:p>
    <w:p w14:paraId="0F374814" w14:textId="616A46D2" w:rsidR="00B532DC" w:rsidRPr="00B532DC" w:rsidRDefault="00B532DC" w:rsidP="00B532DC">
      <w:pPr>
        <w:jc w:val="center"/>
      </w:pPr>
    </w:p>
    <w:p w14:paraId="56D4F08B" w14:textId="77777777" w:rsidR="00B532DC" w:rsidRPr="00B532DC" w:rsidRDefault="00B532DC" w:rsidP="00B532DC">
      <w:pPr>
        <w:jc w:val="center"/>
      </w:pPr>
    </w:p>
    <w:p w14:paraId="421CF710" w14:textId="452BE31F" w:rsidR="00B532DC" w:rsidRPr="00B532DC" w:rsidRDefault="00B532DC" w:rsidP="00B532DC">
      <w:pPr>
        <w:jc w:val="center"/>
      </w:pPr>
      <w:r w:rsidRPr="0098251B">
        <w:t>MBIA NDI Marie Thérèse</w:t>
      </w:r>
    </w:p>
    <w:p w14:paraId="6C3EF03C" w14:textId="77777777" w:rsidR="00B532DC" w:rsidRPr="00B532DC" w:rsidRDefault="00B532DC" w:rsidP="00B532DC">
      <w:pPr>
        <w:jc w:val="center"/>
      </w:pPr>
    </w:p>
    <w:p w14:paraId="45931C51" w14:textId="77777777" w:rsidR="00B532DC" w:rsidRPr="00B532DC" w:rsidRDefault="00B532DC" w:rsidP="00B532DC">
      <w:pPr>
        <w:jc w:val="center"/>
      </w:pPr>
    </w:p>
    <w:p w14:paraId="37B22645" w14:textId="77777777" w:rsidR="00B532DC" w:rsidRPr="00B532DC" w:rsidRDefault="00B532DC" w:rsidP="00B532DC">
      <w:pPr>
        <w:jc w:val="center"/>
      </w:pPr>
    </w:p>
    <w:p w14:paraId="4872EC8C" w14:textId="5EBC7F54" w:rsidR="00B532DC" w:rsidRPr="00B532DC" w:rsidRDefault="00B532DC" w:rsidP="00B532DC">
      <w:pPr>
        <w:jc w:val="center"/>
      </w:pPr>
    </w:p>
    <w:p w14:paraId="7BE99BA2" w14:textId="77777777" w:rsidR="00B532DC" w:rsidRPr="00B532DC" w:rsidRDefault="00B532DC" w:rsidP="00B532DC">
      <w:pPr>
        <w:jc w:val="center"/>
      </w:pPr>
    </w:p>
    <w:p w14:paraId="4C04A1D1" w14:textId="3FB4E744" w:rsidR="00B532DC" w:rsidRPr="0098251B" w:rsidRDefault="00B532DC" w:rsidP="00B532DC">
      <w:pPr>
        <w:jc w:val="center"/>
        <w:rPr>
          <w:lang w:val="en-US"/>
        </w:rPr>
      </w:pPr>
      <w:r w:rsidRPr="0098251B">
        <w:rPr>
          <w:rFonts w:ascii="Arial" w:hAnsi="Arial"/>
          <w:color w:val="64748B"/>
          <w:sz w:val="22"/>
          <w:lang w:val="en-US"/>
        </w:rPr>
        <w:t>Mars 2026</w:t>
      </w:r>
    </w:p>
    <w:p w14:paraId="05A5EC2A" w14:textId="36187B50" w:rsidR="00B532DC" w:rsidRPr="00B532DC" w:rsidRDefault="00B532DC" w:rsidP="00B532DC">
      <w:pPr>
        <w:jc w:val="both"/>
        <w:rPr>
          <w:lang w:val="en-US"/>
        </w:rPr>
      </w:pPr>
      <w:r w:rsidRPr="0098251B">
        <w:rPr>
          <w:lang w:val="en-US"/>
        </w:rPr>
        <w:br w:type="page"/>
      </w:r>
    </w:p>
    <w:p w14:paraId="57250743" w14:textId="006DA9EA" w:rsidR="00B4519A" w:rsidRDefault="00000000" w:rsidP="00B532DC">
      <w:pPr>
        <w:pStyle w:val="Titre1"/>
        <w:pBdr>
          <w:bottom w:val="single" w:sz="6" w:space="4" w:color="2563EB"/>
        </w:pBdr>
        <w:tabs>
          <w:tab w:val="left" w:pos="3636"/>
        </w:tabs>
      </w:pPr>
      <w:proofErr w:type="spellStart"/>
      <w:r>
        <w:lastRenderedPageBreak/>
        <w:t>Resume</w:t>
      </w:r>
      <w:proofErr w:type="spellEnd"/>
      <w:r>
        <w:t xml:space="preserve"> </w:t>
      </w:r>
      <w:proofErr w:type="spellStart"/>
      <w:r>
        <w:t>Executif</w:t>
      </w:r>
      <w:proofErr w:type="spellEnd"/>
      <w:r w:rsidR="00B532DC">
        <w:tab/>
      </w:r>
    </w:p>
    <w:tbl>
      <w:tblPr>
        <w:tblW w:w="98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52"/>
      </w:tblGrid>
      <w:tr w:rsidR="00B4519A" w14:paraId="53D8E51D" w14:textId="77777777" w:rsidTr="00950706">
        <w:trPr>
          <w:trHeight w:val="7957"/>
        </w:trPr>
        <w:tc>
          <w:tcPr>
            <w:tcW w:w="9852" w:type="dxa"/>
            <w:tcBorders>
              <w:top w:val="single" w:sz="8" w:space="0" w:color="2563EB"/>
              <w:left w:val="thick" w:sz="16" w:space="0" w:color="2563EB"/>
              <w:bottom w:val="single" w:sz="2" w:space="0" w:color="2563EB"/>
              <w:right w:val="single" w:sz="2" w:space="0" w:color="2563EB"/>
            </w:tcBorders>
            <w:shd w:val="clear" w:color="auto" w:fill="EEF2FF"/>
            <w:tcMar>
              <w:top w:w="120" w:type="dxa"/>
              <w:left w:w="200" w:type="dxa"/>
              <w:bottom w:w="120" w:type="dxa"/>
              <w:right w:w="160" w:type="dxa"/>
            </w:tcMar>
          </w:tcPr>
          <w:p w14:paraId="262B7D30" w14:textId="34C4B86D" w:rsidR="00B532DC" w:rsidRPr="00B532DC" w:rsidRDefault="002C6A85" w:rsidP="00B532DC">
            <w:pPr>
              <w:jc w:val="both"/>
              <w:rPr>
                <w:rFonts w:cs="Times New Roman"/>
                <w:color w:val="1E3A5F"/>
                <w:szCs w:val="24"/>
              </w:rPr>
            </w:pPr>
            <w:r>
              <w:rPr>
                <w:color w:val="1E3A5F"/>
                <w:sz w:val="21"/>
                <w:szCs w:val="21"/>
              </w:rPr>
              <w:t xml:space="preserve">        </w:t>
            </w:r>
            <w:r w:rsidR="00B532DC" w:rsidRPr="00B532DC">
              <w:rPr>
                <w:rFonts w:cs="Times New Roman"/>
                <w:color w:val="1E3A5F"/>
                <w:szCs w:val="24"/>
              </w:rPr>
              <w:t xml:space="preserve">Ce rapport présente les résultats d'une étude comparative empirique conduite dans le cadre du projet P01, visant à évaluer trois optimiseurs de descente de gradient </w:t>
            </w:r>
            <w:r w:rsidR="00B532DC" w:rsidRPr="00950706">
              <w:rPr>
                <w:rFonts w:cs="Times New Roman"/>
                <w:color w:val="1E3A5F"/>
                <w:szCs w:val="24"/>
              </w:rPr>
              <w:t>-</w:t>
            </w:r>
            <w:r w:rsidR="00B532DC" w:rsidRPr="00B532DC">
              <w:rPr>
                <w:rFonts w:cs="Times New Roman"/>
                <w:color w:val="1E3A5F"/>
                <w:szCs w:val="24"/>
              </w:rPr>
              <w:t xml:space="preserve"> AdamW, SGD avec momentum de Nesterov et Adafactor </w:t>
            </w:r>
            <w:r w:rsidR="00B532DC" w:rsidRPr="00950706">
              <w:rPr>
                <w:rFonts w:cs="Times New Roman"/>
                <w:color w:val="1E3A5F"/>
                <w:szCs w:val="24"/>
              </w:rPr>
              <w:t>-</w:t>
            </w:r>
            <w:r w:rsidR="00B532DC" w:rsidRPr="00B532DC">
              <w:rPr>
                <w:rFonts w:cs="Times New Roman"/>
                <w:color w:val="1E3A5F"/>
                <w:szCs w:val="24"/>
              </w:rPr>
              <w:t xml:space="preserve"> pour le fine-tuning du modèle DistilBERT-base-uncased sur la tâche de classification de textes AG News (4 classes : World, Sports, Business, Sci/Tech). Le protocole expérimental repose sur un Random Search de 20 trials exécutés en mode CPU-mid, couvrant un espace d'hyperparamètres incluant le learning rate, le batch size, les warmup steps, le weight decay et le momentum. Chaque trial est évalué sur un ensemble de validation équilibré (50 exemples par classe), avec le F1 Macro comme métrique principale conformément aux exigences de P01.</w:t>
            </w:r>
          </w:p>
          <w:p w14:paraId="6D6E6703" w14:textId="619888FA" w:rsidR="00B532DC" w:rsidRPr="00B532DC" w:rsidRDefault="002C6A85" w:rsidP="00B532DC">
            <w:pPr>
              <w:jc w:val="both"/>
              <w:rPr>
                <w:rFonts w:cs="Times New Roman"/>
                <w:color w:val="1E3A5F"/>
                <w:szCs w:val="24"/>
              </w:rPr>
            </w:pPr>
            <w:r w:rsidRPr="00950706">
              <w:rPr>
                <w:rFonts w:cs="Times New Roman"/>
                <w:color w:val="1E3A5F"/>
                <w:szCs w:val="24"/>
              </w:rPr>
              <w:t xml:space="preserve">          </w:t>
            </w:r>
            <w:r w:rsidR="00B532DC" w:rsidRPr="00B532DC">
              <w:rPr>
                <w:rFonts w:cs="Times New Roman"/>
                <w:color w:val="1E3A5F"/>
                <w:szCs w:val="24"/>
              </w:rPr>
              <w:t xml:space="preserve">Sur le plan des performances, </w:t>
            </w:r>
            <w:r w:rsidR="00B532DC" w:rsidRPr="00B532DC">
              <w:rPr>
                <w:rFonts w:cs="Times New Roman"/>
                <w:b/>
                <w:bCs/>
                <w:color w:val="1E3A5F"/>
                <w:szCs w:val="24"/>
              </w:rPr>
              <w:t>AdamW s'impose comme l'optimiseur dominant</w:t>
            </w:r>
            <w:r w:rsidR="00B532DC" w:rsidRPr="00B532DC">
              <w:rPr>
                <w:rFonts w:cs="Times New Roman"/>
                <w:color w:val="1E3A5F"/>
                <w:szCs w:val="24"/>
              </w:rPr>
              <w:t xml:space="preserve"> avec un Best F1 Macro de 0.864 et une Best Accuracy de 0.865, obtenus avec un learning rate de 4.0×10⁻⁵ et un batch size de 8. </w:t>
            </w:r>
            <w:r w:rsidR="00B532DC" w:rsidRPr="00B532DC">
              <w:rPr>
                <w:rFonts w:cs="Times New Roman"/>
                <w:b/>
                <w:bCs/>
                <w:color w:val="1E3A5F"/>
                <w:szCs w:val="24"/>
              </w:rPr>
              <w:t>Adafactor produit des résultats remarquablement proches</w:t>
            </w:r>
            <w:r w:rsidR="00B532DC" w:rsidRPr="00B532DC">
              <w:rPr>
                <w:rFonts w:cs="Times New Roman"/>
                <w:color w:val="1E3A5F"/>
                <w:szCs w:val="24"/>
              </w:rPr>
              <w:t xml:space="preserve"> (Best F1 = 0.8455, Best Accuracy = 0.845) tout en affichant une Mean F1 de 0.8222 sur ses 5 trials </w:t>
            </w:r>
            <w:r w:rsidR="00B532DC" w:rsidRPr="00950706">
              <w:rPr>
                <w:rFonts w:cs="Times New Roman"/>
                <w:color w:val="1E3A5F"/>
                <w:szCs w:val="24"/>
              </w:rPr>
              <w:t>-</w:t>
            </w:r>
            <w:r w:rsidR="00B532DC" w:rsidRPr="00B532DC">
              <w:rPr>
                <w:rFonts w:cs="Times New Roman"/>
                <w:color w:val="1E3A5F"/>
                <w:szCs w:val="24"/>
              </w:rPr>
              <w:t xml:space="preserve"> supérieure à celle d'AdamW (0.7185 sur 7 trials) </w:t>
            </w:r>
            <w:r w:rsidR="00B532DC" w:rsidRPr="00950706">
              <w:rPr>
                <w:rFonts w:cs="Times New Roman"/>
                <w:color w:val="1E3A5F"/>
                <w:szCs w:val="24"/>
              </w:rPr>
              <w:t>-</w:t>
            </w:r>
            <w:r w:rsidR="00B532DC" w:rsidRPr="00B532DC">
              <w:rPr>
                <w:rFonts w:cs="Times New Roman"/>
                <w:color w:val="1E3A5F"/>
                <w:szCs w:val="24"/>
              </w:rPr>
              <w:t xml:space="preserve"> ce qui témoigne d'une robustesse exceptionnelle au choix du learning rate. </w:t>
            </w:r>
            <w:r w:rsidR="00B532DC" w:rsidRPr="00B532DC">
              <w:rPr>
                <w:rFonts w:cs="Times New Roman"/>
                <w:b/>
                <w:bCs/>
                <w:color w:val="1E3A5F"/>
                <w:szCs w:val="24"/>
              </w:rPr>
              <w:t>SGD avec momentum de Nesterov échoue à converger</w:t>
            </w:r>
            <w:r w:rsidR="00B532DC" w:rsidRPr="00B532DC">
              <w:rPr>
                <w:rFonts w:cs="Times New Roman"/>
                <w:color w:val="1E3A5F"/>
                <w:szCs w:val="24"/>
              </w:rPr>
              <w:t xml:space="preserve"> dans l'espace d'hyperparamètres exploré : son Best F1 de 0.2247 est à peine supérieur à la baseline d'un classifieur aléatoire sur 4 classes (0.25), malgré 8 trials alloués.</w:t>
            </w:r>
          </w:p>
          <w:p w14:paraId="412AAEF0" w14:textId="77777777" w:rsidR="00950706" w:rsidRDefault="002C6A85" w:rsidP="00B532DC">
            <w:pPr>
              <w:jc w:val="both"/>
              <w:rPr>
                <w:rFonts w:cs="Times New Roman"/>
                <w:color w:val="1E3A5F"/>
                <w:szCs w:val="24"/>
              </w:rPr>
            </w:pPr>
            <w:r w:rsidRPr="00950706">
              <w:rPr>
                <w:rFonts w:cs="Times New Roman"/>
                <w:color w:val="1E3A5F"/>
                <w:szCs w:val="24"/>
              </w:rPr>
              <w:t xml:space="preserve">           </w:t>
            </w:r>
            <w:r w:rsidR="00B532DC" w:rsidRPr="00B532DC">
              <w:rPr>
                <w:rFonts w:cs="Times New Roman"/>
                <w:color w:val="1E3A5F"/>
                <w:szCs w:val="24"/>
              </w:rPr>
              <w:t xml:space="preserve">L'analyse de la géométrie des minima par perturbation directionnelle 1D (Li et al., 2018) révèle un résultat contre-intuitif : SGD + Nesterov converge vers le minimum le plus plat de tous les optimiseurs testés (Sharpness = 0.0023), devant Adafactor (S = 0.0033) et AdamW (S = 0.0046). Ce résultat confirme la théorie de Keskar et al. (2017) sur la tendance de SGD à favoriser les minima plats, mais souligne que la platitude d'un minimum n'est informative que si le modèle a effectivement appris </w:t>
            </w:r>
            <w:r w:rsidR="00B532DC" w:rsidRPr="00950706">
              <w:rPr>
                <w:rFonts w:cs="Times New Roman"/>
                <w:color w:val="1E3A5F"/>
                <w:szCs w:val="24"/>
              </w:rPr>
              <w:t>-</w:t>
            </w:r>
            <w:r w:rsidR="00B532DC" w:rsidRPr="00B532DC">
              <w:rPr>
                <w:rFonts w:cs="Times New Roman"/>
                <w:color w:val="1E3A5F"/>
                <w:szCs w:val="24"/>
              </w:rPr>
              <w:t xml:space="preserve"> ce qui n'est pas le cas ici, la loss de SGD restant bloquée à 1.39 tout au long de l'entraînement. L'ensemble des logs d'entraînement, courbes de convergence, métriques et résultats du Random Search a été déployé dans un tableau de bord analytique interactif développé avec Plotly Dash, accessible via </w:t>
            </w:r>
            <w:r w:rsidR="00B532DC" w:rsidRPr="00B532DC">
              <w:rPr>
                <w:rFonts w:cs="Times New Roman"/>
                <w:b/>
                <w:bCs/>
                <w:color w:val="1E3A5F"/>
                <w:szCs w:val="24"/>
              </w:rPr>
              <w:t xml:space="preserve">G05 </w:t>
            </w:r>
            <w:r w:rsidR="00B532DC" w:rsidRPr="00950706">
              <w:rPr>
                <w:rFonts w:cs="Times New Roman"/>
                <w:b/>
                <w:bCs/>
                <w:color w:val="1E3A5F"/>
                <w:szCs w:val="24"/>
              </w:rPr>
              <w:t>-</w:t>
            </w:r>
            <w:r w:rsidR="00B532DC" w:rsidRPr="00B532DC">
              <w:rPr>
                <w:rFonts w:cs="Times New Roman"/>
                <w:b/>
                <w:bCs/>
                <w:color w:val="1E3A5F"/>
                <w:szCs w:val="24"/>
              </w:rPr>
              <w:t xml:space="preserve"> Benchmark Optimiseurs</w:t>
            </w:r>
            <w:r w:rsidR="00B532DC" w:rsidRPr="00B532DC">
              <w:rPr>
                <w:rFonts w:cs="Times New Roman"/>
                <w:color w:val="1E3A5F"/>
                <w:szCs w:val="24"/>
              </w:rPr>
              <w:t xml:space="preserve"> </w:t>
            </w:r>
            <w:r w:rsidR="00950706">
              <w:rPr>
                <w:rFonts w:cs="Times New Roman"/>
                <w:color w:val="1E3A5F"/>
                <w:szCs w:val="24"/>
              </w:rPr>
              <w:t xml:space="preserve">                       </w:t>
            </w:r>
          </w:p>
          <w:p w14:paraId="3F72D05B" w14:textId="06E3CA4C" w:rsidR="00B532DC" w:rsidRPr="00B532DC" w:rsidRDefault="00B532DC" w:rsidP="00B532DC">
            <w:pPr>
              <w:jc w:val="both"/>
              <w:rPr>
                <w:rFonts w:cs="Times New Roman"/>
                <w:color w:val="EE0000"/>
                <w:szCs w:val="24"/>
              </w:rPr>
            </w:pPr>
            <w:r w:rsidRPr="00B532DC">
              <w:rPr>
                <w:rFonts w:cs="Times New Roman"/>
                <w:color w:val="EE0000"/>
                <w:szCs w:val="24"/>
              </w:rPr>
              <w:t>(</w:t>
            </w:r>
            <w:hyperlink r:id="rId8" w:history="1">
              <w:r w:rsidR="00F07601" w:rsidRPr="00F07601">
                <w:rPr>
                  <w:rStyle w:val="Lienhypertexte"/>
                  <w:rFonts w:cs="Times New Roman"/>
                  <w:color w:val="EE0000"/>
                  <w:szCs w:val="24"/>
                </w:rPr>
                <w:t>https://mloptimisatiion-production-db56.up.railway.app/</w:t>
              </w:r>
              <w:r w:rsidRPr="00B532DC">
                <w:rPr>
                  <w:rStyle w:val="Lienhypertexte"/>
                  <w:rFonts w:cs="Times New Roman"/>
                  <w:color w:val="EE0000"/>
                  <w:szCs w:val="24"/>
                </w:rPr>
                <w:t>).</w:t>
              </w:r>
            </w:hyperlink>
          </w:p>
          <w:p w14:paraId="429471A7" w14:textId="2C6B29B3" w:rsidR="00B4519A" w:rsidRDefault="00B4519A">
            <w:pPr>
              <w:jc w:val="both"/>
            </w:pPr>
          </w:p>
        </w:tc>
      </w:tr>
    </w:tbl>
    <w:p w14:paraId="42DA7462" w14:textId="77777777" w:rsidR="00B4519A" w:rsidRDefault="00000000" w:rsidP="00B532DC">
      <w:pPr>
        <w:jc w:val="both"/>
      </w:pPr>
      <w:r>
        <w:br w:type="page"/>
      </w:r>
    </w:p>
    <w:p w14:paraId="51AFAE30" w14:textId="77777777" w:rsidR="00B4519A" w:rsidRDefault="00000000">
      <w:pPr>
        <w:pStyle w:val="Titre1"/>
        <w:pBdr>
          <w:bottom w:val="single" w:sz="6" w:space="4" w:color="2563EB"/>
        </w:pBdr>
      </w:pPr>
      <w:r>
        <w:lastRenderedPageBreak/>
        <w:t>1. Introduction</w:t>
      </w:r>
    </w:p>
    <w:p w14:paraId="6B810743" w14:textId="2C325704" w:rsidR="00B00D11" w:rsidRPr="00B00D11" w:rsidRDefault="00950706" w:rsidP="00B532DC">
      <w:pPr>
        <w:jc w:val="both"/>
      </w:pPr>
      <w:r>
        <w:tab/>
      </w:r>
      <w:r w:rsidR="00B00D11" w:rsidRPr="00B00D11">
        <w:t xml:space="preserve">L'essor des modèles de langage pré-entraînés de type Transformer a profondément reconfiguré les pratiques en traitement automatique du langage naturel (NLP). Depuis l'introduction de BERT (Devlin et al., 2019), le paradigme </w:t>
      </w:r>
      <w:r w:rsidR="00B00D11" w:rsidRPr="00B00D11">
        <w:rPr>
          <w:b/>
          <w:bCs/>
        </w:rPr>
        <w:t>pré-entraînement / fine-tuning</w:t>
      </w:r>
      <w:r w:rsidR="00B00D11" w:rsidRPr="00B00D11">
        <w:t xml:space="preserve"> s'est imposé comme la référence : un modèle pré-entraîné sur de larges corpus non étiquetés est spécialisé sur une tâche cible avec un volume de données étiquetées réduit. Cette approche permet d'atteindre des performances état de l'art sur des tâches variées </w:t>
      </w:r>
      <w:r w:rsidR="00B532DC">
        <w:t>-</w:t>
      </w:r>
      <w:r w:rsidR="00B00D11" w:rsidRPr="00B00D11">
        <w:t xml:space="preserve"> classification, NER, question-answering </w:t>
      </w:r>
      <w:r w:rsidR="00B532DC">
        <w:t>-</w:t>
      </w:r>
      <w:r w:rsidR="00B00D11" w:rsidRPr="00B00D11">
        <w:t xml:space="preserve"> sans repartir de zéro.</w:t>
      </w:r>
    </w:p>
    <w:p w14:paraId="50007339" w14:textId="480A641A" w:rsidR="00B00D11" w:rsidRPr="00B00D11" w:rsidRDefault="00B00D11" w:rsidP="00B532DC">
      <w:pPr>
        <w:jc w:val="both"/>
      </w:pPr>
      <w:r w:rsidRPr="00B00D11">
        <w:t xml:space="preserve">Dans ce cadre, le </w:t>
      </w:r>
      <w:r w:rsidRPr="00B00D11">
        <w:rPr>
          <w:b/>
          <w:bCs/>
        </w:rPr>
        <w:t>choix de l'optimiseur</w:t>
      </w:r>
      <w:r w:rsidRPr="00B00D11">
        <w:t xml:space="preserve"> constitue une décision de conception souvent sous-estimée. Il ne détermine pas uniquement la vitesse de convergence : il conditionne la qualité des minima atteints, la robustesse aux variations d'hyperparamètres, l'empreinte mémoire à l'entraînement, et in fine la capacité de généralisation du modèle sur des données non vues. Pour les praticiens confrontés à des contraintes matérielles réelles </w:t>
      </w:r>
      <w:r w:rsidR="00B532DC">
        <w:t>-</w:t>
      </w:r>
      <w:r w:rsidRPr="00B00D11">
        <w:t xml:space="preserve"> CPU, mémoire limitée, budget de calcul restreint </w:t>
      </w:r>
      <w:r w:rsidR="00B532DC">
        <w:t>-</w:t>
      </w:r>
      <w:r w:rsidRPr="00B00D11">
        <w:t xml:space="preserve"> ce choix revêt une importance pratique considérable.</w:t>
      </w:r>
    </w:p>
    <w:p w14:paraId="3C51427A" w14:textId="77777777" w:rsidR="00B00D11" w:rsidRPr="00B00D11" w:rsidRDefault="00B00D11" w:rsidP="00B532DC">
      <w:pPr>
        <w:jc w:val="both"/>
        <w:rPr>
          <w:b/>
          <w:bCs/>
        </w:rPr>
      </w:pPr>
      <w:r w:rsidRPr="00B00D11">
        <w:rPr>
          <w:b/>
          <w:bCs/>
        </w:rPr>
        <w:t>1.2 Question de Recherche (P01)</w:t>
      </w:r>
    </w:p>
    <w:p w14:paraId="147003F6" w14:textId="77777777" w:rsidR="00B00D11" w:rsidRPr="00B00D11" w:rsidRDefault="00B00D11" w:rsidP="00B532DC">
      <w:pPr>
        <w:jc w:val="both"/>
      </w:pPr>
      <w:r w:rsidRPr="00B00D11">
        <w:t>Ce travail s'inscrit dans le cadre du projet P01, dont la problématique centrale est formulée comme suit :</w:t>
      </w:r>
    </w:p>
    <w:p w14:paraId="2854AC57" w14:textId="108E5BF9" w:rsidR="00B00D11" w:rsidRPr="00B00D11" w:rsidRDefault="00B00D11" w:rsidP="00B532DC">
      <w:pPr>
        <w:jc w:val="both"/>
      </w:pPr>
      <w:r w:rsidRPr="00B00D11">
        <w:rPr>
          <w:b/>
          <w:bCs/>
        </w:rPr>
        <w:t xml:space="preserve">Quel optimiseur </w:t>
      </w:r>
      <w:r w:rsidR="00B532DC">
        <w:rPr>
          <w:b/>
          <w:bCs/>
        </w:rPr>
        <w:t>-</w:t>
      </w:r>
      <w:r w:rsidRPr="00B00D11">
        <w:rPr>
          <w:b/>
          <w:bCs/>
        </w:rPr>
        <w:t xml:space="preserve"> AdamW, SGD avec momentum de Nesterov, ou Adafactor </w:t>
      </w:r>
      <w:r w:rsidR="00B532DC">
        <w:rPr>
          <w:b/>
          <w:bCs/>
        </w:rPr>
        <w:t>-</w:t>
      </w:r>
      <w:r w:rsidRPr="00B00D11">
        <w:rPr>
          <w:b/>
          <w:bCs/>
        </w:rPr>
        <w:t xml:space="preserve"> offre le meilleur compromis performance / stabilité / généralisation pour le fine-tuning de DistilBERT sur la tâche de classification de textes AG News (4 classes) ?</w:t>
      </w:r>
    </w:p>
    <w:p w14:paraId="53645361" w14:textId="77777777" w:rsidR="00B00D11" w:rsidRPr="00B00D11" w:rsidRDefault="00B00D11" w:rsidP="00B532DC">
      <w:pPr>
        <w:jc w:val="both"/>
      </w:pPr>
      <w:r w:rsidRPr="00B00D11">
        <w:t>Cette question est motivée par trois constats issus de la littérature :</w:t>
      </w:r>
    </w:p>
    <w:p w14:paraId="4ADF9EE8" w14:textId="77777777" w:rsidR="00B00D11" w:rsidRPr="00B00D11" w:rsidRDefault="00B00D11" w:rsidP="00B532DC">
      <w:pPr>
        <w:numPr>
          <w:ilvl w:val="0"/>
          <w:numId w:val="4"/>
        </w:numPr>
        <w:jc w:val="both"/>
      </w:pPr>
      <w:r w:rsidRPr="00B00D11">
        <w:rPr>
          <w:b/>
          <w:bCs/>
        </w:rPr>
        <w:t>AdamW</w:t>
      </w:r>
      <w:r w:rsidRPr="00B00D11">
        <w:t xml:space="preserve"> (Loshchilov &amp; Hutter, 2019) est devenu le standard de facto pour le fine-tuning de Transformers, mais ses propriétés de généralisation restent discutées face aux méthodes à taux d'apprentissage non adaptatifs.</w:t>
      </w:r>
    </w:p>
    <w:p w14:paraId="7FE00EFB" w14:textId="2CD05B3F" w:rsidR="00B00D11" w:rsidRPr="00B00D11" w:rsidRDefault="00B00D11" w:rsidP="00B532DC">
      <w:pPr>
        <w:numPr>
          <w:ilvl w:val="0"/>
          <w:numId w:val="4"/>
        </w:numPr>
        <w:jc w:val="both"/>
      </w:pPr>
      <w:r w:rsidRPr="00B00D11">
        <w:rPr>
          <w:b/>
          <w:bCs/>
        </w:rPr>
        <w:t>SGD avec momentum de Nesterov</w:t>
      </w:r>
      <w:r w:rsidRPr="00B00D11">
        <w:t xml:space="preserve"> (Sutskever et al., 2013) est théoriquement associé à des minima plus plats </w:t>
      </w:r>
      <w:r w:rsidR="00B532DC">
        <w:t>-</w:t>
      </w:r>
      <w:r w:rsidRPr="00B00D11">
        <w:t xml:space="preserve"> donc potentiellement plus généralisants </w:t>
      </w:r>
      <w:r w:rsidR="00B532DC">
        <w:t>-</w:t>
      </w:r>
      <w:r w:rsidRPr="00B00D11">
        <w:t xml:space="preserve"> que les méthodes adaptatives (Keskar et al., 2017), au prix d'un réglage plus difficile.</w:t>
      </w:r>
    </w:p>
    <w:p w14:paraId="51ABB82E" w14:textId="77777777" w:rsidR="00B00D11" w:rsidRPr="00B00D11" w:rsidRDefault="00B00D11" w:rsidP="00B532DC">
      <w:pPr>
        <w:numPr>
          <w:ilvl w:val="0"/>
          <w:numId w:val="4"/>
        </w:numPr>
        <w:jc w:val="both"/>
      </w:pPr>
      <w:r w:rsidRPr="00B00D11">
        <w:rPr>
          <w:b/>
          <w:bCs/>
        </w:rPr>
        <w:t>Adafactor</w:t>
      </w:r>
      <w:r w:rsidRPr="00B00D11">
        <w:t xml:space="preserve"> (Shazeer &amp; Stern, 2018) a été spécifiquement conçu pour les Transformers en contexte mémoire contraint, avec une factorisation des seconds moments réduisant la complexité de O(n×m) à O(n+m). Son comportement sur des tâches de classification standard reste peu documenté.</w:t>
      </w:r>
    </w:p>
    <w:p w14:paraId="596B49D3" w14:textId="77777777" w:rsidR="00B4519A" w:rsidRDefault="00000000" w:rsidP="00B532DC">
      <w:pPr>
        <w:jc w:val="both"/>
      </w:pPr>
      <w:r>
        <w:br w:type="page"/>
      </w:r>
    </w:p>
    <w:p w14:paraId="03FC07E9" w14:textId="77777777" w:rsidR="00B4519A" w:rsidRDefault="00000000">
      <w:pPr>
        <w:pStyle w:val="Titre1"/>
        <w:pBdr>
          <w:bottom w:val="single" w:sz="6" w:space="4" w:color="2563EB"/>
        </w:pBdr>
      </w:pPr>
      <w:r>
        <w:lastRenderedPageBreak/>
        <w:t xml:space="preserve">2. Cadre </w:t>
      </w:r>
      <w:proofErr w:type="spellStart"/>
      <w:r>
        <w:t>Theorique</w:t>
      </w:r>
      <w:proofErr w:type="spellEnd"/>
    </w:p>
    <w:p w14:paraId="76C82A77" w14:textId="77777777" w:rsidR="00B4519A" w:rsidRDefault="00000000">
      <w:pPr>
        <w:pStyle w:val="Titre2"/>
      </w:pPr>
      <w:r>
        <w:t>2.1 DistilBERT</w:t>
      </w:r>
    </w:p>
    <w:p w14:paraId="7812199A" w14:textId="2F798010" w:rsidR="00B4519A" w:rsidRPr="00F8143A" w:rsidRDefault="00000000" w:rsidP="00B532DC">
      <w:pPr>
        <w:spacing w:before="60" w:after="100" w:line="320" w:lineRule="auto"/>
        <w:jc w:val="both"/>
        <w:rPr>
          <w:rFonts w:cs="Times New Roman"/>
          <w:szCs w:val="24"/>
        </w:rPr>
      </w:pPr>
      <w:r w:rsidRPr="00F8143A">
        <w:rPr>
          <w:rFonts w:cs="Times New Roman"/>
          <w:szCs w:val="24"/>
        </w:rPr>
        <w:t>DistilBERT (Sanh et al., 2019) est une version compress</w:t>
      </w:r>
      <w:r w:rsidR="00F8143A">
        <w:rPr>
          <w:rFonts w:cs="Times New Roman"/>
          <w:szCs w:val="24"/>
        </w:rPr>
        <w:t>é</w:t>
      </w:r>
      <w:r w:rsidRPr="00F8143A">
        <w:rPr>
          <w:rFonts w:cs="Times New Roman"/>
          <w:szCs w:val="24"/>
        </w:rPr>
        <w:t xml:space="preserve">e de BERT-base par distillation de connaissances. Avec 6 couches Transformer et 66M parametres, il est 60% plus rapide en inference et conserve 97% des performances GLUE. La tokenisation est </w:t>
      </w:r>
      <w:proofErr w:type="spellStart"/>
      <w:r w:rsidRPr="00F8143A">
        <w:rPr>
          <w:rFonts w:cs="Times New Roman"/>
          <w:szCs w:val="24"/>
        </w:rPr>
        <w:t>limitee</w:t>
      </w:r>
      <w:proofErr w:type="spellEnd"/>
      <w:r w:rsidRPr="00F8143A">
        <w:rPr>
          <w:rFonts w:cs="Times New Roman"/>
          <w:szCs w:val="24"/>
        </w:rPr>
        <w:t xml:space="preserve"> a 128 </w:t>
      </w:r>
      <w:proofErr w:type="spellStart"/>
      <w:r w:rsidRPr="00F8143A">
        <w:rPr>
          <w:rFonts w:cs="Times New Roman"/>
          <w:szCs w:val="24"/>
        </w:rPr>
        <w:t>tokens</w:t>
      </w:r>
      <w:proofErr w:type="spellEnd"/>
      <w:r w:rsidRPr="00F8143A">
        <w:rPr>
          <w:rFonts w:cs="Times New Roman"/>
          <w:szCs w:val="24"/>
        </w:rPr>
        <w:t xml:space="preserve"> (Sun et al., 2019).</w:t>
      </w:r>
    </w:p>
    <w:p w14:paraId="696D2B3E" w14:textId="77777777" w:rsidR="00B4519A" w:rsidRDefault="00000000">
      <w:pPr>
        <w:pStyle w:val="Titre2"/>
      </w:pPr>
      <w:r>
        <w:t>2.2 Les Trois Optimiseurs</w:t>
      </w:r>
    </w:p>
    <w:p w14:paraId="1C20E4EF" w14:textId="281570FA" w:rsidR="00B4519A" w:rsidRDefault="00000000">
      <w:pPr>
        <w:pStyle w:val="Titre3"/>
      </w:pPr>
      <w:r>
        <w:t xml:space="preserve">AdamW </w:t>
      </w:r>
      <w:r w:rsidR="00B532DC">
        <w:t>-</w:t>
      </w:r>
      <w:r>
        <w:t xml:space="preserve"> Loshchilov &amp; Hutter (2019)</w:t>
      </w:r>
    </w:p>
    <w:p w14:paraId="34FB5E85" w14:textId="77777777" w:rsidR="00B4519A" w:rsidRPr="00F8143A" w:rsidRDefault="00000000" w:rsidP="00B532DC">
      <w:pPr>
        <w:spacing w:before="60" w:after="100" w:line="320" w:lineRule="auto"/>
        <w:jc w:val="both"/>
        <w:rPr>
          <w:rFonts w:cs="Times New Roman"/>
          <w:szCs w:val="24"/>
        </w:rPr>
      </w:pPr>
      <w:r w:rsidRPr="00F8143A">
        <w:rPr>
          <w:rFonts w:cs="Times New Roman"/>
          <w:szCs w:val="24"/>
        </w:rPr>
        <w:t>Standard de facto pour le fine-tuning. Corrige Adam en appliquant le weight decay directement sur les poids, independamment de l'adaptation du taux d'apprentissage par les moments.</w:t>
      </w:r>
    </w:p>
    <w:p w14:paraId="2A65E8E9" w14:textId="50454B67" w:rsidR="00B4519A" w:rsidRDefault="00000000">
      <w:pPr>
        <w:pStyle w:val="Titre3"/>
      </w:pPr>
      <w:r>
        <w:t xml:space="preserve">SGD + Nesterov Momentum </w:t>
      </w:r>
      <w:r w:rsidR="00B532DC">
        <w:t>-</w:t>
      </w:r>
      <w:r>
        <w:t xml:space="preserve"> Sutskever et al. (2013)</w:t>
      </w:r>
    </w:p>
    <w:p w14:paraId="22A50F42" w14:textId="09EB0254" w:rsidR="00B4519A" w:rsidRDefault="00000000" w:rsidP="00B532DC">
      <w:pPr>
        <w:spacing w:before="60" w:after="100" w:line="320" w:lineRule="auto"/>
        <w:jc w:val="both"/>
      </w:pPr>
      <w:r w:rsidRPr="00F8143A">
        <w:rPr>
          <w:rFonts w:cs="Times New Roman"/>
          <w:szCs w:val="24"/>
        </w:rPr>
        <w:t xml:space="preserve">Plus difficile a regler, mais Keskar et al. (2017) montrent que SGD converge vers des minima plus plats qu'Adam, associes </w:t>
      </w:r>
      <w:r w:rsidR="00F8143A" w:rsidRPr="00F8143A">
        <w:rPr>
          <w:rFonts w:cs="Times New Roman"/>
          <w:szCs w:val="24"/>
        </w:rPr>
        <w:t>à</w:t>
      </w:r>
      <w:r w:rsidRPr="00F8143A">
        <w:rPr>
          <w:rFonts w:cs="Times New Roman"/>
          <w:szCs w:val="24"/>
        </w:rPr>
        <w:t xml:space="preserve"> une meilleure generalisation hors distribution</w:t>
      </w:r>
      <w:r>
        <w:rPr>
          <w:rFonts w:ascii="Arial" w:hAnsi="Arial"/>
          <w:sz w:val="22"/>
        </w:rPr>
        <w:t>.</w:t>
      </w:r>
    </w:p>
    <w:p w14:paraId="31471DEF" w14:textId="4C6CECF7" w:rsidR="00B4519A" w:rsidRDefault="00000000">
      <w:pPr>
        <w:pStyle w:val="Titre3"/>
      </w:pPr>
      <w:r>
        <w:t xml:space="preserve">Adafactor </w:t>
      </w:r>
      <w:r w:rsidR="00B532DC">
        <w:t>-</w:t>
      </w:r>
      <w:r>
        <w:t xml:space="preserve"> Shazeer &amp; Stern (2018)</w:t>
      </w:r>
    </w:p>
    <w:p w14:paraId="10543431" w14:textId="7B652262" w:rsidR="00B4519A" w:rsidRPr="00F8143A" w:rsidRDefault="00000000" w:rsidP="00B532DC">
      <w:pPr>
        <w:spacing w:before="60" w:after="100" w:line="320" w:lineRule="auto"/>
        <w:jc w:val="both"/>
        <w:rPr>
          <w:rFonts w:cs="Times New Roman"/>
          <w:szCs w:val="24"/>
        </w:rPr>
      </w:pPr>
      <w:r w:rsidRPr="00F8143A">
        <w:rPr>
          <w:rFonts w:cs="Times New Roman"/>
          <w:szCs w:val="24"/>
        </w:rPr>
        <w:t xml:space="preserve">Factorise les seconds moments de O(n*m) </w:t>
      </w:r>
      <w:r w:rsidR="00F8143A" w:rsidRPr="00F8143A">
        <w:rPr>
          <w:rFonts w:cs="Times New Roman"/>
          <w:szCs w:val="24"/>
        </w:rPr>
        <w:t>à</w:t>
      </w:r>
      <w:r w:rsidRPr="00F8143A">
        <w:rPr>
          <w:rFonts w:cs="Times New Roman"/>
          <w:szCs w:val="24"/>
        </w:rPr>
        <w:t xml:space="preserve"> O(n+m), r</w:t>
      </w:r>
      <w:r w:rsidR="00F8143A" w:rsidRPr="00F8143A">
        <w:rPr>
          <w:rFonts w:cs="Times New Roman"/>
          <w:szCs w:val="24"/>
        </w:rPr>
        <w:t>é</w:t>
      </w:r>
      <w:r w:rsidRPr="00F8143A">
        <w:rPr>
          <w:rFonts w:cs="Times New Roman"/>
          <w:szCs w:val="24"/>
        </w:rPr>
        <w:t xml:space="preserve">duisant drastiquement l'empreinte </w:t>
      </w:r>
      <w:r w:rsidR="00F8143A" w:rsidRPr="00F8143A">
        <w:rPr>
          <w:rFonts w:cs="Times New Roman"/>
          <w:szCs w:val="24"/>
        </w:rPr>
        <w:t>mémoire</w:t>
      </w:r>
      <w:r w:rsidRPr="00F8143A">
        <w:rPr>
          <w:rFonts w:cs="Times New Roman"/>
          <w:szCs w:val="24"/>
        </w:rPr>
        <w:t>. Ideal pour les executions CPU a ressources contraintes.</w:t>
      </w:r>
    </w:p>
    <w:p w14:paraId="0962F187" w14:textId="77777777" w:rsidR="00B4519A" w:rsidRDefault="00000000">
      <w:pPr>
        <w:pStyle w:val="Titre2"/>
      </w:pPr>
      <w:r>
        <w:t>2.3 Loss Landscape et Sharpness</w:t>
      </w:r>
    </w:p>
    <w:p w14:paraId="33D88496" w14:textId="4CC61563" w:rsidR="00B4519A" w:rsidRPr="00F8143A" w:rsidRDefault="00F8143A" w:rsidP="00B532DC">
      <w:pPr>
        <w:spacing w:before="60" w:after="100" w:line="320" w:lineRule="auto"/>
        <w:jc w:val="both"/>
        <w:rPr>
          <w:rFonts w:cs="Times New Roman"/>
          <w:szCs w:val="24"/>
        </w:rPr>
      </w:pPr>
      <w:r>
        <w:rPr>
          <w:rFonts w:cs="Times New Roman"/>
          <w:szCs w:val="24"/>
        </w:rPr>
        <w:tab/>
      </w:r>
      <w:r w:rsidRPr="00FE67B8">
        <w:rPr>
          <w:rFonts w:cs="Times New Roman"/>
          <w:szCs w:val="24"/>
          <w:lang w:val="en-US"/>
        </w:rPr>
        <w:t>La sharpness (Keskar et al., 2017</w:t>
      </w:r>
      <w:proofErr w:type="gramStart"/>
      <w:r w:rsidRPr="00FE67B8">
        <w:rPr>
          <w:rFonts w:cs="Times New Roman"/>
          <w:szCs w:val="24"/>
          <w:lang w:val="en-US"/>
        </w:rPr>
        <w:t>) :</w:t>
      </w:r>
      <w:proofErr w:type="gramEnd"/>
      <w:r w:rsidRPr="00FE67B8">
        <w:rPr>
          <w:rFonts w:cs="Times New Roman"/>
          <w:szCs w:val="24"/>
          <w:lang w:val="en-US"/>
        </w:rPr>
        <w:t xml:space="preserve"> </w:t>
      </w:r>
      <w:r w:rsidRPr="00FE67B8">
        <w:rPr>
          <w:rFonts w:cs="Times New Roman"/>
          <w:b/>
          <w:bCs/>
          <w:szCs w:val="24"/>
          <w:lang w:val="en-US"/>
        </w:rPr>
        <w:t xml:space="preserve">S(theta*) = (1/N) * </w:t>
      </w:r>
      <w:proofErr w:type="spellStart"/>
      <w:r w:rsidRPr="00FE67B8">
        <w:rPr>
          <w:rFonts w:cs="Times New Roman"/>
          <w:b/>
          <w:bCs/>
          <w:szCs w:val="24"/>
          <w:lang w:val="en-US"/>
        </w:rPr>
        <w:t>somme</w:t>
      </w:r>
      <w:proofErr w:type="spellEnd"/>
      <w:r w:rsidRPr="00FE67B8">
        <w:rPr>
          <w:rFonts w:cs="Times New Roman"/>
          <w:b/>
          <w:bCs/>
          <w:szCs w:val="24"/>
          <w:lang w:val="en-US"/>
        </w:rPr>
        <w:t xml:space="preserve"> |</w:t>
      </w:r>
      <w:proofErr w:type="gramStart"/>
      <w:r w:rsidRPr="00FE67B8">
        <w:rPr>
          <w:rFonts w:cs="Times New Roman"/>
          <w:b/>
          <w:bCs/>
          <w:szCs w:val="24"/>
          <w:lang w:val="en-US"/>
        </w:rPr>
        <w:t>L(</w:t>
      </w:r>
      <w:proofErr w:type="gramEnd"/>
      <w:r w:rsidRPr="00FE67B8">
        <w:rPr>
          <w:rFonts w:cs="Times New Roman"/>
          <w:b/>
          <w:bCs/>
          <w:szCs w:val="24"/>
          <w:lang w:val="en-US"/>
        </w:rPr>
        <w:t>theta* + eps*</w:t>
      </w:r>
      <w:proofErr w:type="spellStart"/>
      <w:r w:rsidRPr="00FE67B8">
        <w:rPr>
          <w:rFonts w:cs="Times New Roman"/>
          <w:b/>
          <w:bCs/>
          <w:szCs w:val="24"/>
          <w:lang w:val="en-US"/>
        </w:rPr>
        <w:t>d_i</w:t>
      </w:r>
      <w:proofErr w:type="spellEnd"/>
      <w:r w:rsidRPr="00FE67B8">
        <w:rPr>
          <w:rFonts w:cs="Times New Roman"/>
          <w:b/>
          <w:bCs/>
          <w:szCs w:val="24"/>
          <w:lang w:val="en-US"/>
        </w:rPr>
        <w:t>) - L(theta</w:t>
      </w:r>
      <w:proofErr w:type="gramStart"/>
      <w:r w:rsidRPr="00FE67B8">
        <w:rPr>
          <w:rFonts w:cs="Times New Roman"/>
          <w:b/>
          <w:bCs/>
          <w:szCs w:val="24"/>
          <w:lang w:val="en-US"/>
        </w:rPr>
        <w:t>*)|</w:t>
      </w:r>
      <w:proofErr w:type="gramEnd"/>
      <w:r w:rsidRPr="00FE67B8">
        <w:rPr>
          <w:rFonts w:cs="Times New Roman"/>
          <w:szCs w:val="24"/>
          <w:lang w:val="en-US"/>
        </w:rPr>
        <w:t xml:space="preserve">. </w:t>
      </w:r>
      <w:r w:rsidRPr="00F8143A">
        <w:rPr>
          <w:rFonts w:cs="Times New Roman"/>
          <w:szCs w:val="24"/>
        </w:rPr>
        <w:t>Un minimum plat (faible sharpness) indique une meilleure robustesse et generalisation. Visualisation 1D par perturbation directionnelle avec filter normalization (Li et al., 2018).</w:t>
      </w:r>
    </w:p>
    <w:p w14:paraId="14633F58" w14:textId="77777777" w:rsidR="00B4519A" w:rsidRPr="00F8143A" w:rsidRDefault="00000000" w:rsidP="00B532DC">
      <w:pPr>
        <w:jc w:val="both"/>
        <w:rPr>
          <w:rFonts w:cs="Times New Roman"/>
          <w:szCs w:val="24"/>
        </w:rPr>
      </w:pPr>
      <w:r w:rsidRPr="00F8143A">
        <w:rPr>
          <w:rFonts w:cs="Times New Roman"/>
          <w:szCs w:val="24"/>
        </w:rPr>
        <w:br w:type="page"/>
      </w:r>
    </w:p>
    <w:p w14:paraId="3E81C612" w14:textId="77777777" w:rsidR="00B4519A" w:rsidRPr="00F07601" w:rsidRDefault="00000000">
      <w:pPr>
        <w:pStyle w:val="Titre1"/>
        <w:pBdr>
          <w:bottom w:val="single" w:sz="6" w:space="4" w:color="2563EB"/>
        </w:pBdr>
        <w:rPr>
          <w:lang w:val="en-US"/>
        </w:rPr>
      </w:pPr>
      <w:r w:rsidRPr="00F07601">
        <w:rPr>
          <w:lang w:val="en-US"/>
        </w:rPr>
        <w:lastRenderedPageBreak/>
        <w:t xml:space="preserve">3. </w:t>
      </w:r>
      <w:proofErr w:type="spellStart"/>
      <w:r w:rsidRPr="00F07601">
        <w:rPr>
          <w:lang w:val="en-US"/>
        </w:rPr>
        <w:t>Methodologie</w:t>
      </w:r>
      <w:proofErr w:type="spellEnd"/>
      <w:r w:rsidRPr="00F07601">
        <w:rPr>
          <w:lang w:val="en-US"/>
        </w:rPr>
        <w:t xml:space="preserve"> </w:t>
      </w:r>
      <w:proofErr w:type="spellStart"/>
      <w:r w:rsidRPr="00F07601">
        <w:rPr>
          <w:lang w:val="en-US"/>
        </w:rPr>
        <w:t>Experimentale</w:t>
      </w:r>
      <w:proofErr w:type="spellEnd"/>
    </w:p>
    <w:p w14:paraId="139875BC" w14:textId="638FDF0B" w:rsidR="00B4519A" w:rsidRPr="00F07601" w:rsidRDefault="00000000">
      <w:pPr>
        <w:pStyle w:val="Titre2"/>
        <w:rPr>
          <w:lang w:val="en-US"/>
        </w:rPr>
      </w:pPr>
      <w:r w:rsidRPr="00F07601">
        <w:rPr>
          <w:lang w:val="en-US"/>
        </w:rPr>
        <w:t xml:space="preserve">3.1 Dataset </w:t>
      </w:r>
      <w:r w:rsidR="00B532DC" w:rsidRPr="00F07601">
        <w:rPr>
          <w:lang w:val="en-US"/>
        </w:rPr>
        <w:t>-</w:t>
      </w:r>
      <w:r w:rsidRPr="00F07601">
        <w:rPr>
          <w:lang w:val="en-US"/>
        </w:rPr>
        <w:t xml:space="preserve"> AG News</w:t>
      </w:r>
    </w:p>
    <w:p w14:paraId="5AE974ED" w14:textId="424D387F" w:rsidR="00B4519A" w:rsidRPr="00F8143A" w:rsidRDefault="00000000" w:rsidP="00B532DC">
      <w:pPr>
        <w:spacing w:before="60" w:after="100" w:line="320" w:lineRule="auto"/>
        <w:jc w:val="both"/>
        <w:rPr>
          <w:rFonts w:cs="Times New Roman"/>
          <w:szCs w:val="24"/>
        </w:rPr>
      </w:pPr>
      <w:r w:rsidRPr="00F07601">
        <w:rPr>
          <w:rFonts w:cs="Times New Roman"/>
          <w:szCs w:val="24"/>
          <w:lang w:val="en-US"/>
        </w:rPr>
        <w:t>AG News (Zhang et al., 2015</w:t>
      </w:r>
      <w:proofErr w:type="gramStart"/>
      <w:r w:rsidRPr="00F07601">
        <w:rPr>
          <w:rFonts w:cs="Times New Roman"/>
          <w:szCs w:val="24"/>
          <w:lang w:val="en-US"/>
        </w:rPr>
        <w:t>) :</w:t>
      </w:r>
      <w:proofErr w:type="gramEnd"/>
      <w:r w:rsidRPr="00F07601">
        <w:rPr>
          <w:rFonts w:cs="Times New Roman"/>
          <w:szCs w:val="24"/>
          <w:lang w:val="en-US"/>
        </w:rPr>
        <w:t xml:space="preserve"> 120 000 articles, 4 classes </w:t>
      </w:r>
      <w:proofErr w:type="spellStart"/>
      <w:r w:rsidRPr="00F07601">
        <w:rPr>
          <w:rFonts w:cs="Times New Roman"/>
          <w:szCs w:val="24"/>
          <w:lang w:val="en-US"/>
        </w:rPr>
        <w:t>equilibr</w:t>
      </w:r>
      <w:r w:rsidR="00F8143A" w:rsidRPr="00F07601">
        <w:rPr>
          <w:rFonts w:cs="Times New Roman"/>
          <w:szCs w:val="24"/>
          <w:lang w:val="en-US"/>
        </w:rPr>
        <w:t>é</w:t>
      </w:r>
      <w:r w:rsidRPr="00F07601">
        <w:rPr>
          <w:rFonts w:cs="Times New Roman"/>
          <w:szCs w:val="24"/>
          <w:lang w:val="en-US"/>
        </w:rPr>
        <w:t>es</w:t>
      </w:r>
      <w:proofErr w:type="spellEnd"/>
      <w:r w:rsidRPr="00F07601">
        <w:rPr>
          <w:rFonts w:cs="Times New Roman"/>
          <w:szCs w:val="24"/>
          <w:lang w:val="en-US"/>
        </w:rPr>
        <w:t xml:space="preserve"> (World, Sports, Business, Sci/Tech). </w:t>
      </w:r>
      <w:r w:rsidRPr="00F8143A">
        <w:rPr>
          <w:rFonts w:cs="Times New Roman"/>
          <w:szCs w:val="24"/>
        </w:rPr>
        <w:t>Sous-</w:t>
      </w:r>
      <w:proofErr w:type="spellStart"/>
      <w:r w:rsidRPr="00F8143A">
        <w:rPr>
          <w:rFonts w:cs="Times New Roman"/>
          <w:szCs w:val="24"/>
        </w:rPr>
        <w:t>echantillonnage</w:t>
      </w:r>
      <w:proofErr w:type="spellEnd"/>
      <w:r w:rsidRPr="00F8143A">
        <w:rPr>
          <w:rFonts w:cs="Times New Roman"/>
          <w:szCs w:val="24"/>
        </w:rPr>
        <w:t xml:space="preserve"> : 100 exemples/classe entrainement (400 total), 50/classe validation. Longueur moyenne des textes : 39 mots, graine </w:t>
      </w:r>
      <w:r w:rsidR="00F8143A" w:rsidRPr="00F8143A">
        <w:rPr>
          <w:rFonts w:cs="Times New Roman"/>
          <w:szCs w:val="24"/>
        </w:rPr>
        <w:t>aléatoire</w:t>
      </w:r>
      <w:r w:rsidRPr="00F8143A">
        <w:rPr>
          <w:rFonts w:cs="Times New Roman"/>
          <w:szCs w:val="24"/>
        </w:rPr>
        <w:t xml:space="preserve"> </w:t>
      </w:r>
      <w:r w:rsidR="00F8143A" w:rsidRPr="00F8143A">
        <w:rPr>
          <w:rFonts w:cs="Times New Roman"/>
          <w:szCs w:val="24"/>
        </w:rPr>
        <w:t>fixée</w:t>
      </w:r>
      <w:r w:rsidRPr="00F8143A">
        <w:rPr>
          <w:rFonts w:cs="Times New Roman"/>
          <w:szCs w:val="24"/>
        </w:rPr>
        <w:t xml:space="preserve"> a 42.</w:t>
      </w:r>
    </w:p>
    <w:p w14:paraId="49379AD0" w14:textId="77777777" w:rsidR="00B4519A" w:rsidRDefault="00000000" w:rsidP="00B532DC">
      <w:pPr>
        <w:spacing w:before="160" w:after="80"/>
        <w:jc w:val="both"/>
      </w:pPr>
      <w:r>
        <w:rPr>
          <w:noProof/>
        </w:rPr>
        <w:drawing>
          <wp:inline distT="0" distB="0" distL="0" distR="0" wp14:anchorId="05D449A9" wp14:editId="3C1A7EAF">
            <wp:extent cx="5524500" cy="20955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095500"/>
                    </a:xfrm>
                    <a:prstGeom prst="rect">
                      <a:avLst/>
                    </a:prstGeom>
                  </pic:spPr>
                </pic:pic>
              </a:graphicData>
            </a:graphic>
          </wp:inline>
        </w:drawing>
      </w:r>
    </w:p>
    <w:p w14:paraId="753AFAEC" w14:textId="599FDBE6" w:rsidR="00B4519A" w:rsidRDefault="00000000" w:rsidP="00B532DC">
      <w:pPr>
        <w:spacing w:before="80" w:after="200"/>
        <w:jc w:val="both"/>
      </w:pPr>
      <w:r>
        <w:rPr>
          <w:rFonts w:ascii="Arial" w:hAnsi="Arial"/>
          <w:color w:val="64748B"/>
          <w:sz w:val="19"/>
          <w:szCs w:val="19"/>
        </w:rPr>
        <w:t xml:space="preserve">Figure 0 </w:t>
      </w:r>
      <w:r w:rsidR="00B532DC">
        <w:rPr>
          <w:color w:val="64748B"/>
          <w:sz w:val="19"/>
          <w:szCs w:val="19"/>
        </w:rPr>
        <w:t>-</w:t>
      </w:r>
      <w:r>
        <w:rPr>
          <w:rFonts w:ascii="Arial" w:hAnsi="Arial"/>
          <w:color w:val="64748B"/>
          <w:sz w:val="19"/>
          <w:szCs w:val="19"/>
        </w:rPr>
        <w:t xml:space="preserve"> Distribution des classes AG News (gauche) et des longueurs de texte sur 5 000 exemples </w:t>
      </w:r>
      <w:r w:rsidR="00B532DC">
        <w:rPr>
          <w:color w:val="64748B"/>
          <w:sz w:val="19"/>
          <w:szCs w:val="19"/>
        </w:rPr>
        <w:t>-</w:t>
      </w:r>
      <w:r>
        <w:rPr>
          <w:rFonts w:ascii="Arial" w:hAnsi="Arial"/>
          <w:color w:val="64748B"/>
          <w:sz w:val="19"/>
          <w:szCs w:val="19"/>
        </w:rPr>
        <w:t xml:space="preserve"> moyenne 39 mots (droite).</w:t>
      </w:r>
    </w:p>
    <w:p w14:paraId="72B91602" w14:textId="77777777" w:rsidR="00B4519A" w:rsidRPr="00B00D11" w:rsidRDefault="00000000">
      <w:pPr>
        <w:pStyle w:val="Titre2"/>
        <w:rPr>
          <w:lang w:val="en-US"/>
        </w:rPr>
      </w:pPr>
      <w:r w:rsidRPr="00B00D11">
        <w:rPr>
          <w:lang w:val="en-US"/>
        </w:rPr>
        <w:t>3.2 Protocole Random Search</w:t>
      </w:r>
    </w:p>
    <w:p w14:paraId="418E48AE" w14:textId="612A0990" w:rsidR="00B4519A" w:rsidRPr="00F8143A" w:rsidRDefault="00F8143A" w:rsidP="00B532DC">
      <w:pPr>
        <w:spacing w:before="60" w:after="100" w:line="320" w:lineRule="auto"/>
        <w:jc w:val="both"/>
        <w:rPr>
          <w:rFonts w:cs="Times New Roman"/>
          <w:szCs w:val="24"/>
          <w:lang w:val="en-US"/>
        </w:rPr>
      </w:pPr>
      <w:r>
        <w:rPr>
          <w:rFonts w:cs="Times New Roman"/>
          <w:szCs w:val="24"/>
          <w:lang w:val="en-US"/>
        </w:rPr>
        <w:tab/>
      </w:r>
      <w:r w:rsidRPr="00F8143A">
        <w:rPr>
          <w:rFonts w:cs="Times New Roman"/>
          <w:szCs w:val="24"/>
          <w:lang w:val="en-US"/>
        </w:rPr>
        <w:t xml:space="preserve">Random Search (Bergstra &amp; Bengio, 2012) sur 20 trials (mode cpu_mid). Trois trials </w:t>
      </w:r>
      <w:proofErr w:type="spellStart"/>
      <w:r w:rsidRPr="00F8143A">
        <w:rPr>
          <w:rFonts w:cs="Times New Roman"/>
          <w:szCs w:val="24"/>
          <w:lang w:val="en-US"/>
        </w:rPr>
        <w:t>reserv</w:t>
      </w:r>
      <w:r w:rsidRPr="00FE67B8">
        <w:rPr>
          <w:rFonts w:cs="Times New Roman"/>
          <w:szCs w:val="24"/>
          <w:lang w:val="en-US"/>
        </w:rPr>
        <w:t>é</w:t>
      </w:r>
      <w:r w:rsidRPr="00F8143A">
        <w:rPr>
          <w:rFonts w:cs="Times New Roman"/>
          <w:szCs w:val="24"/>
          <w:lang w:val="en-US"/>
        </w:rPr>
        <w:t>s</w:t>
      </w:r>
      <w:proofErr w:type="spellEnd"/>
      <w:r w:rsidRPr="00F8143A">
        <w:rPr>
          <w:rFonts w:cs="Times New Roman"/>
          <w:szCs w:val="24"/>
          <w:lang w:val="en-US"/>
        </w:rPr>
        <w:t xml:space="preserve"> par </w:t>
      </w:r>
      <w:proofErr w:type="spellStart"/>
      <w:r w:rsidRPr="00F8143A">
        <w:rPr>
          <w:rFonts w:cs="Times New Roman"/>
          <w:szCs w:val="24"/>
          <w:lang w:val="en-US"/>
        </w:rPr>
        <w:t>optimiseur</w:t>
      </w:r>
      <w:proofErr w:type="spellEnd"/>
      <w:r w:rsidRPr="00F8143A">
        <w:rPr>
          <w:rFonts w:cs="Times New Roman"/>
          <w:szCs w:val="24"/>
          <w:lang w:val="en-US"/>
        </w:rPr>
        <w:t xml:space="preserve"> (</w:t>
      </w:r>
      <w:proofErr w:type="spellStart"/>
      <w:r w:rsidRPr="00F8143A">
        <w:rPr>
          <w:rFonts w:cs="Times New Roman"/>
          <w:szCs w:val="24"/>
          <w:lang w:val="en-US"/>
        </w:rPr>
        <w:t>garantie</w:t>
      </w:r>
      <w:proofErr w:type="spellEnd"/>
      <w:r w:rsidRPr="00F8143A">
        <w:rPr>
          <w:rFonts w:cs="Times New Roman"/>
          <w:szCs w:val="24"/>
          <w:lang w:val="en-US"/>
        </w:rPr>
        <w:t xml:space="preserve"> P01). Espace de recherche : LR log-uniforme [1e-6, 5e-4], batch size {8,16}, warmup steps {0, 100, 500}, epochs [2,3], weight decay [1e-5, 1e-2], momentum SGD {0.85, 0.90, 0.95}.</w:t>
      </w:r>
    </w:p>
    <w:p w14:paraId="0A872217" w14:textId="77777777" w:rsidR="00B4519A" w:rsidRDefault="00000000">
      <w:pPr>
        <w:pStyle w:val="Titre2"/>
      </w:pPr>
      <w:r>
        <w:t>3.3 Techniques d'Entrainement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026"/>
      </w:tblGrid>
      <w:tr w:rsidR="00B4519A" w:rsidRPr="00F8143A" w14:paraId="7389FB62" w14:textId="77777777">
        <w:tc>
          <w:tcPr>
            <w:tcW w:w="3200" w:type="dxa"/>
            <w:tcBorders>
              <w:top w:val="single" w:sz="4" w:space="0" w:color="CBD5E1"/>
              <w:left w:val="single" w:sz="4" w:space="0" w:color="CBD5E1"/>
              <w:bottom w:val="single" w:sz="4" w:space="0" w:color="CBD5E1"/>
              <w:right w:val="single" w:sz="4" w:space="0" w:color="CBD5E1"/>
            </w:tcBorders>
            <w:shd w:val="clear" w:color="auto" w:fill="1E3A5F"/>
            <w:tcMar>
              <w:top w:w="80" w:type="dxa"/>
              <w:left w:w="120" w:type="dxa"/>
              <w:bottom w:w="80" w:type="dxa"/>
              <w:right w:w="120" w:type="dxa"/>
            </w:tcMar>
            <w:vAlign w:val="center"/>
          </w:tcPr>
          <w:p w14:paraId="7D338EE3" w14:textId="77777777" w:rsidR="00B4519A" w:rsidRPr="00F8143A" w:rsidRDefault="00000000" w:rsidP="00B532DC">
            <w:pPr>
              <w:jc w:val="both"/>
              <w:rPr>
                <w:rFonts w:cs="Times New Roman"/>
              </w:rPr>
            </w:pPr>
            <w:r w:rsidRPr="00F8143A">
              <w:rPr>
                <w:rFonts w:cs="Times New Roman"/>
                <w:b/>
                <w:bCs/>
                <w:color w:val="FFFFFF"/>
                <w:sz w:val="20"/>
                <w:szCs w:val="20"/>
              </w:rPr>
              <w:t>Technique</w:t>
            </w:r>
          </w:p>
        </w:tc>
        <w:tc>
          <w:tcPr>
            <w:tcW w:w="1800" w:type="dxa"/>
            <w:tcBorders>
              <w:top w:val="single" w:sz="4" w:space="0" w:color="CBD5E1"/>
              <w:left w:val="single" w:sz="4" w:space="0" w:color="CBD5E1"/>
              <w:bottom w:val="single" w:sz="4" w:space="0" w:color="CBD5E1"/>
              <w:right w:val="single" w:sz="4" w:space="0" w:color="CBD5E1"/>
            </w:tcBorders>
            <w:shd w:val="clear" w:color="auto" w:fill="1E3A5F"/>
            <w:tcMar>
              <w:top w:w="80" w:type="dxa"/>
              <w:left w:w="120" w:type="dxa"/>
              <w:bottom w:w="80" w:type="dxa"/>
              <w:right w:w="120" w:type="dxa"/>
            </w:tcMar>
            <w:vAlign w:val="center"/>
          </w:tcPr>
          <w:p w14:paraId="3DFDA60F" w14:textId="77777777" w:rsidR="00B4519A" w:rsidRPr="00F8143A" w:rsidRDefault="00000000" w:rsidP="00B532DC">
            <w:pPr>
              <w:jc w:val="both"/>
              <w:rPr>
                <w:rFonts w:cs="Times New Roman"/>
              </w:rPr>
            </w:pPr>
            <w:r w:rsidRPr="00F8143A">
              <w:rPr>
                <w:rFonts w:cs="Times New Roman"/>
                <w:b/>
                <w:bCs/>
                <w:color w:val="FFFFFF"/>
                <w:sz w:val="20"/>
                <w:szCs w:val="20"/>
              </w:rPr>
              <w:t>Valeur</w:t>
            </w:r>
          </w:p>
        </w:tc>
        <w:tc>
          <w:tcPr>
            <w:tcW w:w="4026" w:type="dxa"/>
            <w:tcBorders>
              <w:top w:val="single" w:sz="4" w:space="0" w:color="CBD5E1"/>
              <w:left w:val="single" w:sz="4" w:space="0" w:color="CBD5E1"/>
              <w:bottom w:val="single" w:sz="4" w:space="0" w:color="CBD5E1"/>
              <w:right w:val="single" w:sz="4" w:space="0" w:color="CBD5E1"/>
            </w:tcBorders>
            <w:shd w:val="clear" w:color="auto" w:fill="1E3A5F"/>
            <w:tcMar>
              <w:top w:w="80" w:type="dxa"/>
              <w:left w:w="120" w:type="dxa"/>
              <w:bottom w:w="80" w:type="dxa"/>
              <w:right w:w="120" w:type="dxa"/>
            </w:tcMar>
            <w:vAlign w:val="center"/>
          </w:tcPr>
          <w:p w14:paraId="46D85036" w14:textId="77777777" w:rsidR="00B4519A" w:rsidRPr="00F8143A" w:rsidRDefault="00000000" w:rsidP="00B532DC">
            <w:pPr>
              <w:jc w:val="both"/>
              <w:rPr>
                <w:rFonts w:cs="Times New Roman"/>
              </w:rPr>
            </w:pPr>
            <w:r w:rsidRPr="00F8143A">
              <w:rPr>
                <w:rFonts w:cs="Times New Roman"/>
                <w:b/>
                <w:bCs/>
                <w:color w:val="FFFFFF"/>
                <w:sz w:val="20"/>
                <w:szCs w:val="20"/>
              </w:rPr>
              <w:t>Justification</w:t>
            </w:r>
          </w:p>
        </w:tc>
      </w:tr>
      <w:tr w:rsidR="00B4519A" w:rsidRPr="00F8143A" w14:paraId="3117D738" w14:textId="77777777">
        <w:tc>
          <w:tcPr>
            <w:tcW w:w="3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0F7DE1A8" w14:textId="77777777" w:rsidR="00B4519A" w:rsidRPr="00F8143A" w:rsidRDefault="00000000" w:rsidP="00B532DC">
            <w:pPr>
              <w:jc w:val="both"/>
              <w:rPr>
                <w:rFonts w:cs="Times New Roman"/>
              </w:rPr>
            </w:pPr>
            <w:r w:rsidRPr="00F8143A">
              <w:rPr>
                <w:rFonts w:cs="Times New Roman"/>
                <w:color w:val="000000"/>
                <w:sz w:val="20"/>
                <w:szCs w:val="20"/>
              </w:rPr>
              <w:t xml:space="preserve">Gradient </w:t>
            </w:r>
            <w:proofErr w:type="spellStart"/>
            <w:r w:rsidRPr="00F8143A">
              <w:rPr>
                <w:rFonts w:cs="Times New Roman"/>
                <w:color w:val="000000"/>
                <w:sz w:val="20"/>
                <w:szCs w:val="20"/>
              </w:rPr>
              <w:t>clipping</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6B4691AA" w14:textId="77777777" w:rsidR="00B4519A" w:rsidRPr="00F8143A" w:rsidRDefault="00000000" w:rsidP="00B532DC">
            <w:pPr>
              <w:jc w:val="both"/>
              <w:rPr>
                <w:rFonts w:cs="Times New Roman"/>
              </w:rPr>
            </w:pPr>
            <w:proofErr w:type="spellStart"/>
            <w:proofErr w:type="gramStart"/>
            <w:r w:rsidRPr="00F8143A">
              <w:rPr>
                <w:rFonts w:cs="Times New Roman"/>
                <w:color w:val="000000"/>
                <w:sz w:val="20"/>
                <w:szCs w:val="20"/>
              </w:rPr>
              <w:t>max</w:t>
            </w:r>
            <w:proofErr w:type="gramEnd"/>
            <w:r w:rsidRPr="00F8143A">
              <w:rPr>
                <w:rFonts w:cs="Times New Roman"/>
                <w:color w:val="000000"/>
                <w:sz w:val="20"/>
                <w:szCs w:val="20"/>
              </w:rPr>
              <w:t>_norm</w:t>
            </w:r>
            <w:proofErr w:type="spellEnd"/>
            <w:r w:rsidRPr="00F8143A">
              <w:rPr>
                <w:rFonts w:cs="Times New Roman"/>
                <w:color w:val="000000"/>
                <w:sz w:val="20"/>
                <w:szCs w:val="20"/>
              </w:rPr>
              <w:t xml:space="preserve"> = 1.0</w:t>
            </w:r>
          </w:p>
        </w:tc>
        <w:tc>
          <w:tcPr>
            <w:tcW w:w="402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0D4F2A56" w14:textId="77777777" w:rsidR="00B4519A" w:rsidRPr="00F8143A" w:rsidRDefault="00000000" w:rsidP="00B532DC">
            <w:pPr>
              <w:jc w:val="both"/>
              <w:rPr>
                <w:rFonts w:cs="Times New Roman"/>
              </w:rPr>
            </w:pPr>
            <w:proofErr w:type="spellStart"/>
            <w:r w:rsidRPr="00F8143A">
              <w:rPr>
                <w:rFonts w:cs="Times New Roman"/>
                <w:color w:val="000000"/>
                <w:sz w:val="20"/>
                <w:szCs w:val="20"/>
              </w:rPr>
              <w:t>Stabilite</w:t>
            </w:r>
            <w:proofErr w:type="spellEnd"/>
            <w:r w:rsidRPr="00F8143A">
              <w:rPr>
                <w:rFonts w:cs="Times New Roman"/>
                <w:color w:val="000000"/>
                <w:sz w:val="20"/>
                <w:szCs w:val="20"/>
              </w:rPr>
              <w:t xml:space="preserve"> des Transformers (Zhang et al., 2019)</w:t>
            </w:r>
          </w:p>
        </w:tc>
      </w:tr>
      <w:tr w:rsidR="00B4519A" w:rsidRPr="00F8143A" w14:paraId="7B705167" w14:textId="77777777">
        <w:tc>
          <w:tcPr>
            <w:tcW w:w="32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7AA85F19" w14:textId="77777777" w:rsidR="00B4519A" w:rsidRPr="00F8143A" w:rsidRDefault="00000000" w:rsidP="00B532DC">
            <w:pPr>
              <w:jc w:val="both"/>
              <w:rPr>
                <w:rFonts w:cs="Times New Roman"/>
              </w:rPr>
            </w:pPr>
            <w:r w:rsidRPr="00F8143A">
              <w:rPr>
                <w:rFonts w:cs="Times New Roman"/>
                <w:color w:val="000000"/>
                <w:sz w:val="20"/>
                <w:szCs w:val="20"/>
              </w:rPr>
              <w:t>Gradient accumulation</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28554788" w14:textId="77777777" w:rsidR="00B4519A" w:rsidRPr="00F8143A" w:rsidRDefault="00000000" w:rsidP="00B532DC">
            <w:pPr>
              <w:jc w:val="both"/>
              <w:rPr>
                <w:rFonts w:cs="Times New Roman"/>
              </w:rPr>
            </w:pPr>
            <w:proofErr w:type="gramStart"/>
            <w:r w:rsidRPr="00F8143A">
              <w:rPr>
                <w:rFonts w:cs="Times New Roman"/>
                <w:color w:val="000000"/>
                <w:sz w:val="20"/>
                <w:szCs w:val="20"/>
              </w:rPr>
              <w:t>steps</w:t>
            </w:r>
            <w:proofErr w:type="gramEnd"/>
            <w:r w:rsidRPr="00F8143A">
              <w:rPr>
                <w:rFonts w:cs="Times New Roman"/>
                <w:color w:val="000000"/>
                <w:sz w:val="20"/>
                <w:szCs w:val="20"/>
              </w:rPr>
              <w:t xml:space="preserve"> = 2</w:t>
            </w:r>
          </w:p>
        </w:tc>
        <w:tc>
          <w:tcPr>
            <w:tcW w:w="402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6AA5F336" w14:textId="77777777" w:rsidR="00B4519A" w:rsidRPr="00F8143A" w:rsidRDefault="00000000" w:rsidP="00B532DC">
            <w:pPr>
              <w:jc w:val="both"/>
              <w:rPr>
                <w:rFonts w:cs="Times New Roman"/>
              </w:rPr>
            </w:pPr>
            <w:r w:rsidRPr="00F8143A">
              <w:rPr>
                <w:rFonts w:cs="Times New Roman"/>
                <w:color w:val="000000"/>
                <w:sz w:val="20"/>
                <w:szCs w:val="20"/>
              </w:rPr>
              <w:t>Simule batch 16/32 avec moitie de RAM</w:t>
            </w:r>
          </w:p>
        </w:tc>
      </w:tr>
      <w:tr w:rsidR="00B4519A" w:rsidRPr="00F07601" w14:paraId="5C480922" w14:textId="77777777">
        <w:tc>
          <w:tcPr>
            <w:tcW w:w="3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1EEFE71D" w14:textId="77777777" w:rsidR="00B4519A" w:rsidRPr="00F8143A" w:rsidRDefault="00000000" w:rsidP="00B532DC">
            <w:pPr>
              <w:jc w:val="both"/>
              <w:rPr>
                <w:rFonts w:cs="Times New Roman"/>
              </w:rPr>
            </w:pPr>
            <w:r w:rsidRPr="00F8143A">
              <w:rPr>
                <w:rFonts w:cs="Times New Roman"/>
                <w:color w:val="000000"/>
                <w:sz w:val="20"/>
                <w:szCs w:val="20"/>
              </w:rPr>
              <w:t xml:space="preserve">Early </w:t>
            </w:r>
            <w:proofErr w:type="spellStart"/>
            <w:r w:rsidRPr="00F8143A">
              <w:rPr>
                <w:rFonts w:cs="Times New Roman"/>
                <w:color w:val="000000"/>
                <w:sz w:val="20"/>
                <w:szCs w:val="20"/>
              </w:rPr>
              <w:t>stopping</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481FF66" w14:textId="77777777" w:rsidR="00B4519A" w:rsidRPr="00F8143A" w:rsidRDefault="00000000" w:rsidP="00B532DC">
            <w:pPr>
              <w:jc w:val="both"/>
              <w:rPr>
                <w:rFonts w:cs="Times New Roman"/>
              </w:rPr>
            </w:pPr>
            <w:proofErr w:type="gramStart"/>
            <w:r w:rsidRPr="00F8143A">
              <w:rPr>
                <w:rFonts w:cs="Times New Roman"/>
                <w:color w:val="000000"/>
                <w:sz w:val="20"/>
                <w:szCs w:val="20"/>
              </w:rPr>
              <w:t>patience</w:t>
            </w:r>
            <w:proofErr w:type="gramEnd"/>
            <w:r w:rsidRPr="00F8143A">
              <w:rPr>
                <w:rFonts w:cs="Times New Roman"/>
                <w:color w:val="000000"/>
                <w:sz w:val="20"/>
                <w:szCs w:val="20"/>
              </w:rPr>
              <w:t xml:space="preserve"> = 3</w:t>
            </w:r>
          </w:p>
        </w:tc>
        <w:tc>
          <w:tcPr>
            <w:tcW w:w="402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3A2FF147" w14:textId="77777777" w:rsidR="00B4519A" w:rsidRPr="00F8143A" w:rsidRDefault="00000000" w:rsidP="00B532DC">
            <w:pPr>
              <w:jc w:val="both"/>
              <w:rPr>
                <w:rFonts w:cs="Times New Roman"/>
                <w:lang w:val="en-US"/>
              </w:rPr>
            </w:pPr>
            <w:r w:rsidRPr="00F8143A">
              <w:rPr>
                <w:rFonts w:cs="Times New Roman"/>
                <w:color w:val="000000"/>
                <w:sz w:val="20"/>
                <w:szCs w:val="20"/>
                <w:lang w:val="en-US"/>
              </w:rPr>
              <w:t>Anti-overfitting petits datasets (Dodge et al., 2020)</w:t>
            </w:r>
          </w:p>
        </w:tc>
      </w:tr>
      <w:tr w:rsidR="00B4519A" w:rsidRPr="00F8143A" w14:paraId="441B5793" w14:textId="77777777">
        <w:tc>
          <w:tcPr>
            <w:tcW w:w="32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52933D1C" w14:textId="77777777" w:rsidR="00B4519A" w:rsidRPr="00F8143A" w:rsidRDefault="00000000" w:rsidP="00B532DC">
            <w:pPr>
              <w:jc w:val="both"/>
              <w:rPr>
                <w:rFonts w:cs="Times New Roman"/>
              </w:rPr>
            </w:pPr>
            <w:proofErr w:type="spellStart"/>
            <w:r w:rsidRPr="00F8143A">
              <w:rPr>
                <w:rFonts w:cs="Times New Roman"/>
                <w:color w:val="000000"/>
                <w:sz w:val="20"/>
                <w:szCs w:val="20"/>
              </w:rPr>
              <w:t>Warmup</w:t>
            </w:r>
            <w:proofErr w:type="spellEnd"/>
            <w:r w:rsidRPr="00F8143A">
              <w:rPr>
                <w:rFonts w:cs="Times New Roman"/>
                <w:color w:val="000000"/>
                <w:sz w:val="20"/>
                <w:szCs w:val="20"/>
              </w:rPr>
              <w:t xml:space="preserve"> </w:t>
            </w:r>
            <w:proofErr w:type="spellStart"/>
            <w:r w:rsidRPr="00F8143A">
              <w:rPr>
                <w:rFonts w:cs="Times New Roman"/>
                <w:color w:val="000000"/>
                <w:sz w:val="20"/>
                <w:szCs w:val="20"/>
              </w:rPr>
              <w:t>lineaire</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759C3A41" w14:textId="77777777" w:rsidR="00B4519A" w:rsidRPr="00F8143A" w:rsidRDefault="00000000" w:rsidP="00B532DC">
            <w:pPr>
              <w:jc w:val="both"/>
              <w:rPr>
                <w:rFonts w:cs="Times New Roman"/>
              </w:rPr>
            </w:pPr>
            <w:proofErr w:type="gramStart"/>
            <w:r w:rsidRPr="00F8143A">
              <w:rPr>
                <w:rFonts w:cs="Times New Roman"/>
                <w:color w:val="000000"/>
                <w:sz w:val="20"/>
                <w:szCs w:val="20"/>
              </w:rPr>
              <w:t>variable</w:t>
            </w:r>
            <w:proofErr w:type="gramEnd"/>
            <w:r w:rsidRPr="00F8143A">
              <w:rPr>
                <w:rFonts w:cs="Times New Roman"/>
                <w:color w:val="000000"/>
                <w:sz w:val="20"/>
                <w:szCs w:val="20"/>
              </w:rPr>
              <w:t xml:space="preserve"> par trial</w:t>
            </w:r>
          </w:p>
        </w:tc>
        <w:tc>
          <w:tcPr>
            <w:tcW w:w="402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0573BCB6" w14:textId="77777777" w:rsidR="00B4519A" w:rsidRPr="00F8143A" w:rsidRDefault="00000000" w:rsidP="00B532DC">
            <w:pPr>
              <w:jc w:val="both"/>
              <w:rPr>
                <w:rFonts w:cs="Times New Roman"/>
              </w:rPr>
            </w:pPr>
            <w:r w:rsidRPr="00F8143A">
              <w:rPr>
                <w:rFonts w:cs="Times New Roman"/>
                <w:color w:val="000000"/>
                <w:sz w:val="20"/>
                <w:szCs w:val="20"/>
              </w:rPr>
              <w:t xml:space="preserve">Protection poids </w:t>
            </w:r>
            <w:proofErr w:type="spellStart"/>
            <w:r w:rsidRPr="00F8143A">
              <w:rPr>
                <w:rFonts w:cs="Times New Roman"/>
                <w:color w:val="000000"/>
                <w:sz w:val="20"/>
                <w:szCs w:val="20"/>
              </w:rPr>
              <w:t>pre</w:t>
            </w:r>
            <w:proofErr w:type="spellEnd"/>
            <w:r w:rsidRPr="00F8143A">
              <w:rPr>
                <w:rFonts w:cs="Times New Roman"/>
                <w:color w:val="000000"/>
                <w:sz w:val="20"/>
                <w:szCs w:val="20"/>
              </w:rPr>
              <w:t>-entraines (Devlin et al., 2019)</w:t>
            </w:r>
          </w:p>
        </w:tc>
      </w:tr>
      <w:tr w:rsidR="00B4519A" w:rsidRPr="00F8143A" w14:paraId="2962305A" w14:textId="77777777">
        <w:tc>
          <w:tcPr>
            <w:tcW w:w="3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67FB8ADA" w14:textId="77777777" w:rsidR="00B4519A" w:rsidRPr="00F8143A" w:rsidRDefault="00000000" w:rsidP="00B532DC">
            <w:pPr>
              <w:jc w:val="both"/>
              <w:rPr>
                <w:rFonts w:cs="Times New Roman"/>
              </w:rPr>
            </w:pPr>
            <w:r w:rsidRPr="00F8143A">
              <w:rPr>
                <w:rFonts w:cs="Times New Roman"/>
                <w:color w:val="000000"/>
                <w:sz w:val="20"/>
                <w:szCs w:val="20"/>
              </w:rPr>
              <w:t>No WD sur biais/LN</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380AAEFA" w14:textId="4C24F61A" w:rsidR="00B4519A" w:rsidRPr="00F8143A" w:rsidRDefault="00B532DC" w:rsidP="00B532DC">
            <w:pPr>
              <w:jc w:val="both"/>
              <w:rPr>
                <w:rFonts w:cs="Times New Roman"/>
              </w:rPr>
            </w:pPr>
            <w:r w:rsidRPr="00F8143A">
              <w:rPr>
                <w:rFonts w:cs="Times New Roman"/>
                <w:color w:val="000000"/>
                <w:sz w:val="20"/>
                <w:szCs w:val="20"/>
              </w:rPr>
              <w:t>-</w:t>
            </w:r>
          </w:p>
        </w:tc>
        <w:tc>
          <w:tcPr>
            <w:tcW w:w="402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0CE7883C" w14:textId="77777777" w:rsidR="00B4519A" w:rsidRPr="00F8143A" w:rsidRDefault="00000000" w:rsidP="00B532DC">
            <w:pPr>
              <w:jc w:val="both"/>
              <w:rPr>
                <w:rFonts w:cs="Times New Roman"/>
              </w:rPr>
            </w:pPr>
            <w:r w:rsidRPr="00F8143A">
              <w:rPr>
                <w:rFonts w:cs="Times New Roman"/>
                <w:color w:val="000000"/>
                <w:sz w:val="20"/>
                <w:szCs w:val="20"/>
              </w:rPr>
              <w:t>Standard AdamW (Loshchilov &amp; Hutter, 2019)</w:t>
            </w:r>
          </w:p>
        </w:tc>
      </w:tr>
    </w:tbl>
    <w:p w14:paraId="36E5BC45" w14:textId="77777777" w:rsidR="00B4519A" w:rsidRDefault="00000000" w:rsidP="00B532DC">
      <w:pPr>
        <w:jc w:val="both"/>
      </w:pPr>
      <w:r>
        <w:br w:type="page"/>
      </w:r>
    </w:p>
    <w:p w14:paraId="26747929" w14:textId="488BB2A5" w:rsidR="00B4519A" w:rsidRDefault="00000000">
      <w:pPr>
        <w:pStyle w:val="Titre1"/>
        <w:pBdr>
          <w:bottom w:val="single" w:sz="6" w:space="4" w:color="2563EB"/>
        </w:pBdr>
      </w:pPr>
      <w:r>
        <w:lastRenderedPageBreak/>
        <w:t xml:space="preserve">4. </w:t>
      </w:r>
      <w:r w:rsidR="00F8143A">
        <w:t>Résultats</w:t>
      </w:r>
    </w:p>
    <w:p w14:paraId="5D58E86B" w14:textId="20F29E47" w:rsidR="00B4519A" w:rsidRDefault="00000000">
      <w:pPr>
        <w:pStyle w:val="Titre2"/>
      </w:pPr>
      <w:r>
        <w:t xml:space="preserve">4.1 Tableau </w:t>
      </w:r>
      <w:r w:rsidR="00F8143A">
        <w:t>Récapitulatif</w:t>
      </w:r>
      <w:r>
        <w:t xml:space="preserve"> des Performances</w:t>
      </w:r>
    </w:p>
    <w:p w14:paraId="465941FE" w14:textId="414D7521" w:rsidR="00B4519A" w:rsidRPr="00F8143A" w:rsidRDefault="00F8143A" w:rsidP="006224E3">
      <w:pPr>
        <w:spacing w:before="60" w:after="100" w:line="320" w:lineRule="auto"/>
        <w:jc w:val="both"/>
        <w:rPr>
          <w:rFonts w:cs="Times New Roman"/>
        </w:rPr>
      </w:pPr>
      <w:r>
        <w:rPr>
          <w:rFonts w:ascii="Arial" w:hAnsi="Arial"/>
          <w:sz w:val="22"/>
        </w:rPr>
        <w:tab/>
      </w:r>
      <w:r w:rsidRPr="00F8143A">
        <w:rPr>
          <w:rFonts w:cs="Times New Roman"/>
          <w:szCs w:val="24"/>
        </w:rPr>
        <w:t xml:space="preserve">Le Tableau 1 synthétise les métriques collectées sur les 20 trials (7 AdamW, 8 SGD, 5 Adafactor). AdamW produit le meilleur F1 absolu (0.864). Adafactor affiche une moyenne supérieure (0.8222) témoignant d'une grande robustesse. SGD + Nesterov échoue </w:t>
      </w:r>
      <w:proofErr w:type="gramStart"/>
      <w:r w:rsidRPr="00F8143A">
        <w:rPr>
          <w:rFonts w:cs="Times New Roman"/>
          <w:szCs w:val="24"/>
        </w:rPr>
        <w:t>a</w:t>
      </w:r>
      <w:proofErr w:type="gramEnd"/>
      <w:r w:rsidRPr="00F8143A">
        <w:rPr>
          <w:rFonts w:cs="Times New Roman"/>
          <w:szCs w:val="24"/>
        </w:rPr>
        <w:t xml:space="preserve"> converger (Best F1 = 0.2247).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4"/>
        <w:gridCol w:w="1258"/>
        <w:gridCol w:w="1258"/>
        <w:gridCol w:w="1258"/>
        <w:gridCol w:w="1379"/>
        <w:gridCol w:w="1160"/>
        <w:gridCol w:w="1119"/>
      </w:tblGrid>
      <w:tr w:rsidR="00B4519A" w:rsidRPr="00F8143A" w14:paraId="11D13706" w14:textId="77777777">
        <w:tc>
          <w:tcPr>
            <w:tcW w:w="1600" w:type="dxa"/>
            <w:tcBorders>
              <w:top w:val="single" w:sz="4" w:space="0" w:color="CBD5E1"/>
              <w:left w:val="single" w:sz="4" w:space="0" w:color="CBD5E1"/>
              <w:bottom w:val="single" w:sz="4" w:space="0" w:color="CBD5E1"/>
              <w:right w:val="single" w:sz="4" w:space="0" w:color="CBD5E1"/>
            </w:tcBorders>
            <w:shd w:val="clear" w:color="auto" w:fill="1E3A5F"/>
            <w:tcMar>
              <w:top w:w="80" w:type="dxa"/>
              <w:left w:w="120" w:type="dxa"/>
              <w:bottom w:w="80" w:type="dxa"/>
              <w:right w:w="120" w:type="dxa"/>
            </w:tcMar>
            <w:vAlign w:val="center"/>
          </w:tcPr>
          <w:p w14:paraId="69458FA7" w14:textId="77777777" w:rsidR="00B4519A" w:rsidRPr="00F8143A" w:rsidRDefault="00000000" w:rsidP="00B532DC">
            <w:pPr>
              <w:jc w:val="both"/>
              <w:rPr>
                <w:rFonts w:cs="Times New Roman"/>
              </w:rPr>
            </w:pPr>
            <w:r w:rsidRPr="00F8143A">
              <w:rPr>
                <w:rFonts w:cs="Times New Roman"/>
                <w:b/>
                <w:bCs/>
                <w:color w:val="FFFFFF"/>
                <w:sz w:val="20"/>
                <w:szCs w:val="20"/>
              </w:rPr>
              <w:t>Optimiseur</w:t>
            </w:r>
          </w:p>
        </w:tc>
        <w:tc>
          <w:tcPr>
            <w:tcW w:w="1280" w:type="dxa"/>
            <w:tcBorders>
              <w:top w:val="single" w:sz="4" w:space="0" w:color="CBD5E1"/>
              <w:left w:val="single" w:sz="4" w:space="0" w:color="CBD5E1"/>
              <w:bottom w:val="single" w:sz="4" w:space="0" w:color="CBD5E1"/>
              <w:right w:val="single" w:sz="4" w:space="0" w:color="CBD5E1"/>
            </w:tcBorders>
            <w:shd w:val="clear" w:color="auto" w:fill="1E3A5F"/>
            <w:tcMar>
              <w:top w:w="80" w:type="dxa"/>
              <w:left w:w="120" w:type="dxa"/>
              <w:bottom w:w="80" w:type="dxa"/>
              <w:right w:w="120" w:type="dxa"/>
            </w:tcMar>
            <w:vAlign w:val="center"/>
          </w:tcPr>
          <w:p w14:paraId="2CA4E677" w14:textId="77777777" w:rsidR="00B4519A" w:rsidRPr="00F8143A" w:rsidRDefault="00000000" w:rsidP="00B532DC">
            <w:pPr>
              <w:jc w:val="both"/>
              <w:rPr>
                <w:rFonts w:cs="Times New Roman"/>
              </w:rPr>
            </w:pPr>
            <w:r w:rsidRPr="00F8143A">
              <w:rPr>
                <w:rFonts w:cs="Times New Roman"/>
                <w:b/>
                <w:bCs/>
                <w:color w:val="FFFFFF"/>
                <w:sz w:val="20"/>
                <w:szCs w:val="20"/>
              </w:rPr>
              <w:t>Best F1</w:t>
            </w:r>
          </w:p>
        </w:tc>
        <w:tc>
          <w:tcPr>
            <w:tcW w:w="1280" w:type="dxa"/>
            <w:tcBorders>
              <w:top w:val="single" w:sz="4" w:space="0" w:color="CBD5E1"/>
              <w:left w:val="single" w:sz="4" w:space="0" w:color="CBD5E1"/>
              <w:bottom w:val="single" w:sz="4" w:space="0" w:color="CBD5E1"/>
              <w:right w:val="single" w:sz="4" w:space="0" w:color="CBD5E1"/>
            </w:tcBorders>
            <w:shd w:val="clear" w:color="auto" w:fill="1E3A5F"/>
            <w:tcMar>
              <w:top w:w="80" w:type="dxa"/>
              <w:left w:w="120" w:type="dxa"/>
              <w:bottom w:w="80" w:type="dxa"/>
              <w:right w:w="120" w:type="dxa"/>
            </w:tcMar>
            <w:vAlign w:val="center"/>
          </w:tcPr>
          <w:p w14:paraId="4D2A332E" w14:textId="77777777" w:rsidR="00B4519A" w:rsidRPr="00F8143A" w:rsidRDefault="00000000" w:rsidP="00B532DC">
            <w:pPr>
              <w:jc w:val="both"/>
              <w:rPr>
                <w:rFonts w:cs="Times New Roman"/>
              </w:rPr>
            </w:pPr>
            <w:r w:rsidRPr="00F8143A">
              <w:rPr>
                <w:rFonts w:cs="Times New Roman"/>
                <w:b/>
                <w:bCs/>
                <w:color w:val="FFFFFF"/>
                <w:sz w:val="20"/>
                <w:szCs w:val="20"/>
              </w:rPr>
              <w:t>Mean F1</w:t>
            </w:r>
          </w:p>
        </w:tc>
        <w:tc>
          <w:tcPr>
            <w:tcW w:w="1280" w:type="dxa"/>
            <w:tcBorders>
              <w:top w:val="single" w:sz="4" w:space="0" w:color="CBD5E1"/>
              <w:left w:val="single" w:sz="4" w:space="0" w:color="CBD5E1"/>
              <w:bottom w:val="single" w:sz="4" w:space="0" w:color="CBD5E1"/>
              <w:right w:val="single" w:sz="4" w:space="0" w:color="CBD5E1"/>
            </w:tcBorders>
            <w:shd w:val="clear" w:color="auto" w:fill="1E3A5F"/>
            <w:tcMar>
              <w:top w:w="80" w:type="dxa"/>
              <w:left w:w="120" w:type="dxa"/>
              <w:bottom w:w="80" w:type="dxa"/>
              <w:right w:w="120" w:type="dxa"/>
            </w:tcMar>
            <w:vAlign w:val="center"/>
          </w:tcPr>
          <w:p w14:paraId="66FA3E48" w14:textId="77777777" w:rsidR="00B4519A" w:rsidRPr="00F8143A" w:rsidRDefault="00000000" w:rsidP="00B532DC">
            <w:pPr>
              <w:jc w:val="both"/>
              <w:rPr>
                <w:rFonts w:cs="Times New Roman"/>
              </w:rPr>
            </w:pPr>
            <w:r w:rsidRPr="00F8143A">
              <w:rPr>
                <w:rFonts w:cs="Times New Roman"/>
                <w:b/>
                <w:bCs/>
                <w:color w:val="FFFFFF"/>
                <w:sz w:val="20"/>
                <w:szCs w:val="20"/>
              </w:rPr>
              <w:t>Best Acc</w:t>
            </w:r>
          </w:p>
        </w:tc>
        <w:tc>
          <w:tcPr>
            <w:tcW w:w="1406" w:type="dxa"/>
            <w:tcBorders>
              <w:top w:val="single" w:sz="4" w:space="0" w:color="CBD5E1"/>
              <w:left w:val="single" w:sz="4" w:space="0" w:color="CBD5E1"/>
              <w:bottom w:val="single" w:sz="4" w:space="0" w:color="CBD5E1"/>
              <w:right w:val="single" w:sz="4" w:space="0" w:color="CBD5E1"/>
            </w:tcBorders>
            <w:shd w:val="clear" w:color="auto" w:fill="1E3A5F"/>
            <w:tcMar>
              <w:top w:w="80" w:type="dxa"/>
              <w:left w:w="120" w:type="dxa"/>
              <w:bottom w:w="80" w:type="dxa"/>
              <w:right w:w="120" w:type="dxa"/>
            </w:tcMar>
            <w:vAlign w:val="center"/>
          </w:tcPr>
          <w:p w14:paraId="29343071" w14:textId="77777777" w:rsidR="00B4519A" w:rsidRPr="00F8143A" w:rsidRDefault="00000000" w:rsidP="00B532DC">
            <w:pPr>
              <w:jc w:val="both"/>
              <w:rPr>
                <w:rFonts w:cs="Times New Roman"/>
              </w:rPr>
            </w:pPr>
            <w:r w:rsidRPr="00F8143A">
              <w:rPr>
                <w:rFonts w:cs="Times New Roman"/>
                <w:b/>
                <w:bCs/>
                <w:color w:val="FFFFFF"/>
                <w:sz w:val="20"/>
                <w:szCs w:val="20"/>
              </w:rPr>
              <w:t>Temps moy (min)</w:t>
            </w:r>
          </w:p>
        </w:tc>
        <w:tc>
          <w:tcPr>
            <w:tcW w:w="1180" w:type="dxa"/>
            <w:tcBorders>
              <w:top w:val="single" w:sz="4" w:space="0" w:color="CBD5E1"/>
              <w:left w:val="single" w:sz="4" w:space="0" w:color="CBD5E1"/>
              <w:bottom w:val="single" w:sz="4" w:space="0" w:color="CBD5E1"/>
              <w:right w:val="single" w:sz="4" w:space="0" w:color="CBD5E1"/>
            </w:tcBorders>
            <w:shd w:val="clear" w:color="auto" w:fill="1E3A5F"/>
            <w:tcMar>
              <w:top w:w="80" w:type="dxa"/>
              <w:left w:w="120" w:type="dxa"/>
              <w:bottom w:w="80" w:type="dxa"/>
              <w:right w:w="120" w:type="dxa"/>
            </w:tcMar>
            <w:vAlign w:val="center"/>
          </w:tcPr>
          <w:p w14:paraId="52332230" w14:textId="77777777" w:rsidR="00B4519A" w:rsidRPr="00F8143A" w:rsidRDefault="00000000" w:rsidP="00B532DC">
            <w:pPr>
              <w:jc w:val="both"/>
              <w:rPr>
                <w:rFonts w:cs="Times New Roman"/>
              </w:rPr>
            </w:pPr>
            <w:r w:rsidRPr="00F8143A">
              <w:rPr>
                <w:rFonts w:cs="Times New Roman"/>
                <w:b/>
                <w:bCs/>
                <w:color w:val="FFFFFF"/>
                <w:sz w:val="20"/>
                <w:szCs w:val="20"/>
              </w:rPr>
              <w:t>N Trials</w:t>
            </w:r>
          </w:p>
        </w:tc>
        <w:tc>
          <w:tcPr>
            <w:tcW w:w="1000" w:type="dxa"/>
            <w:tcBorders>
              <w:top w:val="single" w:sz="4" w:space="0" w:color="CBD5E1"/>
              <w:left w:val="single" w:sz="4" w:space="0" w:color="CBD5E1"/>
              <w:bottom w:val="single" w:sz="4" w:space="0" w:color="CBD5E1"/>
              <w:right w:val="single" w:sz="4" w:space="0" w:color="CBD5E1"/>
            </w:tcBorders>
            <w:shd w:val="clear" w:color="auto" w:fill="1E3A5F"/>
            <w:tcMar>
              <w:top w:w="80" w:type="dxa"/>
              <w:left w:w="120" w:type="dxa"/>
              <w:bottom w:w="80" w:type="dxa"/>
              <w:right w:w="120" w:type="dxa"/>
            </w:tcMar>
            <w:vAlign w:val="center"/>
          </w:tcPr>
          <w:p w14:paraId="0EB35BB0" w14:textId="77777777" w:rsidR="00B4519A" w:rsidRPr="00F8143A" w:rsidRDefault="00000000" w:rsidP="00B532DC">
            <w:pPr>
              <w:jc w:val="both"/>
              <w:rPr>
                <w:rFonts w:cs="Times New Roman"/>
              </w:rPr>
            </w:pPr>
            <w:r w:rsidRPr="00F8143A">
              <w:rPr>
                <w:rFonts w:cs="Times New Roman"/>
                <w:b/>
                <w:bCs/>
                <w:color w:val="FFFFFF"/>
                <w:sz w:val="20"/>
                <w:szCs w:val="20"/>
              </w:rPr>
              <w:t>Sharpness</w:t>
            </w:r>
          </w:p>
        </w:tc>
      </w:tr>
      <w:tr w:rsidR="00B4519A" w:rsidRPr="00F8143A" w14:paraId="1A2CDB11" w14:textId="77777777">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22388A9E" w14:textId="77777777" w:rsidR="00B4519A" w:rsidRPr="00F8143A" w:rsidRDefault="00000000" w:rsidP="00B532DC">
            <w:pPr>
              <w:jc w:val="both"/>
              <w:rPr>
                <w:rFonts w:cs="Times New Roman"/>
              </w:rPr>
            </w:pPr>
            <w:r w:rsidRPr="00F8143A">
              <w:rPr>
                <w:rFonts w:cs="Times New Roman"/>
                <w:b/>
                <w:bCs/>
                <w:color w:val="2563EB"/>
                <w:sz w:val="20"/>
                <w:szCs w:val="20"/>
              </w:rPr>
              <w:t>AdamW</w:t>
            </w:r>
          </w:p>
        </w:tc>
        <w:tc>
          <w:tcPr>
            <w:tcW w:w="12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6E2A9408" w14:textId="77777777" w:rsidR="00B4519A" w:rsidRPr="00F8143A" w:rsidRDefault="00000000" w:rsidP="00B532DC">
            <w:pPr>
              <w:jc w:val="both"/>
              <w:rPr>
                <w:rFonts w:cs="Times New Roman"/>
              </w:rPr>
            </w:pPr>
            <w:r w:rsidRPr="00F8143A">
              <w:rPr>
                <w:rFonts w:cs="Times New Roman"/>
                <w:b/>
                <w:bCs/>
                <w:color w:val="2563EB"/>
                <w:sz w:val="20"/>
                <w:szCs w:val="20"/>
              </w:rPr>
              <w:t>0.8640</w:t>
            </w:r>
          </w:p>
        </w:tc>
        <w:tc>
          <w:tcPr>
            <w:tcW w:w="12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27DDF6E" w14:textId="77777777" w:rsidR="00B4519A" w:rsidRPr="00F8143A" w:rsidRDefault="00000000" w:rsidP="00B532DC">
            <w:pPr>
              <w:jc w:val="both"/>
              <w:rPr>
                <w:rFonts w:cs="Times New Roman"/>
              </w:rPr>
            </w:pPr>
            <w:r w:rsidRPr="00F8143A">
              <w:rPr>
                <w:rFonts w:cs="Times New Roman"/>
                <w:color w:val="000000"/>
                <w:sz w:val="20"/>
                <w:szCs w:val="20"/>
              </w:rPr>
              <w:t>0.7185</w:t>
            </w:r>
          </w:p>
        </w:tc>
        <w:tc>
          <w:tcPr>
            <w:tcW w:w="12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61F167C9" w14:textId="77777777" w:rsidR="00B4519A" w:rsidRPr="00F8143A" w:rsidRDefault="00000000" w:rsidP="00B532DC">
            <w:pPr>
              <w:jc w:val="both"/>
              <w:rPr>
                <w:rFonts w:cs="Times New Roman"/>
              </w:rPr>
            </w:pPr>
            <w:r w:rsidRPr="00F8143A">
              <w:rPr>
                <w:rFonts w:cs="Times New Roman"/>
                <w:b/>
                <w:bCs/>
                <w:color w:val="2563EB"/>
                <w:sz w:val="20"/>
                <w:szCs w:val="20"/>
              </w:rPr>
              <w:t>0.8650</w:t>
            </w:r>
          </w:p>
        </w:tc>
        <w:tc>
          <w:tcPr>
            <w:tcW w:w="140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0527685C" w14:textId="77777777" w:rsidR="00B4519A" w:rsidRPr="00F8143A" w:rsidRDefault="00000000" w:rsidP="00B532DC">
            <w:pPr>
              <w:jc w:val="both"/>
              <w:rPr>
                <w:rFonts w:cs="Times New Roman"/>
              </w:rPr>
            </w:pPr>
            <w:r w:rsidRPr="00F8143A">
              <w:rPr>
                <w:rFonts w:cs="Times New Roman"/>
                <w:color w:val="000000"/>
                <w:sz w:val="20"/>
                <w:szCs w:val="20"/>
              </w:rPr>
              <w:t>20.59</w:t>
            </w:r>
          </w:p>
        </w:tc>
        <w:tc>
          <w:tcPr>
            <w:tcW w:w="11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53DB38D5" w14:textId="77777777" w:rsidR="00B4519A" w:rsidRPr="00F8143A" w:rsidRDefault="00000000" w:rsidP="00B532DC">
            <w:pPr>
              <w:jc w:val="both"/>
              <w:rPr>
                <w:rFonts w:cs="Times New Roman"/>
              </w:rPr>
            </w:pPr>
            <w:r w:rsidRPr="00F8143A">
              <w:rPr>
                <w:rFonts w:cs="Times New Roman"/>
                <w:color w:val="000000"/>
                <w:sz w:val="20"/>
                <w:szCs w:val="20"/>
              </w:rPr>
              <w:t>7</w:t>
            </w:r>
          </w:p>
        </w:tc>
        <w:tc>
          <w:tcPr>
            <w:tcW w:w="1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1C20320D" w14:textId="77777777" w:rsidR="00B4519A" w:rsidRPr="00F8143A" w:rsidRDefault="00000000" w:rsidP="00B532DC">
            <w:pPr>
              <w:jc w:val="both"/>
              <w:rPr>
                <w:rFonts w:cs="Times New Roman"/>
              </w:rPr>
            </w:pPr>
            <w:r w:rsidRPr="00F8143A">
              <w:rPr>
                <w:rFonts w:cs="Times New Roman"/>
                <w:color w:val="000000"/>
                <w:sz w:val="20"/>
                <w:szCs w:val="20"/>
              </w:rPr>
              <w:t>0.0046</w:t>
            </w:r>
          </w:p>
        </w:tc>
      </w:tr>
      <w:tr w:rsidR="00B4519A" w:rsidRPr="00F8143A" w14:paraId="0F43A4EE" w14:textId="77777777">
        <w:tc>
          <w:tcPr>
            <w:tcW w:w="1600" w:type="dxa"/>
            <w:tcBorders>
              <w:top w:val="single" w:sz="4" w:space="0" w:color="CBD5E1"/>
              <w:left w:val="single" w:sz="4" w:space="0" w:color="CBD5E1"/>
              <w:bottom w:val="single" w:sz="4" w:space="0" w:color="CBD5E1"/>
              <w:right w:val="single" w:sz="4" w:space="0" w:color="CBD5E1"/>
            </w:tcBorders>
            <w:shd w:val="clear" w:color="auto" w:fill="F0FDF4"/>
            <w:tcMar>
              <w:top w:w="80" w:type="dxa"/>
              <w:left w:w="120" w:type="dxa"/>
              <w:bottom w:w="80" w:type="dxa"/>
              <w:right w:w="120" w:type="dxa"/>
            </w:tcMar>
            <w:vAlign w:val="center"/>
          </w:tcPr>
          <w:p w14:paraId="45DCD372" w14:textId="77777777" w:rsidR="00B4519A" w:rsidRPr="00F8143A" w:rsidRDefault="00000000" w:rsidP="00B532DC">
            <w:pPr>
              <w:jc w:val="both"/>
              <w:rPr>
                <w:rFonts w:cs="Times New Roman"/>
              </w:rPr>
            </w:pPr>
            <w:r w:rsidRPr="00F8143A">
              <w:rPr>
                <w:rFonts w:cs="Times New Roman"/>
                <w:b/>
                <w:bCs/>
                <w:color w:val="16A34A"/>
                <w:sz w:val="20"/>
                <w:szCs w:val="20"/>
              </w:rPr>
              <w:t>Adafactor</w:t>
            </w:r>
          </w:p>
        </w:tc>
        <w:tc>
          <w:tcPr>
            <w:tcW w:w="1280" w:type="dxa"/>
            <w:tcBorders>
              <w:top w:val="single" w:sz="4" w:space="0" w:color="CBD5E1"/>
              <w:left w:val="single" w:sz="4" w:space="0" w:color="CBD5E1"/>
              <w:bottom w:val="single" w:sz="4" w:space="0" w:color="CBD5E1"/>
              <w:right w:val="single" w:sz="4" w:space="0" w:color="CBD5E1"/>
            </w:tcBorders>
            <w:shd w:val="clear" w:color="auto" w:fill="F0FDF4"/>
            <w:tcMar>
              <w:top w:w="80" w:type="dxa"/>
              <w:left w:w="120" w:type="dxa"/>
              <w:bottom w:w="80" w:type="dxa"/>
              <w:right w:w="120" w:type="dxa"/>
            </w:tcMar>
            <w:vAlign w:val="center"/>
          </w:tcPr>
          <w:p w14:paraId="43A8A610" w14:textId="77777777" w:rsidR="00B4519A" w:rsidRPr="00F8143A" w:rsidRDefault="00000000" w:rsidP="00B532DC">
            <w:pPr>
              <w:jc w:val="both"/>
              <w:rPr>
                <w:rFonts w:cs="Times New Roman"/>
              </w:rPr>
            </w:pPr>
            <w:r w:rsidRPr="00F8143A">
              <w:rPr>
                <w:rFonts w:cs="Times New Roman"/>
                <w:color w:val="000000"/>
                <w:sz w:val="20"/>
                <w:szCs w:val="20"/>
              </w:rPr>
              <w:t>0.8455</w:t>
            </w:r>
          </w:p>
        </w:tc>
        <w:tc>
          <w:tcPr>
            <w:tcW w:w="1280" w:type="dxa"/>
            <w:tcBorders>
              <w:top w:val="single" w:sz="4" w:space="0" w:color="CBD5E1"/>
              <w:left w:val="single" w:sz="4" w:space="0" w:color="CBD5E1"/>
              <w:bottom w:val="single" w:sz="4" w:space="0" w:color="CBD5E1"/>
              <w:right w:val="single" w:sz="4" w:space="0" w:color="CBD5E1"/>
            </w:tcBorders>
            <w:shd w:val="clear" w:color="auto" w:fill="F0FDF4"/>
            <w:tcMar>
              <w:top w:w="80" w:type="dxa"/>
              <w:left w:w="120" w:type="dxa"/>
              <w:bottom w:w="80" w:type="dxa"/>
              <w:right w:w="120" w:type="dxa"/>
            </w:tcMar>
            <w:vAlign w:val="center"/>
          </w:tcPr>
          <w:p w14:paraId="37F79200" w14:textId="77777777" w:rsidR="00B4519A" w:rsidRPr="00F8143A" w:rsidRDefault="00000000" w:rsidP="00B532DC">
            <w:pPr>
              <w:jc w:val="both"/>
              <w:rPr>
                <w:rFonts w:cs="Times New Roman"/>
              </w:rPr>
            </w:pPr>
            <w:r w:rsidRPr="00F8143A">
              <w:rPr>
                <w:rFonts w:cs="Times New Roman"/>
                <w:b/>
                <w:bCs/>
                <w:color w:val="16A34A"/>
                <w:sz w:val="20"/>
                <w:szCs w:val="20"/>
              </w:rPr>
              <w:t>0.8222 *</w:t>
            </w:r>
          </w:p>
        </w:tc>
        <w:tc>
          <w:tcPr>
            <w:tcW w:w="1280" w:type="dxa"/>
            <w:tcBorders>
              <w:top w:val="single" w:sz="4" w:space="0" w:color="CBD5E1"/>
              <w:left w:val="single" w:sz="4" w:space="0" w:color="CBD5E1"/>
              <w:bottom w:val="single" w:sz="4" w:space="0" w:color="CBD5E1"/>
              <w:right w:val="single" w:sz="4" w:space="0" w:color="CBD5E1"/>
            </w:tcBorders>
            <w:shd w:val="clear" w:color="auto" w:fill="F0FDF4"/>
            <w:tcMar>
              <w:top w:w="80" w:type="dxa"/>
              <w:left w:w="120" w:type="dxa"/>
              <w:bottom w:w="80" w:type="dxa"/>
              <w:right w:w="120" w:type="dxa"/>
            </w:tcMar>
            <w:vAlign w:val="center"/>
          </w:tcPr>
          <w:p w14:paraId="2FA8C9D7" w14:textId="77777777" w:rsidR="00B4519A" w:rsidRPr="00F8143A" w:rsidRDefault="00000000" w:rsidP="00B532DC">
            <w:pPr>
              <w:jc w:val="both"/>
              <w:rPr>
                <w:rFonts w:cs="Times New Roman"/>
              </w:rPr>
            </w:pPr>
            <w:r w:rsidRPr="00F8143A">
              <w:rPr>
                <w:rFonts w:cs="Times New Roman"/>
                <w:color w:val="000000"/>
                <w:sz w:val="20"/>
                <w:szCs w:val="20"/>
              </w:rPr>
              <w:t>0.8450</w:t>
            </w:r>
          </w:p>
        </w:tc>
        <w:tc>
          <w:tcPr>
            <w:tcW w:w="1406" w:type="dxa"/>
            <w:tcBorders>
              <w:top w:val="single" w:sz="4" w:space="0" w:color="CBD5E1"/>
              <w:left w:val="single" w:sz="4" w:space="0" w:color="CBD5E1"/>
              <w:bottom w:val="single" w:sz="4" w:space="0" w:color="CBD5E1"/>
              <w:right w:val="single" w:sz="4" w:space="0" w:color="CBD5E1"/>
            </w:tcBorders>
            <w:shd w:val="clear" w:color="auto" w:fill="F0FDF4"/>
            <w:tcMar>
              <w:top w:w="80" w:type="dxa"/>
              <w:left w:w="120" w:type="dxa"/>
              <w:bottom w:w="80" w:type="dxa"/>
              <w:right w:w="120" w:type="dxa"/>
            </w:tcMar>
            <w:vAlign w:val="center"/>
          </w:tcPr>
          <w:p w14:paraId="79540DA6" w14:textId="77777777" w:rsidR="00B4519A" w:rsidRPr="00F8143A" w:rsidRDefault="00000000" w:rsidP="00B532DC">
            <w:pPr>
              <w:jc w:val="both"/>
              <w:rPr>
                <w:rFonts w:cs="Times New Roman"/>
              </w:rPr>
            </w:pPr>
            <w:r w:rsidRPr="00F8143A">
              <w:rPr>
                <w:rFonts w:cs="Times New Roman"/>
                <w:color w:val="000000"/>
                <w:sz w:val="20"/>
                <w:szCs w:val="20"/>
              </w:rPr>
              <w:t>28.18</w:t>
            </w:r>
          </w:p>
        </w:tc>
        <w:tc>
          <w:tcPr>
            <w:tcW w:w="1180" w:type="dxa"/>
            <w:tcBorders>
              <w:top w:val="single" w:sz="4" w:space="0" w:color="CBD5E1"/>
              <w:left w:val="single" w:sz="4" w:space="0" w:color="CBD5E1"/>
              <w:bottom w:val="single" w:sz="4" w:space="0" w:color="CBD5E1"/>
              <w:right w:val="single" w:sz="4" w:space="0" w:color="CBD5E1"/>
            </w:tcBorders>
            <w:shd w:val="clear" w:color="auto" w:fill="F0FDF4"/>
            <w:tcMar>
              <w:top w:w="80" w:type="dxa"/>
              <w:left w:w="120" w:type="dxa"/>
              <w:bottom w:w="80" w:type="dxa"/>
              <w:right w:w="120" w:type="dxa"/>
            </w:tcMar>
            <w:vAlign w:val="center"/>
          </w:tcPr>
          <w:p w14:paraId="289CA3A0" w14:textId="77777777" w:rsidR="00B4519A" w:rsidRPr="00F8143A" w:rsidRDefault="00000000" w:rsidP="00B532DC">
            <w:pPr>
              <w:jc w:val="both"/>
              <w:rPr>
                <w:rFonts w:cs="Times New Roman"/>
              </w:rPr>
            </w:pPr>
            <w:r w:rsidRPr="00F8143A">
              <w:rPr>
                <w:rFonts w:cs="Times New Roman"/>
                <w:color w:val="000000"/>
                <w:sz w:val="20"/>
                <w:szCs w:val="20"/>
              </w:rPr>
              <w:t>5</w:t>
            </w:r>
          </w:p>
        </w:tc>
        <w:tc>
          <w:tcPr>
            <w:tcW w:w="1000" w:type="dxa"/>
            <w:tcBorders>
              <w:top w:val="single" w:sz="4" w:space="0" w:color="CBD5E1"/>
              <w:left w:val="single" w:sz="4" w:space="0" w:color="CBD5E1"/>
              <w:bottom w:val="single" w:sz="4" w:space="0" w:color="CBD5E1"/>
              <w:right w:val="single" w:sz="4" w:space="0" w:color="CBD5E1"/>
            </w:tcBorders>
            <w:shd w:val="clear" w:color="auto" w:fill="F0FDF4"/>
            <w:tcMar>
              <w:top w:w="80" w:type="dxa"/>
              <w:left w:w="120" w:type="dxa"/>
              <w:bottom w:w="80" w:type="dxa"/>
              <w:right w:w="120" w:type="dxa"/>
            </w:tcMar>
            <w:vAlign w:val="center"/>
          </w:tcPr>
          <w:p w14:paraId="1C3DF097" w14:textId="77777777" w:rsidR="00B4519A" w:rsidRPr="00F8143A" w:rsidRDefault="00000000" w:rsidP="00B532DC">
            <w:pPr>
              <w:jc w:val="both"/>
              <w:rPr>
                <w:rFonts w:cs="Times New Roman"/>
              </w:rPr>
            </w:pPr>
            <w:r w:rsidRPr="00F8143A">
              <w:rPr>
                <w:rFonts w:cs="Times New Roman"/>
                <w:color w:val="000000"/>
                <w:sz w:val="20"/>
                <w:szCs w:val="20"/>
              </w:rPr>
              <w:t>0.0033</w:t>
            </w:r>
          </w:p>
        </w:tc>
      </w:tr>
      <w:tr w:rsidR="00B4519A" w:rsidRPr="00F8143A" w14:paraId="3831074E" w14:textId="77777777">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311AEA4C" w14:textId="77777777" w:rsidR="00B4519A" w:rsidRPr="00F8143A" w:rsidRDefault="00000000" w:rsidP="00B532DC">
            <w:pPr>
              <w:jc w:val="both"/>
              <w:rPr>
                <w:rFonts w:cs="Times New Roman"/>
              </w:rPr>
            </w:pPr>
            <w:r w:rsidRPr="00F8143A">
              <w:rPr>
                <w:rFonts w:cs="Times New Roman"/>
                <w:color w:val="DC2626"/>
                <w:sz w:val="20"/>
                <w:szCs w:val="20"/>
              </w:rPr>
              <w:t>SGD+Nesterov</w:t>
            </w:r>
          </w:p>
        </w:tc>
        <w:tc>
          <w:tcPr>
            <w:tcW w:w="12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09B230C" w14:textId="77777777" w:rsidR="00B4519A" w:rsidRPr="00F8143A" w:rsidRDefault="00000000" w:rsidP="00B532DC">
            <w:pPr>
              <w:jc w:val="both"/>
              <w:rPr>
                <w:rFonts w:cs="Times New Roman"/>
              </w:rPr>
            </w:pPr>
            <w:r w:rsidRPr="00F8143A">
              <w:rPr>
                <w:rFonts w:cs="Times New Roman"/>
                <w:color w:val="DC2626"/>
                <w:sz w:val="20"/>
                <w:szCs w:val="20"/>
              </w:rPr>
              <w:t>0.2247</w:t>
            </w:r>
          </w:p>
        </w:tc>
        <w:tc>
          <w:tcPr>
            <w:tcW w:w="12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0A9C8178" w14:textId="77777777" w:rsidR="00B4519A" w:rsidRPr="00F8143A" w:rsidRDefault="00000000" w:rsidP="00B532DC">
            <w:pPr>
              <w:jc w:val="both"/>
              <w:rPr>
                <w:rFonts w:cs="Times New Roman"/>
              </w:rPr>
            </w:pPr>
            <w:r w:rsidRPr="00F8143A">
              <w:rPr>
                <w:rFonts w:cs="Times New Roman"/>
                <w:color w:val="DC2626"/>
                <w:sz w:val="20"/>
                <w:szCs w:val="20"/>
              </w:rPr>
              <w:t>0.1782</w:t>
            </w:r>
          </w:p>
        </w:tc>
        <w:tc>
          <w:tcPr>
            <w:tcW w:w="12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311F80AE" w14:textId="77777777" w:rsidR="00B4519A" w:rsidRPr="00F8143A" w:rsidRDefault="00000000" w:rsidP="00B532DC">
            <w:pPr>
              <w:jc w:val="both"/>
              <w:rPr>
                <w:rFonts w:cs="Times New Roman"/>
              </w:rPr>
            </w:pPr>
            <w:r w:rsidRPr="00F8143A">
              <w:rPr>
                <w:rFonts w:cs="Times New Roman"/>
                <w:color w:val="DC2626"/>
                <w:sz w:val="20"/>
                <w:szCs w:val="20"/>
              </w:rPr>
              <w:t>0.3400</w:t>
            </w:r>
          </w:p>
        </w:tc>
        <w:tc>
          <w:tcPr>
            <w:tcW w:w="140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209873DF" w14:textId="77777777" w:rsidR="00B4519A" w:rsidRPr="00F8143A" w:rsidRDefault="00000000" w:rsidP="00B532DC">
            <w:pPr>
              <w:jc w:val="both"/>
              <w:rPr>
                <w:rFonts w:cs="Times New Roman"/>
              </w:rPr>
            </w:pPr>
            <w:r w:rsidRPr="00F8143A">
              <w:rPr>
                <w:rFonts w:cs="Times New Roman"/>
                <w:color w:val="000000"/>
                <w:sz w:val="20"/>
                <w:szCs w:val="20"/>
              </w:rPr>
              <w:t>19.80</w:t>
            </w:r>
          </w:p>
        </w:tc>
        <w:tc>
          <w:tcPr>
            <w:tcW w:w="11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13A1F1A1" w14:textId="77777777" w:rsidR="00B4519A" w:rsidRPr="00F8143A" w:rsidRDefault="00000000" w:rsidP="00B532DC">
            <w:pPr>
              <w:jc w:val="both"/>
              <w:rPr>
                <w:rFonts w:cs="Times New Roman"/>
              </w:rPr>
            </w:pPr>
            <w:r w:rsidRPr="00F8143A">
              <w:rPr>
                <w:rFonts w:cs="Times New Roman"/>
                <w:color w:val="000000"/>
                <w:sz w:val="20"/>
                <w:szCs w:val="20"/>
              </w:rPr>
              <w:t>8</w:t>
            </w:r>
          </w:p>
        </w:tc>
        <w:tc>
          <w:tcPr>
            <w:tcW w:w="1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46BF6922" w14:textId="77777777" w:rsidR="00B4519A" w:rsidRPr="00F8143A" w:rsidRDefault="00000000" w:rsidP="00B532DC">
            <w:pPr>
              <w:jc w:val="both"/>
              <w:rPr>
                <w:rFonts w:cs="Times New Roman"/>
              </w:rPr>
            </w:pPr>
            <w:r w:rsidRPr="00F8143A">
              <w:rPr>
                <w:rFonts w:cs="Times New Roman"/>
                <w:b/>
                <w:bCs/>
                <w:color w:val="16A34A"/>
                <w:sz w:val="20"/>
                <w:szCs w:val="20"/>
              </w:rPr>
              <w:t>0.0023 *</w:t>
            </w:r>
          </w:p>
        </w:tc>
      </w:tr>
    </w:tbl>
    <w:p w14:paraId="4BF21FE4" w14:textId="0236F030" w:rsidR="00B4519A" w:rsidRPr="00F8143A" w:rsidRDefault="00000000" w:rsidP="00B532DC">
      <w:pPr>
        <w:spacing w:before="80" w:after="200"/>
        <w:jc w:val="both"/>
        <w:rPr>
          <w:rFonts w:cs="Times New Roman"/>
        </w:rPr>
      </w:pPr>
      <w:r w:rsidRPr="00F8143A">
        <w:rPr>
          <w:rFonts w:cs="Times New Roman"/>
          <w:color w:val="64748B"/>
          <w:sz w:val="19"/>
          <w:szCs w:val="19"/>
        </w:rPr>
        <w:t xml:space="preserve">Tableau 1 </w:t>
      </w:r>
      <w:r w:rsidR="00B532DC" w:rsidRPr="00F8143A">
        <w:rPr>
          <w:rFonts w:cs="Times New Roman"/>
          <w:color w:val="64748B"/>
          <w:sz w:val="19"/>
          <w:szCs w:val="19"/>
        </w:rPr>
        <w:t>-</w:t>
      </w:r>
      <w:r w:rsidRPr="00F8143A">
        <w:rPr>
          <w:rFonts w:cs="Times New Roman"/>
          <w:color w:val="64748B"/>
          <w:sz w:val="19"/>
          <w:szCs w:val="19"/>
        </w:rPr>
        <w:t xml:space="preserve"> </w:t>
      </w:r>
      <w:r w:rsidR="00F8143A" w:rsidRPr="00F8143A">
        <w:rPr>
          <w:rFonts w:cs="Times New Roman"/>
          <w:color w:val="64748B"/>
          <w:sz w:val="19"/>
          <w:szCs w:val="19"/>
        </w:rPr>
        <w:t>Récapitulatif</w:t>
      </w:r>
      <w:r w:rsidRPr="00F8143A">
        <w:rPr>
          <w:rFonts w:cs="Times New Roman"/>
          <w:color w:val="64748B"/>
          <w:sz w:val="19"/>
          <w:szCs w:val="19"/>
        </w:rPr>
        <w:t xml:space="preserve"> des </w:t>
      </w:r>
      <w:r w:rsidR="00F8143A" w:rsidRPr="00F8143A">
        <w:rPr>
          <w:rFonts w:cs="Times New Roman"/>
          <w:color w:val="64748B"/>
          <w:sz w:val="19"/>
          <w:szCs w:val="19"/>
        </w:rPr>
        <w:t>résultats</w:t>
      </w:r>
      <w:r w:rsidRPr="00F8143A">
        <w:rPr>
          <w:rFonts w:cs="Times New Roman"/>
          <w:color w:val="64748B"/>
          <w:sz w:val="19"/>
          <w:szCs w:val="19"/>
        </w:rPr>
        <w:t>. * = meilleure valeur par colonne.</w:t>
      </w:r>
    </w:p>
    <w:p w14:paraId="22BE3E87" w14:textId="77777777" w:rsidR="00B4519A" w:rsidRDefault="00000000" w:rsidP="00B532DC">
      <w:pPr>
        <w:spacing w:before="160" w:after="80"/>
        <w:jc w:val="both"/>
      </w:pPr>
      <w:r>
        <w:rPr>
          <w:noProof/>
        </w:rPr>
        <w:drawing>
          <wp:inline distT="0" distB="0" distL="0" distR="0" wp14:anchorId="5F7AD271" wp14:editId="05E83536">
            <wp:extent cx="5143500" cy="1476375"/>
            <wp:effectExtent l="0" t="0" r="0" b="0"/>
            <wp:docPr id="190638162" name="Image 190638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1476375"/>
                    </a:xfrm>
                    <a:prstGeom prst="rect">
                      <a:avLst/>
                    </a:prstGeom>
                  </pic:spPr>
                </pic:pic>
              </a:graphicData>
            </a:graphic>
          </wp:inline>
        </w:drawing>
      </w:r>
    </w:p>
    <w:p w14:paraId="77718C91" w14:textId="406C1401" w:rsidR="00B4519A" w:rsidRDefault="00000000" w:rsidP="00B532DC">
      <w:pPr>
        <w:spacing w:before="80" w:after="200"/>
        <w:jc w:val="both"/>
      </w:pPr>
      <w:r>
        <w:rPr>
          <w:rFonts w:ascii="Arial" w:hAnsi="Arial"/>
          <w:color w:val="64748B"/>
          <w:sz w:val="19"/>
          <w:szCs w:val="19"/>
        </w:rPr>
        <w:t xml:space="preserve">Figure 5 </w:t>
      </w:r>
      <w:r w:rsidR="00B532DC">
        <w:rPr>
          <w:color w:val="64748B"/>
          <w:sz w:val="19"/>
          <w:szCs w:val="19"/>
        </w:rPr>
        <w:t>-</w:t>
      </w:r>
      <w:r>
        <w:rPr>
          <w:rFonts w:ascii="Arial" w:hAnsi="Arial"/>
          <w:color w:val="64748B"/>
          <w:sz w:val="19"/>
          <w:szCs w:val="19"/>
        </w:rPr>
        <w:t xml:space="preserve"> Tableau </w:t>
      </w:r>
      <w:r w:rsidR="00F8143A">
        <w:rPr>
          <w:rFonts w:ascii="Arial" w:hAnsi="Arial"/>
          <w:color w:val="64748B"/>
          <w:sz w:val="19"/>
          <w:szCs w:val="19"/>
        </w:rPr>
        <w:t>récapitulatif</w:t>
      </w:r>
      <w:r>
        <w:rPr>
          <w:rFonts w:ascii="Arial" w:hAnsi="Arial"/>
          <w:color w:val="64748B"/>
          <w:sz w:val="19"/>
          <w:szCs w:val="19"/>
        </w:rPr>
        <w:t xml:space="preserve"> issu du pipeline.</w:t>
      </w:r>
    </w:p>
    <w:p w14:paraId="5A2A9A79" w14:textId="77777777" w:rsidR="00B4519A" w:rsidRDefault="00000000">
      <w:pPr>
        <w:pStyle w:val="Titre2"/>
      </w:pPr>
      <w:r>
        <w:t>4.2 Courbes de Convergence</w:t>
      </w:r>
    </w:p>
    <w:p w14:paraId="2F750147" w14:textId="538B53F4" w:rsidR="00B4519A" w:rsidRPr="00F8143A" w:rsidRDefault="00F8143A" w:rsidP="00B532DC">
      <w:pPr>
        <w:spacing w:before="60" w:after="100" w:line="320" w:lineRule="auto"/>
        <w:jc w:val="both"/>
        <w:rPr>
          <w:rFonts w:cs="Times New Roman"/>
          <w:szCs w:val="24"/>
        </w:rPr>
      </w:pPr>
      <w:r>
        <w:rPr>
          <w:rFonts w:cs="Times New Roman"/>
          <w:b/>
          <w:bCs/>
          <w:color w:val="2563EB"/>
          <w:szCs w:val="24"/>
        </w:rPr>
        <w:tab/>
      </w:r>
      <w:r w:rsidRPr="00F8143A">
        <w:rPr>
          <w:rFonts w:cs="Times New Roman"/>
          <w:b/>
          <w:bCs/>
          <w:color w:val="2563EB"/>
          <w:szCs w:val="24"/>
        </w:rPr>
        <w:t>AdamW</w:t>
      </w:r>
      <w:r w:rsidRPr="00F8143A">
        <w:rPr>
          <w:rFonts w:cs="Times New Roman"/>
          <w:szCs w:val="24"/>
        </w:rPr>
        <w:t xml:space="preserve"> (LR = 4.0e-5) converge rapidement : </w:t>
      </w:r>
      <w:proofErr w:type="spellStart"/>
      <w:r w:rsidRPr="00F8143A">
        <w:rPr>
          <w:rFonts w:cs="Times New Roman"/>
          <w:szCs w:val="24"/>
        </w:rPr>
        <w:t>loss</w:t>
      </w:r>
      <w:proofErr w:type="spellEnd"/>
      <w:r w:rsidRPr="00F8143A">
        <w:rPr>
          <w:rFonts w:cs="Times New Roman"/>
          <w:szCs w:val="24"/>
        </w:rPr>
        <w:t xml:space="preserve"> de 1.39 </w:t>
      </w:r>
      <w:proofErr w:type="spellStart"/>
      <w:proofErr w:type="gramStart"/>
      <w:r w:rsidRPr="00F8143A">
        <w:rPr>
          <w:rFonts w:cs="Times New Roman"/>
          <w:szCs w:val="24"/>
        </w:rPr>
        <w:t>a</w:t>
      </w:r>
      <w:proofErr w:type="spellEnd"/>
      <w:proofErr w:type="gramEnd"/>
      <w:r w:rsidRPr="00F8143A">
        <w:rPr>
          <w:rFonts w:cs="Times New Roman"/>
          <w:szCs w:val="24"/>
        </w:rPr>
        <w:t xml:space="preserve"> 0.18 en 100 steps, F1 atteint 0.81 des le step 25. </w:t>
      </w:r>
      <w:r w:rsidRPr="00F8143A">
        <w:rPr>
          <w:rFonts w:cs="Times New Roman"/>
          <w:b/>
          <w:bCs/>
          <w:color w:val="16A34A"/>
          <w:szCs w:val="24"/>
        </w:rPr>
        <w:t>Adafactor</w:t>
      </w:r>
      <w:r w:rsidRPr="00F8143A">
        <w:rPr>
          <w:rFonts w:cs="Times New Roman"/>
          <w:szCs w:val="24"/>
        </w:rPr>
        <w:t xml:space="preserve"> (LR = 1.7e-5) converge plus lentement mais rejoint 0.86 a</w:t>
      </w:r>
      <w:r w:rsidR="006224E3">
        <w:rPr>
          <w:rFonts w:cs="Times New Roman"/>
          <w:szCs w:val="24"/>
        </w:rPr>
        <w:t>u</w:t>
      </w:r>
      <w:r w:rsidRPr="00F8143A">
        <w:rPr>
          <w:rFonts w:cs="Times New Roman"/>
          <w:szCs w:val="24"/>
        </w:rPr>
        <w:t xml:space="preserve"> step 100. </w:t>
      </w:r>
      <w:r w:rsidRPr="00F8143A">
        <w:rPr>
          <w:rFonts w:cs="Times New Roman"/>
          <w:b/>
          <w:bCs/>
          <w:color w:val="DC2626"/>
          <w:szCs w:val="24"/>
        </w:rPr>
        <w:t>SGD + Nesterov</w:t>
      </w:r>
      <w:r w:rsidRPr="00F8143A">
        <w:rPr>
          <w:rFonts w:cs="Times New Roman"/>
          <w:szCs w:val="24"/>
        </w:rPr>
        <w:t xml:space="preserve"> n'effectue aucun apprentissage : loss bloquée a 1.39, F1 stagne sous 0.23 </w:t>
      </w:r>
      <w:r w:rsidR="00B532DC" w:rsidRPr="00F8143A">
        <w:rPr>
          <w:rFonts w:cs="Times New Roman"/>
          <w:szCs w:val="24"/>
        </w:rPr>
        <w:t>-</w:t>
      </w:r>
      <w:r w:rsidRPr="00F8143A">
        <w:rPr>
          <w:rFonts w:cs="Times New Roman"/>
          <w:szCs w:val="24"/>
        </w:rPr>
        <w:t xml:space="preserve"> proche du classifieur </w:t>
      </w:r>
      <w:proofErr w:type="spellStart"/>
      <w:r w:rsidRPr="00F8143A">
        <w:rPr>
          <w:rFonts w:cs="Times New Roman"/>
          <w:szCs w:val="24"/>
        </w:rPr>
        <w:t>aleatoire</w:t>
      </w:r>
      <w:proofErr w:type="spellEnd"/>
      <w:r w:rsidRPr="00F8143A">
        <w:rPr>
          <w:rFonts w:cs="Times New Roman"/>
          <w:szCs w:val="24"/>
        </w:rPr>
        <w:t xml:space="preserve"> (</w:t>
      </w:r>
      <w:proofErr w:type="spellStart"/>
      <w:r w:rsidRPr="00F8143A">
        <w:rPr>
          <w:rFonts w:cs="Times New Roman"/>
          <w:szCs w:val="24"/>
        </w:rPr>
        <w:t>baseline</w:t>
      </w:r>
      <w:proofErr w:type="spellEnd"/>
      <w:r w:rsidRPr="00F8143A">
        <w:rPr>
          <w:rFonts w:cs="Times New Roman"/>
          <w:szCs w:val="24"/>
        </w:rPr>
        <w:t xml:space="preserve"> = 0.25 sur 4 classes).</w:t>
      </w:r>
    </w:p>
    <w:p w14:paraId="36BEDB28" w14:textId="77777777" w:rsidR="00B4519A" w:rsidRDefault="00000000" w:rsidP="00B532DC">
      <w:pPr>
        <w:spacing w:before="160" w:after="80"/>
        <w:jc w:val="both"/>
      </w:pPr>
      <w:r>
        <w:rPr>
          <w:noProof/>
        </w:rPr>
        <w:drawing>
          <wp:inline distT="0" distB="0" distL="0" distR="0" wp14:anchorId="384E0B45" wp14:editId="251327D1">
            <wp:extent cx="5334000" cy="2190750"/>
            <wp:effectExtent l="0" t="0" r="0" b="0"/>
            <wp:docPr id="402562775" name="Image 402562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190750"/>
                    </a:xfrm>
                    <a:prstGeom prst="rect">
                      <a:avLst/>
                    </a:prstGeom>
                  </pic:spPr>
                </pic:pic>
              </a:graphicData>
            </a:graphic>
          </wp:inline>
        </w:drawing>
      </w:r>
    </w:p>
    <w:p w14:paraId="52EA699E" w14:textId="62FEC53D" w:rsidR="00B4519A" w:rsidRDefault="00000000" w:rsidP="00B532DC">
      <w:pPr>
        <w:spacing w:before="80" w:after="200"/>
        <w:jc w:val="both"/>
      </w:pPr>
      <w:r>
        <w:rPr>
          <w:rFonts w:ascii="Arial" w:hAnsi="Arial"/>
          <w:color w:val="64748B"/>
          <w:sz w:val="19"/>
          <w:szCs w:val="19"/>
        </w:rPr>
        <w:t xml:space="preserve">Figure 1 </w:t>
      </w:r>
      <w:r w:rsidR="00B532DC">
        <w:rPr>
          <w:color w:val="64748B"/>
          <w:sz w:val="19"/>
          <w:szCs w:val="19"/>
        </w:rPr>
        <w:t>-</w:t>
      </w:r>
      <w:r>
        <w:rPr>
          <w:rFonts w:ascii="Arial" w:hAnsi="Arial"/>
          <w:color w:val="64748B"/>
          <w:sz w:val="19"/>
          <w:szCs w:val="19"/>
        </w:rPr>
        <w:t xml:space="preserve"> Courbes de convergence du meilleur run par optimiseur. Gauche : Train Loss </w:t>
      </w:r>
      <w:proofErr w:type="spellStart"/>
      <w:r>
        <w:rPr>
          <w:rFonts w:ascii="Arial" w:hAnsi="Arial"/>
          <w:color w:val="64748B"/>
          <w:sz w:val="19"/>
          <w:szCs w:val="19"/>
        </w:rPr>
        <w:t>lissee</w:t>
      </w:r>
      <w:proofErr w:type="spellEnd"/>
      <w:r>
        <w:rPr>
          <w:rFonts w:ascii="Arial" w:hAnsi="Arial"/>
          <w:color w:val="64748B"/>
          <w:sz w:val="19"/>
          <w:szCs w:val="19"/>
        </w:rPr>
        <w:t>. Droite : Val F1 Macro.</w:t>
      </w:r>
    </w:p>
    <w:p w14:paraId="05E2B54F" w14:textId="7CAB631E" w:rsidR="00B4519A" w:rsidRPr="006224E3" w:rsidRDefault="00000000" w:rsidP="00B532DC">
      <w:pPr>
        <w:spacing w:before="60" w:after="100" w:line="320" w:lineRule="auto"/>
        <w:jc w:val="both"/>
        <w:rPr>
          <w:rFonts w:cs="Times New Roman"/>
          <w:szCs w:val="24"/>
        </w:rPr>
      </w:pPr>
      <w:r w:rsidRPr="006224E3">
        <w:rPr>
          <w:rFonts w:cs="Times New Roman"/>
          <w:szCs w:val="24"/>
        </w:rPr>
        <w:lastRenderedPageBreak/>
        <w:t xml:space="preserve">La Figure 1b confirme a l'echelle de tous les trials : Adafactor est remarquablement stable (fourchette </w:t>
      </w:r>
      <w:r w:rsidR="006224E3" w:rsidRPr="006224E3">
        <w:rPr>
          <w:rFonts w:cs="Times New Roman"/>
          <w:szCs w:val="24"/>
        </w:rPr>
        <w:t>étroite</w:t>
      </w:r>
      <w:r w:rsidRPr="006224E3">
        <w:rPr>
          <w:rFonts w:cs="Times New Roman"/>
          <w:szCs w:val="24"/>
        </w:rPr>
        <w:t xml:space="preserve"> autour de 0.84) ; AdamW </w:t>
      </w:r>
      <w:r w:rsidR="006224E3" w:rsidRPr="006224E3">
        <w:rPr>
          <w:rFonts w:cs="Times New Roman"/>
          <w:szCs w:val="24"/>
        </w:rPr>
        <w:t>présente</w:t>
      </w:r>
      <w:r w:rsidRPr="006224E3">
        <w:rPr>
          <w:rFonts w:cs="Times New Roman"/>
          <w:szCs w:val="24"/>
        </w:rPr>
        <w:t xml:space="preserve"> une forte </w:t>
      </w:r>
      <w:r w:rsidR="006224E3" w:rsidRPr="006224E3">
        <w:rPr>
          <w:rFonts w:cs="Times New Roman"/>
          <w:szCs w:val="24"/>
        </w:rPr>
        <w:t>variabilité</w:t>
      </w:r>
      <w:r w:rsidRPr="006224E3">
        <w:rPr>
          <w:rFonts w:cs="Times New Roman"/>
          <w:szCs w:val="24"/>
        </w:rPr>
        <w:t xml:space="preserve"> selon le LR.</w:t>
      </w:r>
    </w:p>
    <w:p w14:paraId="6552422E" w14:textId="77777777" w:rsidR="00B4519A" w:rsidRPr="006224E3" w:rsidRDefault="00000000" w:rsidP="00B532DC">
      <w:pPr>
        <w:spacing w:before="160" w:after="80"/>
        <w:jc w:val="both"/>
        <w:rPr>
          <w:rFonts w:cs="Times New Roman"/>
        </w:rPr>
      </w:pPr>
      <w:r w:rsidRPr="006224E3">
        <w:rPr>
          <w:rFonts w:cs="Times New Roman"/>
          <w:noProof/>
        </w:rPr>
        <w:drawing>
          <wp:inline distT="0" distB="0" distL="0" distR="0" wp14:anchorId="6AEB36EB" wp14:editId="5CA6C5D6">
            <wp:extent cx="5334000" cy="1857375"/>
            <wp:effectExtent l="0" t="0" r="0" b="0"/>
            <wp:docPr id="300231392" name="Image 300231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857375"/>
                    </a:xfrm>
                    <a:prstGeom prst="rect">
                      <a:avLst/>
                    </a:prstGeom>
                  </pic:spPr>
                </pic:pic>
              </a:graphicData>
            </a:graphic>
          </wp:inline>
        </w:drawing>
      </w:r>
    </w:p>
    <w:p w14:paraId="1FC1DE8A" w14:textId="539B6256" w:rsidR="00B4519A" w:rsidRPr="006224E3" w:rsidRDefault="00000000" w:rsidP="00B532DC">
      <w:pPr>
        <w:spacing w:before="80" w:after="200"/>
        <w:jc w:val="both"/>
        <w:rPr>
          <w:rFonts w:cs="Times New Roman"/>
        </w:rPr>
      </w:pPr>
      <w:r w:rsidRPr="006224E3">
        <w:rPr>
          <w:rFonts w:cs="Times New Roman"/>
          <w:color w:val="64748B"/>
          <w:sz w:val="19"/>
          <w:szCs w:val="19"/>
        </w:rPr>
        <w:t xml:space="preserve">Figure 1b </w:t>
      </w:r>
      <w:r w:rsidR="00B532DC" w:rsidRPr="006224E3">
        <w:rPr>
          <w:rFonts w:cs="Times New Roman"/>
          <w:color w:val="64748B"/>
          <w:sz w:val="19"/>
          <w:szCs w:val="19"/>
        </w:rPr>
        <w:t>-</w:t>
      </w:r>
      <w:r w:rsidRPr="006224E3">
        <w:rPr>
          <w:rFonts w:cs="Times New Roman"/>
          <w:color w:val="64748B"/>
          <w:sz w:val="19"/>
          <w:szCs w:val="19"/>
        </w:rPr>
        <w:t xml:space="preserve"> Val F1 : tous les trials par optimiseur. Le trait </w:t>
      </w:r>
      <w:r w:rsidR="006224E3" w:rsidRPr="006224E3">
        <w:rPr>
          <w:rFonts w:cs="Times New Roman"/>
          <w:color w:val="64748B"/>
          <w:sz w:val="19"/>
          <w:szCs w:val="19"/>
        </w:rPr>
        <w:t>épais</w:t>
      </w:r>
      <w:r w:rsidRPr="006224E3">
        <w:rPr>
          <w:rFonts w:cs="Times New Roman"/>
          <w:color w:val="64748B"/>
          <w:sz w:val="19"/>
          <w:szCs w:val="19"/>
        </w:rPr>
        <w:t xml:space="preserve"> = meilleur run.</w:t>
      </w:r>
    </w:p>
    <w:p w14:paraId="6B832953" w14:textId="77777777" w:rsidR="00B4519A" w:rsidRDefault="00000000" w:rsidP="00B532DC">
      <w:pPr>
        <w:jc w:val="both"/>
      </w:pPr>
      <w:r>
        <w:br w:type="page"/>
      </w:r>
    </w:p>
    <w:p w14:paraId="21D54326" w14:textId="3CE82597" w:rsidR="00B4519A" w:rsidRDefault="00000000">
      <w:pPr>
        <w:pStyle w:val="Titre2"/>
      </w:pPr>
      <w:r>
        <w:lastRenderedPageBreak/>
        <w:t xml:space="preserve">4.3 </w:t>
      </w:r>
      <w:r w:rsidR="006224E3">
        <w:t>Sensibilité</w:t>
      </w:r>
      <w:r>
        <w:t xml:space="preserve"> aux </w:t>
      </w:r>
      <w:r w:rsidR="006224E3">
        <w:t>Hyperparamètres</w:t>
      </w:r>
    </w:p>
    <w:p w14:paraId="0D7DD529" w14:textId="29588269" w:rsidR="00B4519A" w:rsidRPr="006224E3" w:rsidRDefault="006224E3" w:rsidP="00B532DC">
      <w:pPr>
        <w:spacing w:before="60" w:after="100" w:line="320" w:lineRule="auto"/>
        <w:jc w:val="both"/>
        <w:rPr>
          <w:rFonts w:cs="Times New Roman"/>
          <w:szCs w:val="24"/>
        </w:rPr>
      </w:pPr>
      <w:r>
        <w:rPr>
          <w:rFonts w:ascii="Arial" w:hAnsi="Arial"/>
          <w:b/>
          <w:bCs/>
          <w:color w:val="2563EB"/>
          <w:sz w:val="22"/>
        </w:rPr>
        <w:tab/>
      </w:r>
      <w:r w:rsidRPr="006224E3">
        <w:rPr>
          <w:rFonts w:cs="Times New Roman"/>
          <w:b/>
          <w:bCs/>
          <w:color w:val="2563EB"/>
          <w:szCs w:val="24"/>
        </w:rPr>
        <w:t>AdamW</w:t>
      </w:r>
      <w:r w:rsidRPr="006224E3">
        <w:rPr>
          <w:rFonts w:cs="Times New Roman"/>
          <w:szCs w:val="24"/>
        </w:rPr>
        <w:t xml:space="preserve"> atteint son optimum dans la plage [1e-4, 2e-4] (F1 = 0.865). Les LR &lt; 1e-5 dégradent fortement les performances (F1 ~ 0.37). </w:t>
      </w:r>
      <w:r w:rsidRPr="006224E3">
        <w:rPr>
          <w:rFonts w:cs="Times New Roman"/>
          <w:b/>
          <w:bCs/>
          <w:color w:val="16A34A"/>
          <w:szCs w:val="24"/>
        </w:rPr>
        <w:t>Adafactor</w:t>
      </w:r>
      <w:r w:rsidRPr="006224E3">
        <w:rPr>
          <w:rFonts w:cs="Times New Roman"/>
          <w:szCs w:val="24"/>
        </w:rPr>
        <w:t xml:space="preserve"> est robuste sur trois des quatre plages testées (F1 &gt; 0.82). </w:t>
      </w:r>
      <w:r w:rsidRPr="006224E3">
        <w:rPr>
          <w:rFonts w:cs="Times New Roman"/>
          <w:b/>
          <w:bCs/>
          <w:color w:val="DC2626"/>
          <w:szCs w:val="24"/>
        </w:rPr>
        <w:t>SGD + Nesterov</w:t>
      </w:r>
      <w:r w:rsidRPr="006224E3">
        <w:rPr>
          <w:rFonts w:cs="Times New Roman"/>
          <w:szCs w:val="24"/>
        </w:rPr>
        <w:t xml:space="preserve"> ne dépasse pas F1 = 0.22 sur aucune plage.</w:t>
      </w:r>
    </w:p>
    <w:p w14:paraId="2F673CE5" w14:textId="77777777" w:rsidR="00B4519A" w:rsidRDefault="00000000" w:rsidP="00B532DC">
      <w:pPr>
        <w:spacing w:before="160" w:after="80"/>
        <w:jc w:val="both"/>
      </w:pPr>
      <w:r>
        <w:rPr>
          <w:noProof/>
        </w:rPr>
        <w:drawing>
          <wp:inline distT="0" distB="0" distL="0" distR="0" wp14:anchorId="05009550" wp14:editId="026CC721">
            <wp:extent cx="5334000" cy="2286000"/>
            <wp:effectExtent l="0" t="0" r="0" b="0"/>
            <wp:docPr id="1830200640" name="Image 1830200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286000"/>
                    </a:xfrm>
                    <a:prstGeom prst="rect">
                      <a:avLst/>
                    </a:prstGeom>
                  </pic:spPr>
                </pic:pic>
              </a:graphicData>
            </a:graphic>
          </wp:inline>
        </w:drawing>
      </w:r>
    </w:p>
    <w:p w14:paraId="2697DD1B" w14:textId="4C1BC5CA" w:rsidR="00B4519A" w:rsidRPr="00B00D11" w:rsidRDefault="00000000" w:rsidP="00B532DC">
      <w:pPr>
        <w:spacing w:before="80" w:after="200"/>
        <w:jc w:val="both"/>
        <w:rPr>
          <w:lang w:val="en-US"/>
        </w:rPr>
      </w:pPr>
      <w:r w:rsidRPr="00B00D11">
        <w:rPr>
          <w:rFonts w:ascii="Arial" w:hAnsi="Arial"/>
          <w:color w:val="64748B"/>
          <w:sz w:val="19"/>
          <w:szCs w:val="19"/>
          <w:lang w:val="en-US"/>
        </w:rPr>
        <w:t xml:space="preserve">Figure 2 </w:t>
      </w:r>
      <w:r w:rsidR="00B532DC">
        <w:rPr>
          <w:color w:val="64748B"/>
          <w:sz w:val="19"/>
          <w:szCs w:val="19"/>
          <w:lang w:val="en-US"/>
        </w:rPr>
        <w:t>-</w:t>
      </w:r>
      <w:r w:rsidRPr="00B00D11">
        <w:rPr>
          <w:rFonts w:ascii="Arial" w:hAnsi="Arial"/>
          <w:color w:val="64748B"/>
          <w:sz w:val="19"/>
          <w:szCs w:val="19"/>
          <w:lang w:val="en-US"/>
        </w:rPr>
        <w:t xml:space="preserve"> Heatmap F1 Macro et Accuracy par optimiseur x plage de learning rate.</w:t>
      </w:r>
    </w:p>
    <w:p w14:paraId="2B0A2C54" w14:textId="77777777" w:rsidR="00B4519A" w:rsidRDefault="00000000" w:rsidP="00B532DC">
      <w:pPr>
        <w:spacing w:before="160" w:after="80"/>
        <w:jc w:val="both"/>
      </w:pPr>
      <w:r>
        <w:rPr>
          <w:noProof/>
        </w:rPr>
        <w:drawing>
          <wp:inline distT="0" distB="0" distL="0" distR="0" wp14:anchorId="221FDEC8" wp14:editId="3BB2756D">
            <wp:extent cx="4572000" cy="3000375"/>
            <wp:effectExtent l="0" t="0" r="0" b="0"/>
            <wp:docPr id="582683690" name="Image 582683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3000375"/>
                    </a:xfrm>
                    <a:prstGeom prst="rect">
                      <a:avLst/>
                    </a:prstGeom>
                  </pic:spPr>
                </pic:pic>
              </a:graphicData>
            </a:graphic>
          </wp:inline>
        </w:drawing>
      </w:r>
    </w:p>
    <w:p w14:paraId="40534BFC" w14:textId="2DD31BC3" w:rsidR="00B4519A" w:rsidRPr="006224E3" w:rsidRDefault="00000000" w:rsidP="00B532DC">
      <w:pPr>
        <w:spacing w:before="80" w:after="200"/>
        <w:jc w:val="both"/>
        <w:rPr>
          <w:rFonts w:cs="Times New Roman"/>
        </w:rPr>
      </w:pPr>
      <w:r w:rsidRPr="006224E3">
        <w:rPr>
          <w:rFonts w:cs="Times New Roman"/>
          <w:color w:val="64748B"/>
          <w:sz w:val="19"/>
          <w:szCs w:val="19"/>
        </w:rPr>
        <w:t xml:space="preserve">Figure 2b </w:t>
      </w:r>
      <w:r w:rsidR="00B532DC" w:rsidRPr="006224E3">
        <w:rPr>
          <w:rFonts w:cs="Times New Roman"/>
          <w:color w:val="64748B"/>
          <w:sz w:val="19"/>
          <w:szCs w:val="19"/>
        </w:rPr>
        <w:t>-</w:t>
      </w:r>
      <w:r w:rsidRPr="006224E3">
        <w:rPr>
          <w:rFonts w:cs="Times New Roman"/>
          <w:color w:val="64748B"/>
          <w:sz w:val="19"/>
          <w:szCs w:val="19"/>
        </w:rPr>
        <w:t xml:space="preserve"> F1 Macro en fonction du learning rate (echelle log). Les </w:t>
      </w:r>
      <w:r w:rsidR="006224E3" w:rsidRPr="006224E3">
        <w:rPr>
          <w:rFonts w:cs="Times New Roman"/>
          <w:color w:val="64748B"/>
          <w:sz w:val="19"/>
          <w:szCs w:val="19"/>
        </w:rPr>
        <w:t>étoiles</w:t>
      </w:r>
      <w:r w:rsidRPr="006224E3">
        <w:rPr>
          <w:rFonts w:cs="Times New Roman"/>
          <w:color w:val="64748B"/>
          <w:sz w:val="19"/>
          <w:szCs w:val="19"/>
        </w:rPr>
        <w:t xml:space="preserve"> = meilleur run par optimiseur.</w:t>
      </w:r>
    </w:p>
    <w:p w14:paraId="5696E899" w14:textId="77777777" w:rsidR="00B4519A" w:rsidRDefault="00000000" w:rsidP="00B532DC">
      <w:pPr>
        <w:jc w:val="both"/>
      </w:pPr>
      <w:r>
        <w:br w:type="page"/>
      </w:r>
    </w:p>
    <w:p w14:paraId="76661E8E" w14:textId="77777777" w:rsidR="00B4519A" w:rsidRDefault="00000000">
      <w:pPr>
        <w:pStyle w:val="Titre2"/>
      </w:pPr>
      <w:r>
        <w:lastRenderedPageBreak/>
        <w:t>4.4 Analyse du Loss Landscape</w:t>
      </w:r>
    </w:p>
    <w:p w14:paraId="46AF19C8" w14:textId="4F27720C" w:rsidR="00B4519A" w:rsidRPr="006224E3" w:rsidRDefault="006224E3" w:rsidP="00B532DC">
      <w:pPr>
        <w:spacing w:before="60" w:after="100" w:line="320" w:lineRule="auto"/>
        <w:jc w:val="both"/>
        <w:rPr>
          <w:rFonts w:cs="Times New Roman"/>
          <w:szCs w:val="24"/>
        </w:rPr>
      </w:pPr>
      <w:r>
        <w:rPr>
          <w:rFonts w:ascii="Arial" w:hAnsi="Arial"/>
          <w:b/>
          <w:bCs/>
          <w:color w:val="2563EB"/>
          <w:sz w:val="22"/>
        </w:rPr>
        <w:tab/>
      </w:r>
      <w:r w:rsidRPr="006224E3">
        <w:rPr>
          <w:rFonts w:cs="Times New Roman"/>
          <w:b/>
          <w:bCs/>
          <w:color w:val="2563EB"/>
          <w:szCs w:val="24"/>
        </w:rPr>
        <w:t>AdamW</w:t>
      </w:r>
      <w:r w:rsidRPr="006224E3">
        <w:rPr>
          <w:rFonts w:cs="Times New Roman"/>
          <w:szCs w:val="24"/>
        </w:rPr>
        <w:t xml:space="preserve"> converge vers la loss la plus basse (L ~ 0.46 a alpha=0) mais présente la sharpness la plus élevée (S = 0.0046). </w:t>
      </w:r>
      <w:r w:rsidRPr="006224E3">
        <w:rPr>
          <w:rFonts w:cs="Times New Roman"/>
          <w:b/>
          <w:bCs/>
          <w:color w:val="16A34A"/>
          <w:szCs w:val="24"/>
        </w:rPr>
        <w:t>Adafactor</w:t>
      </w:r>
      <w:r w:rsidRPr="006224E3">
        <w:rPr>
          <w:rFonts w:cs="Times New Roman"/>
          <w:szCs w:val="24"/>
        </w:rPr>
        <w:t xml:space="preserve"> : L ~ 0.57, S = 0.0033 (intermédiaire). </w:t>
      </w:r>
      <w:r w:rsidRPr="006224E3">
        <w:rPr>
          <w:rFonts w:cs="Times New Roman"/>
          <w:b/>
          <w:bCs/>
          <w:color w:val="DC2626"/>
          <w:szCs w:val="24"/>
        </w:rPr>
        <w:t>SGD + Nesterov</w:t>
      </w:r>
      <w:r w:rsidRPr="006224E3">
        <w:rPr>
          <w:rFonts w:cs="Times New Roman"/>
          <w:szCs w:val="24"/>
        </w:rPr>
        <w:t xml:space="preserve"> : minimum géométriquement plat (S = 0.0023) mais loss très élevée (L ~ 1.39), le modèle n'a pas appris.</w:t>
      </w:r>
    </w:p>
    <w:p w14:paraId="467CF296" w14:textId="77777777" w:rsidR="00B4519A" w:rsidRDefault="00000000" w:rsidP="00B532DC">
      <w:pPr>
        <w:spacing w:before="160" w:after="80"/>
        <w:jc w:val="both"/>
      </w:pPr>
      <w:r>
        <w:rPr>
          <w:noProof/>
        </w:rPr>
        <w:drawing>
          <wp:inline distT="0" distB="0" distL="0" distR="0" wp14:anchorId="484FAE1D" wp14:editId="33D76E5F">
            <wp:extent cx="5143500" cy="2857500"/>
            <wp:effectExtent l="0" t="0" r="0" b="0"/>
            <wp:docPr id="1917574548" name="Image 1917574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2857500"/>
                    </a:xfrm>
                    <a:prstGeom prst="rect">
                      <a:avLst/>
                    </a:prstGeom>
                  </pic:spPr>
                </pic:pic>
              </a:graphicData>
            </a:graphic>
          </wp:inline>
        </w:drawing>
      </w:r>
    </w:p>
    <w:p w14:paraId="427331AB" w14:textId="5D23B32A" w:rsidR="00B4519A" w:rsidRDefault="00000000" w:rsidP="00B532DC">
      <w:pPr>
        <w:spacing w:before="80" w:after="200"/>
        <w:jc w:val="both"/>
      </w:pPr>
      <w:r>
        <w:rPr>
          <w:rFonts w:ascii="Arial" w:hAnsi="Arial"/>
          <w:color w:val="64748B"/>
          <w:sz w:val="19"/>
          <w:szCs w:val="19"/>
        </w:rPr>
        <w:t xml:space="preserve">Figure 3 </w:t>
      </w:r>
      <w:r w:rsidR="00B532DC">
        <w:rPr>
          <w:color w:val="64748B"/>
          <w:sz w:val="19"/>
          <w:szCs w:val="19"/>
        </w:rPr>
        <w:t>-</w:t>
      </w:r>
      <w:r>
        <w:rPr>
          <w:rFonts w:ascii="Arial" w:hAnsi="Arial"/>
          <w:color w:val="64748B"/>
          <w:sz w:val="19"/>
          <w:szCs w:val="19"/>
        </w:rPr>
        <w:t xml:space="preserve"> Loss landscape 1D par optimiseur. Filter normalization (Li et al., 2018). Alpha in [-0.05, +0.05].</w:t>
      </w:r>
    </w:p>
    <w:p w14:paraId="58454A68" w14:textId="77777777" w:rsidR="00B4519A" w:rsidRDefault="00000000">
      <w:pPr>
        <w:pStyle w:val="Titre2"/>
      </w:pPr>
      <w:r>
        <w:t>4.5 Sharpness et Generalisation</w:t>
      </w:r>
    </w:p>
    <w:p w14:paraId="75445716" w14:textId="6E6D144D" w:rsidR="00B4519A" w:rsidRPr="00235BDE" w:rsidRDefault="00235BDE" w:rsidP="00B532DC">
      <w:pPr>
        <w:spacing w:before="60" w:after="100" w:line="320" w:lineRule="auto"/>
        <w:jc w:val="both"/>
        <w:rPr>
          <w:rFonts w:cs="Times New Roman"/>
          <w:szCs w:val="24"/>
        </w:rPr>
      </w:pPr>
      <w:r>
        <w:rPr>
          <w:rFonts w:cs="Times New Roman"/>
          <w:szCs w:val="24"/>
        </w:rPr>
        <w:tab/>
      </w:r>
      <w:r w:rsidRPr="00235BDE">
        <w:rPr>
          <w:rFonts w:cs="Times New Roman"/>
          <w:szCs w:val="24"/>
        </w:rPr>
        <w:t>SGD obtient la sharpness la plus faible (0.0023) mais les pires performances. Ce résultat ne contredit pas Keskar et al. (2017) : la platitude n'est informative que si le modèle a appris. Adafactor offre le meilleur compromis : sharpness modérée (0.0033) + F1 élevé (0.82), position optimale en haut a gauche du scatter.</w:t>
      </w:r>
    </w:p>
    <w:p w14:paraId="59CDE8FE" w14:textId="77777777" w:rsidR="00B4519A" w:rsidRDefault="00000000" w:rsidP="00B532DC">
      <w:pPr>
        <w:spacing w:before="160" w:after="80"/>
        <w:jc w:val="both"/>
      </w:pPr>
      <w:r>
        <w:rPr>
          <w:noProof/>
        </w:rPr>
        <w:drawing>
          <wp:inline distT="0" distB="0" distL="0" distR="0" wp14:anchorId="6AB1F233" wp14:editId="47A57780">
            <wp:extent cx="5334000" cy="2381250"/>
            <wp:effectExtent l="0" t="0" r="0" b="0"/>
            <wp:docPr id="834873065" name="Image 83487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381250"/>
                    </a:xfrm>
                    <a:prstGeom prst="rect">
                      <a:avLst/>
                    </a:prstGeom>
                  </pic:spPr>
                </pic:pic>
              </a:graphicData>
            </a:graphic>
          </wp:inline>
        </w:drawing>
      </w:r>
    </w:p>
    <w:p w14:paraId="4B7037CE" w14:textId="53C274F5" w:rsidR="00B4519A" w:rsidRDefault="00000000" w:rsidP="00B532DC">
      <w:pPr>
        <w:spacing w:before="80" w:after="200"/>
        <w:jc w:val="both"/>
      </w:pPr>
      <w:r>
        <w:rPr>
          <w:rFonts w:ascii="Arial" w:hAnsi="Arial"/>
          <w:color w:val="64748B"/>
          <w:sz w:val="19"/>
          <w:szCs w:val="19"/>
        </w:rPr>
        <w:t xml:space="preserve">Figure 4 </w:t>
      </w:r>
      <w:r w:rsidR="00B532DC">
        <w:rPr>
          <w:color w:val="64748B"/>
          <w:sz w:val="19"/>
          <w:szCs w:val="19"/>
        </w:rPr>
        <w:t>-</w:t>
      </w:r>
      <w:r>
        <w:rPr>
          <w:rFonts w:ascii="Arial" w:hAnsi="Arial"/>
          <w:color w:val="64748B"/>
          <w:sz w:val="19"/>
          <w:szCs w:val="19"/>
        </w:rPr>
        <w:t xml:space="preserve"> Sharpness par optimiseur (gauche) et F1 final vs Sharpness (droite).</w:t>
      </w:r>
    </w:p>
    <w:p w14:paraId="2B19CA61" w14:textId="77777777" w:rsidR="00B4519A" w:rsidRDefault="00000000" w:rsidP="00B532DC">
      <w:pPr>
        <w:jc w:val="both"/>
      </w:pPr>
      <w:r>
        <w:br w:type="page"/>
      </w:r>
    </w:p>
    <w:p w14:paraId="1775BE56" w14:textId="77777777" w:rsidR="00B4519A" w:rsidRDefault="00000000">
      <w:pPr>
        <w:pStyle w:val="Titre2"/>
      </w:pPr>
      <w:r>
        <w:lastRenderedPageBreak/>
        <w:t>4.6 Distributions et Robustesse</w:t>
      </w:r>
    </w:p>
    <w:p w14:paraId="1B13AD94" w14:textId="0D3D2094" w:rsidR="00B4519A" w:rsidRPr="00DA2629" w:rsidRDefault="00DA2629" w:rsidP="00B532DC">
      <w:pPr>
        <w:spacing w:before="60" w:after="100" w:line="320" w:lineRule="auto"/>
        <w:jc w:val="both"/>
        <w:rPr>
          <w:rFonts w:cs="Times New Roman"/>
          <w:szCs w:val="24"/>
        </w:rPr>
      </w:pPr>
      <w:r>
        <w:rPr>
          <w:rFonts w:cs="Times New Roman"/>
          <w:b/>
          <w:bCs/>
          <w:color w:val="16A34A"/>
          <w:szCs w:val="24"/>
        </w:rPr>
        <w:tab/>
      </w:r>
      <w:r w:rsidRPr="00DA2629">
        <w:rPr>
          <w:rFonts w:cs="Times New Roman"/>
          <w:b/>
          <w:bCs/>
          <w:color w:val="16A34A"/>
          <w:szCs w:val="24"/>
        </w:rPr>
        <w:t>Adafactor</w:t>
      </w:r>
      <w:r w:rsidRPr="00DA2629">
        <w:rPr>
          <w:rFonts w:cs="Times New Roman"/>
          <w:szCs w:val="24"/>
        </w:rPr>
        <w:t xml:space="preserve"> : distribution la plus concentrée (médiane F1 ~ 0.845), très peu d'outliers. </w:t>
      </w:r>
      <w:r w:rsidRPr="00DA2629">
        <w:rPr>
          <w:rFonts w:cs="Times New Roman"/>
          <w:b/>
          <w:bCs/>
          <w:color w:val="2563EB"/>
          <w:szCs w:val="24"/>
        </w:rPr>
        <w:t>AdamW</w:t>
      </w:r>
      <w:r w:rsidRPr="00DA2629">
        <w:rPr>
          <w:rFonts w:cs="Times New Roman"/>
          <w:szCs w:val="24"/>
        </w:rPr>
        <w:t xml:space="preserve"> : distribution étendue avec plusieurs outliers bas (0.30-0.35) selon le LR. </w:t>
      </w:r>
      <w:r w:rsidRPr="00DA2629">
        <w:rPr>
          <w:rFonts w:cs="Times New Roman"/>
          <w:b/>
          <w:bCs/>
          <w:color w:val="DC2626"/>
          <w:szCs w:val="24"/>
        </w:rPr>
        <w:t>SGD + Nesterov</w:t>
      </w:r>
      <w:r w:rsidRPr="00DA2629">
        <w:rPr>
          <w:rFonts w:cs="Times New Roman"/>
          <w:szCs w:val="24"/>
        </w:rPr>
        <w:t xml:space="preserve"> : confine sous 0.25. Sur le temps d'entrainement : AdamW est le plus rapide (médiane ~17 min), suivi de SGD (~20 min) et d'Adafactor (~25 min).</w:t>
      </w:r>
    </w:p>
    <w:p w14:paraId="5CF6D36A" w14:textId="77777777" w:rsidR="00B4519A" w:rsidRDefault="00000000" w:rsidP="00B532DC">
      <w:pPr>
        <w:spacing w:before="160" w:after="80"/>
        <w:jc w:val="both"/>
      </w:pPr>
      <w:r>
        <w:rPr>
          <w:noProof/>
        </w:rPr>
        <w:drawing>
          <wp:inline distT="0" distB="0" distL="0" distR="0" wp14:anchorId="31E655B3" wp14:editId="6C727297">
            <wp:extent cx="5334000" cy="1905000"/>
            <wp:effectExtent l="0" t="0" r="0" b="0"/>
            <wp:docPr id="9958202" name="Image 9958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1905000"/>
                    </a:xfrm>
                    <a:prstGeom prst="rect">
                      <a:avLst/>
                    </a:prstGeom>
                  </pic:spPr>
                </pic:pic>
              </a:graphicData>
            </a:graphic>
          </wp:inline>
        </w:drawing>
      </w:r>
    </w:p>
    <w:p w14:paraId="041982BF" w14:textId="38274566" w:rsidR="00B4519A" w:rsidRDefault="00000000" w:rsidP="00B532DC">
      <w:pPr>
        <w:spacing w:before="80" w:after="200"/>
        <w:jc w:val="both"/>
      </w:pPr>
      <w:r>
        <w:rPr>
          <w:rFonts w:ascii="Arial" w:hAnsi="Arial"/>
          <w:color w:val="64748B"/>
          <w:sz w:val="19"/>
          <w:szCs w:val="19"/>
        </w:rPr>
        <w:t xml:space="preserve">Figure 6 </w:t>
      </w:r>
      <w:r w:rsidR="00B532DC">
        <w:rPr>
          <w:color w:val="64748B"/>
          <w:sz w:val="19"/>
          <w:szCs w:val="19"/>
        </w:rPr>
        <w:t>-</w:t>
      </w:r>
      <w:r>
        <w:rPr>
          <w:rFonts w:ascii="Arial" w:hAnsi="Arial"/>
          <w:color w:val="64748B"/>
          <w:sz w:val="19"/>
          <w:szCs w:val="19"/>
        </w:rPr>
        <w:t xml:space="preserve"> Distributions F1 Macro, Accuracy et Temps d'entrainement sur les 20 trials.</w:t>
      </w:r>
    </w:p>
    <w:p w14:paraId="61B988D1" w14:textId="77777777" w:rsidR="00B4519A" w:rsidRDefault="00000000" w:rsidP="00B532DC">
      <w:pPr>
        <w:jc w:val="both"/>
      </w:pPr>
      <w:r>
        <w:br w:type="page"/>
      </w:r>
    </w:p>
    <w:p w14:paraId="25C292F1" w14:textId="2FBE3AF0" w:rsidR="00B4519A" w:rsidRDefault="00000000">
      <w:pPr>
        <w:pStyle w:val="Titre1"/>
        <w:pBdr>
          <w:bottom w:val="single" w:sz="6" w:space="4" w:color="2563EB"/>
        </w:pBdr>
      </w:pPr>
      <w:r>
        <w:lastRenderedPageBreak/>
        <w:t xml:space="preserve">5. </w:t>
      </w:r>
      <w:proofErr w:type="spellStart"/>
      <w:r>
        <w:t>Deploiement</w:t>
      </w:r>
      <w:proofErr w:type="spellEnd"/>
      <w:r>
        <w:t xml:space="preserve"> </w:t>
      </w:r>
      <w:r w:rsidR="00B532DC">
        <w:t>-</w:t>
      </w:r>
      <w:r>
        <w:t xml:space="preserve"> Tableau de Bord Interactif G05</w:t>
      </w:r>
    </w:p>
    <w:p w14:paraId="348BF94C" w14:textId="6C51243A" w:rsidR="00B4519A" w:rsidRPr="00DA2629" w:rsidRDefault="00DA2629" w:rsidP="00B532DC">
      <w:pPr>
        <w:spacing w:before="60" w:after="100" w:line="320" w:lineRule="auto"/>
        <w:jc w:val="both"/>
        <w:rPr>
          <w:rFonts w:cs="Times New Roman"/>
          <w:szCs w:val="24"/>
        </w:rPr>
      </w:pPr>
      <w:r>
        <w:rPr>
          <w:rFonts w:ascii="Arial" w:hAnsi="Arial"/>
          <w:sz w:val="22"/>
        </w:rPr>
        <w:tab/>
      </w:r>
      <w:r w:rsidRPr="00DA2629">
        <w:rPr>
          <w:rFonts w:cs="Times New Roman"/>
          <w:szCs w:val="24"/>
        </w:rPr>
        <w:t xml:space="preserve">L'intégralité des logs d'entrainement, métriques et résultats du Random Search a été </w:t>
      </w:r>
      <w:r w:rsidRPr="00DA2629">
        <w:rPr>
          <w:rFonts w:cs="Times New Roman"/>
          <w:b/>
          <w:bCs/>
          <w:szCs w:val="24"/>
        </w:rPr>
        <w:t>déployée dans un tableau de bord analytique interactif</w:t>
      </w:r>
      <w:r w:rsidRPr="00DA2629">
        <w:rPr>
          <w:rFonts w:cs="Times New Roman"/>
          <w:szCs w:val="24"/>
        </w:rPr>
        <w:t xml:space="preserve"> développé avec Plotly Dash et accessible via </w:t>
      </w:r>
      <w:r w:rsidRPr="00DA2629">
        <w:rPr>
          <w:rFonts w:cs="Times New Roman"/>
          <w:b/>
          <w:bCs/>
          <w:color w:val="2563EB"/>
          <w:szCs w:val="24"/>
        </w:rPr>
        <w:t xml:space="preserve">G05 </w:t>
      </w:r>
      <w:r w:rsidR="00B532DC" w:rsidRPr="00DA2629">
        <w:rPr>
          <w:rFonts w:cs="Times New Roman"/>
          <w:b/>
          <w:bCs/>
          <w:color w:val="2563EB"/>
          <w:szCs w:val="24"/>
        </w:rPr>
        <w:t>-</w:t>
      </w:r>
      <w:r w:rsidRPr="00DA2629">
        <w:rPr>
          <w:rFonts w:cs="Times New Roman"/>
          <w:b/>
          <w:bCs/>
          <w:color w:val="2563EB"/>
          <w:szCs w:val="24"/>
        </w:rPr>
        <w:t xml:space="preserve"> Benchmark Optimiseurs</w:t>
      </w:r>
      <w:r w:rsidRPr="00DA2629">
        <w:rPr>
          <w:rFonts w:cs="Times New Roman"/>
          <w:szCs w:val="24"/>
        </w:rPr>
        <w:t xml:space="preserve"> (</w:t>
      </w:r>
      <w:hyperlink r:id="rId18" w:history="1">
        <w:r w:rsidR="00F07601" w:rsidRPr="00F07601">
          <w:rPr>
            <w:rStyle w:val="Lienhypertexte"/>
            <w:rFonts w:cs="Times New Roman"/>
            <w:szCs w:val="24"/>
          </w:rPr>
          <w:t>https://mloptimisatiion-production-db56.up.rail</w:t>
        </w:r>
        <w:r w:rsidR="00F07601" w:rsidRPr="00F07601">
          <w:rPr>
            <w:rStyle w:val="Lienhypertexte"/>
            <w:rFonts w:cs="Times New Roman"/>
            <w:szCs w:val="24"/>
          </w:rPr>
          <w:t>w</w:t>
        </w:r>
        <w:r w:rsidR="00F07601" w:rsidRPr="00F07601">
          <w:rPr>
            <w:rStyle w:val="Lienhypertexte"/>
            <w:rFonts w:cs="Times New Roman"/>
            <w:szCs w:val="24"/>
          </w:rPr>
          <w:t>ay.app</w:t>
        </w:r>
      </w:hyperlink>
      <w:r w:rsidR="00F07601" w:rsidRPr="00F07601">
        <w:rPr>
          <w:rFonts w:cs="Times New Roman"/>
          <w:color w:val="0070C0"/>
          <w:szCs w:val="24"/>
        </w:rPr>
        <w:t>/</w:t>
      </w:r>
      <w:r w:rsidRPr="00F07601">
        <w:rPr>
          <w:rFonts w:cs="Times New Roman"/>
          <w:color w:val="0070C0"/>
          <w:szCs w:val="24"/>
        </w:rPr>
        <w:t>)</w:t>
      </w:r>
      <w:r w:rsidRPr="00FE67B8">
        <w:rPr>
          <w:rFonts w:cs="Times New Roman"/>
          <w:color w:val="EE0000"/>
          <w:szCs w:val="24"/>
        </w:rPr>
        <w:t xml:space="preserve">. </w:t>
      </w:r>
      <w:r w:rsidRPr="00DA2629">
        <w:rPr>
          <w:rFonts w:cs="Times New Roman"/>
          <w:szCs w:val="24"/>
        </w:rPr>
        <w:t>Ce Dashboard permet une exploration dynamique de toutes les expériences réalisées, avec support natif du mode sombre et clair.</w:t>
      </w:r>
    </w:p>
    <w:p w14:paraId="78E7B8F7" w14:textId="77777777" w:rsidR="00B4519A" w:rsidRDefault="00B4519A" w:rsidP="00B532DC">
      <w:pPr>
        <w:jc w:val="both"/>
      </w:pPr>
    </w:p>
    <w:p w14:paraId="6CAFCC32" w14:textId="77777777" w:rsidR="00B4519A" w:rsidRDefault="00000000" w:rsidP="00B532DC">
      <w:pPr>
        <w:spacing w:before="160" w:after="80"/>
        <w:jc w:val="both"/>
      </w:pPr>
      <w:r>
        <w:rPr>
          <w:noProof/>
        </w:rPr>
        <w:drawing>
          <wp:inline distT="0" distB="0" distL="0" distR="0" wp14:anchorId="7DA2FE64" wp14:editId="71064620">
            <wp:extent cx="5524500" cy="3238500"/>
            <wp:effectExtent l="0" t="0" r="0" b="0"/>
            <wp:docPr id="1789202184" name="Image 1789202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3238500"/>
                    </a:xfrm>
                    <a:prstGeom prst="rect">
                      <a:avLst/>
                    </a:prstGeom>
                  </pic:spPr>
                </pic:pic>
              </a:graphicData>
            </a:graphic>
          </wp:inline>
        </w:drawing>
      </w:r>
    </w:p>
    <w:p w14:paraId="2F398CBB" w14:textId="116F34BE" w:rsidR="00B4519A" w:rsidRDefault="00000000" w:rsidP="00B532DC">
      <w:pPr>
        <w:spacing w:before="80" w:after="200"/>
        <w:jc w:val="both"/>
      </w:pPr>
      <w:r>
        <w:rPr>
          <w:rFonts w:ascii="Arial" w:hAnsi="Arial"/>
          <w:color w:val="64748B"/>
          <w:sz w:val="19"/>
          <w:szCs w:val="19"/>
        </w:rPr>
        <w:t xml:space="preserve">Figure 7 </w:t>
      </w:r>
      <w:r w:rsidR="00B532DC">
        <w:rPr>
          <w:color w:val="64748B"/>
          <w:sz w:val="19"/>
          <w:szCs w:val="19"/>
        </w:rPr>
        <w:t>-</w:t>
      </w:r>
      <w:r>
        <w:rPr>
          <w:rFonts w:ascii="Arial" w:hAnsi="Arial"/>
          <w:color w:val="64748B"/>
          <w:sz w:val="19"/>
          <w:szCs w:val="19"/>
        </w:rPr>
        <w:t xml:space="preserve"> Tableau de bord interactif G05 </w:t>
      </w:r>
      <w:r w:rsidR="00B532DC">
        <w:rPr>
          <w:color w:val="64748B"/>
          <w:sz w:val="19"/>
          <w:szCs w:val="19"/>
        </w:rPr>
        <w:t>-</w:t>
      </w:r>
      <w:r>
        <w:rPr>
          <w:rFonts w:ascii="Arial" w:hAnsi="Arial"/>
          <w:color w:val="64748B"/>
          <w:sz w:val="19"/>
          <w:szCs w:val="19"/>
        </w:rPr>
        <w:t xml:space="preserve"> Benchmark Optimiseurs (mode sombre). Onglet Convergence : KPIs en haut, courbes Train Loss et Val F1 Macro par optimiseur.</w:t>
      </w:r>
    </w:p>
    <w:p w14:paraId="4DD8B16F" w14:textId="77777777" w:rsidR="00B4519A" w:rsidRDefault="00B4519A" w:rsidP="00B532DC">
      <w:pPr>
        <w:jc w:val="both"/>
      </w:pPr>
    </w:p>
    <w:p w14:paraId="0D1BBE74" w14:textId="44C935FF" w:rsidR="00B4519A" w:rsidRDefault="00000000">
      <w:pPr>
        <w:pStyle w:val="Titre2"/>
      </w:pPr>
      <w:r>
        <w:t xml:space="preserve">5.1 Indicateurs </w:t>
      </w:r>
      <w:r w:rsidR="00DA2629">
        <w:t>Clés</w:t>
      </w:r>
      <w:r>
        <w:t xml:space="preserve"> (KPIs)</w:t>
      </w:r>
    </w:p>
    <w:p w14:paraId="7C66146B" w14:textId="1B16265A" w:rsidR="00B4519A" w:rsidRPr="00DA2629" w:rsidRDefault="00000000" w:rsidP="00B532DC">
      <w:pPr>
        <w:spacing w:before="60" w:after="100" w:line="320" w:lineRule="auto"/>
        <w:jc w:val="both"/>
        <w:rPr>
          <w:rFonts w:cs="Times New Roman"/>
          <w:szCs w:val="24"/>
        </w:rPr>
      </w:pPr>
      <w:r w:rsidRPr="00DA2629">
        <w:rPr>
          <w:rFonts w:cs="Times New Roman"/>
          <w:szCs w:val="24"/>
        </w:rPr>
        <w:t xml:space="preserve">La barre de KPIs </w:t>
      </w:r>
      <w:r w:rsidR="00DA2629" w:rsidRPr="00DA2629">
        <w:rPr>
          <w:rFonts w:cs="Times New Roman"/>
          <w:szCs w:val="24"/>
        </w:rPr>
        <w:t>affichée</w:t>
      </w:r>
      <w:r w:rsidRPr="00DA2629">
        <w:rPr>
          <w:rFonts w:cs="Times New Roman"/>
          <w:szCs w:val="24"/>
        </w:rPr>
        <w:t xml:space="preserve"> en permanence en haut du </w:t>
      </w:r>
      <w:r w:rsidR="00DA2629" w:rsidRPr="00DA2629">
        <w:rPr>
          <w:rFonts w:cs="Times New Roman"/>
          <w:szCs w:val="24"/>
        </w:rPr>
        <w:t>Dashboard</w:t>
      </w:r>
      <w:r w:rsidRPr="00DA2629">
        <w:rPr>
          <w:rFonts w:cs="Times New Roman"/>
          <w:szCs w:val="24"/>
        </w:rPr>
        <w:t xml:space="preserve"> </w:t>
      </w:r>
      <w:r w:rsidR="00DA2629" w:rsidRPr="00DA2629">
        <w:rPr>
          <w:rFonts w:cs="Times New Roman"/>
          <w:szCs w:val="24"/>
        </w:rPr>
        <w:t>présente</w:t>
      </w:r>
      <w:r w:rsidRPr="00DA2629">
        <w:rPr>
          <w:rFonts w:cs="Times New Roman"/>
          <w:szCs w:val="24"/>
        </w:rPr>
        <w:t xml:space="preserve"> les quatre indicateurs </w:t>
      </w:r>
      <w:r w:rsidR="00DA2629" w:rsidRPr="00DA2629">
        <w:rPr>
          <w:rFonts w:cs="Times New Roman"/>
          <w:szCs w:val="24"/>
        </w:rPr>
        <w:t>synthétiques</w:t>
      </w:r>
      <w:r w:rsidRPr="00DA2629">
        <w:rPr>
          <w:rFonts w:cs="Times New Roman"/>
          <w:szCs w:val="24"/>
        </w:rPr>
        <w:t xml:space="preserve"> les plus importants du benchmark, mis </w:t>
      </w:r>
      <w:proofErr w:type="spellStart"/>
      <w:proofErr w:type="gramStart"/>
      <w:r w:rsidRPr="00DA2629">
        <w:rPr>
          <w:rFonts w:cs="Times New Roman"/>
          <w:szCs w:val="24"/>
        </w:rPr>
        <w:t>a</w:t>
      </w:r>
      <w:proofErr w:type="spellEnd"/>
      <w:proofErr w:type="gramEnd"/>
      <w:r w:rsidRPr="00DA2629">
        <w:rPr>
          <w:rFonts w:cs="Times New Roman"/>
          <w:szCs w:val="24"/>
        </w:rPr>
        <w:t xml:space="preserve"> jour automatiquement au chargement :</w:t>
      </w:r>
    </w:p>
    <w:p w14:paraId="732A5A7C" w14:textId="77777777" w:rsidR="00B4519A" w:rsidRDefault="00B4519A" w:rsidP="00B532DC">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000"/>
        <w:gridCol w:w="3226"/>
      </w:tblGrid>
      <w:tr w:rsidR="00B4519A" w14:paraId="721DCA87" w14:textId="77777777">
        <w:tc>
          <w:tcPr>
            <w:tcW w:w="2000" w:type="dxa"/>
            <w:tcBorders>
              <w:top w:val="single" w:sz="4" w:space="0" w:color="CBD5E1"/>
              <w:left w:val="single" w:sz="4" w:space="0" w:color="CBD5E1"/>
              <w:bottom w:val="single" w:sz="4" w:space="0" w:color="CBD5E1"/>
              <w:right w:val="single" w:sz="4" w:space="0" w:color="CBD5E1"/>
            </w:tcBorders>
            <w:shd w:val="clear" w:color="auto" w:fill="1E3A5F"/>
            <w:tcMar>
              <w:top w:w="80" w:type="dxa"/>
              <w:left w:w="120" w:type="dxa"/>
              <w:bottom w:w="80" w:type="dxa"/>
              <w:right w:w="120" w:type="dxa"/>
            </w:tcMar>
            <w:vAlign w:val="center"/>
          </w:tcPr>
          <w:p w14:paraId="3ADE2C93" w14:textId="77777777" w:rsidR="00B4519A" w:rsidRDefault="00000000" w:rsidP="00B532DC">
            <w:pPr>
              <w:jc w:val="both"/>
            </w:pPr>
            <w:r>
              <w:rPr>
                <w:rFonts w:ascii="Arial" w:hAnsi="Arial"/>
                <w:b/>
                <w:bCs/>
                <w:color w:val="FFFFFF"/>
                <w:sz w:val="20"/>
                <w:szCs w:val="20"/>
              </w:rPr>
              <w:t>KPI</w:t>
            </w:r>
          </w:p>
        </w:tc>
        <w:tc>
          <w:tcPr>
            <w:tcW w:w="1800" w:type="dxa"/>
            <w:tcBorders>
              <w:top w:val="single" w:sz="4" w:space="0" w:color="CBD5E1"/>
              <w:left w:val="single" w:sz="4" w:space="0" w:color="CBD5E1"/>
              <w:bottom w:val="single" w:sz="4" w:space="0" w:color="CBD5E1"/>
              <w:right w:val="single" w:sz="4" w:space="0" w:color="CBD5E1"/>
            </w:tcBorders>
            <w:shd w:val="clear" w:color="auto" w:fill="1E3A5F"/>
            <w:tcMar>
              <w:top w:w="80" w:type="dxa"/>
              <w:left w:w="120" w:type="dxa"/>
              <w:bottom w:w="80" w:type="dxa"/>
              <w:right w:w="120" w:type="dxa"/>
            </w:tcMar>
            <w:vAlign w:val="center"/>
          </w:tcPr>
          <w:p w14:paraId="7860E209" w14:textId="77777777" w:rsidR="00B4519A" w:rsidRDefault="00000000" w:rsidP="00B532DC">
            <w:pPr>
              <w:jc w:val="both"/>
            </w:pPr>
            <w:r>
              <w:rPr>
                <w:rFonts w:ascii="Arial" w:hAnsi="Arial"/>
                <w:b/>
                <w:bCs/>
                <w:color w:val="FFFFFF"/>
                <w:sz w:val="20"/>
                <w:szCs w:val="20"/>
              </w:rPr>
              <w:t>Valeur</w:t>
            </w:r>
          </w:p>
        </w:tc>
        <w:tc>
          <w:tcPr>
            <w:tcW w:w="2000" w:type="dxa"/>
            <w:tcBorders>
              <w:top w:val="single" w:sz="4" w:space="0" w:color="CBD5E1"/>
              <w:left w:val="single" w:sz="4" w:space="0" w:color="CBD5E1"/>
              <w:bottom w:val="single" w:sz="4" w:space="0" w:color="CBD5E1"/>
              <w:right w:val="single" w:sz="4" w:space="0" w:color="CBD5E1"/>
            </w:tcBorders>
            <w:shd w:val="clear" w:color="auto" w:fill="1E3A5F"/>
            <w:tcMar>
              <w:top w:w="80" w:type="dxa"/>
              <w:left w:w="120" w:type="dxa"/>
              <w:bottom w:w="80" w:type="dxa"/>
              <w:right w:w="120" w:type="dxa"/>
            </w:tcMar>
            <w:vAlign w:val="center"/>
          </w:tcPr>
          <w:p w14:paraId="37CC5CEB" w14:textId="50A41E96" w:rsidR="00B4519A" w:rsidRDefault="00DA2629" w:rsidP="00B532DC">
            <w:pPr>
              <w:jc w:val="both"/>
            </w:pPr>
            <w:r>
              <w:rPr>
                <w:rFonts w:ascii="Arial" w:hAnsi="Arial"/>
                <w:b/>
                <w:bCs/>
                <w:color w:val="FFFFFF"/>
                <w:sz w:val="20"/>
                <w:szCs w:val="20"/>
              </w:rPr>
              <w:t>Détail</w:t>
            </w:r>
          </w:p>
        </w:tc>
        <w:tc>
          <w:tcPr>
            <w:tcW w:w="3226" w:type="dxa"/>
            <w:tcBorders>
              <w:top w:val="single" w:sz="4" w:space="0" w:color="CBD5E1"/>
              <w:left w:val="single" w:sz="4" w:space="0" w:color="CBD5E1"/>
              <w:bottom w:val="single" w:sz="4" w:space="0" w:color="CBD5E1"/>
              <w:right w:val="single" w:sz="4" w:space="0" w:color="CBD5E1"/>
            </w:tcBorders>
            <w:shd w:val="clear" w:color="auto" w:fill="1E3A5F"/>
            <w:tcMar>
              <w:top w:w="80" w:type="dxa"/>
              <w:left w:w="120" w:type="dxa"/>
              <w:bottom w:w="80" w:type="dxa"/>
              <w:right w:w="120" w:type="dxa"/>
            </w:tcMar>
            <w:vAlign w:val="center"/>
          </w:tcPr>
          <w:p w14:paraId="361581B5" w14:textId="77777777" w:rsidR="00B4519A" w:rsidRDefault="00000000" w:rsidP="00B532DC">
            <w:pPr>
              <w:jc w:val="both"/>
            </w:pPr>
            <w:r>
              <w:rPr>
                <w:rFonts w:ascii="Arial" w:hAnsi="Arial"/>
                <w:b/>
                <w:bCs/>
                <w:color w:val="FFFFFF"/>
                <w:sz w:val="20"/>
                <w:szCs w:val="20"/>
              </w:rPr>
              <w:t>Signification</w:t>
            </w:r>
          </w:p>
        </w:tc>
      </w:tr>
      <w:tr w:rsidR="00B4519A" w14:paraId="4925E5E1" w14:textId="77777777">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BEF8BB5" w14:textId="77777777" w:rsidR="00B4519A" w:rsidRDefault="00000000" w:rsidP="00B532DC">
            <w:pPr>
              <w:jc w:val="both"/>
            </w:pPr>
            <w:r>
              <w:rPr>
                <w:rFonts w:ascii="Arial" w:hAnsi="Arial"/>
                <w:b/>
                <w:bCs/>
                <w:color w:val="000000"/>
                <w:sz w:val="20"/>
                <w:szCs w:val="20"/>
              </w:rPr>
              <w:t>Total Trials</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2FCFA9E6" w14:textId="77777777" w:rsidR="00B4519A" w:rsidRDefault="00000000" w:rsidP="00B532DC">
            <w:pPr>
              <w:jc w:val="both"/>
            </w:pPr>
            <w:r>
              <w:rPr>
                <w:rFonts w:ascii="Arial" w:hAnsi="Arial"/>
                <w:b/>
                <w:bCs/>
                <w:color w:val="2563EB"/>
                <w:sz w:val="20"/>
                <w:szCs w:val="20"/>
              </w:rPr>
              <w:t>20</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4CB59BDE" w14:textId="50A71363" w:rsidR="00B4519A" w:rsidRDefault="00DA2629" w:rsidP="00B532DC">
            <w:pPr>
              <w:jc w:val="both"/>
            </w:pPr>
            <w:r>
              <w:rPr>
                <w:rFonts w:ascii="Arial" w:hAnsi="Arial"/>
                <w:color w:val="000000"/>
                <w:sz w:val="20"/>
                <w:szCs w:val="20"/>
              </w:rPr>
              <w:t>Mode cpu_mid</w:t>
            </w:r>
          </w:p>
        </w:tc>
        <w:tc>
          <w:tcPr>
            <w:tcW w:w="322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6E298024" w14:textId="114EED3A" w:rsidR="00B4519A" w:rsidRDefault="00000000" w:rsidP="00B532DC">
            <w:pPr>
              <w:jc w:val="both"/>
            </w:pPr>
            <w:r>
              <w:rPr>
                <w:rFonts w:ascii="Arial" w:hAnsi="Arial"/>
                <w:color w:val="000000"/>
                <w:sz w:val="20"/>
                <w:szCs w:val="20"/>
              </w:rPr>
              <w:t>Nombre total d'</w:t>
            </w:r>
            <w:r w:rsidR="00DA2629">
              <w:rPr>
                <w:rFonts w:ascii="Arial" w:hAnsi="Arial"/>
                <w:color w:val="000000"/>
                <w:sz w:val="20"/>
                <w:szCs w:val="20"/>
              </w:rPr>
              <w:t>évaluations</w:t>
            </w:r>
            <w:r>
              <w:rPr>
                <w:rFonts w:ascii="Arial" w:hAnsi="Arial"/>
                <w:color w:val="000000"/>
                <w:sz w:val="20"/>
                <w:szCs w:val="20"/>
              </w:rPr>
              <w:t xml:space="preserve"> Random Search</w:t>
            </w:r>
          </w:p>
        </w:tc>
      </w:tr>
      <w:tr w:rsidR="00B4519A" w14:paraId="52950748" w14:textId="77777777">
        <w:tc>
          <w:tcPr>
            <w:tcW w:w="20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4DF0CBDE" w14:textId="77777777" w:rsidR="00B4519A" w:rsidRDefault="00000000" w:rsidP="00B532DC">
            <w:pPr>
              <w:jc w:val="both"/>
            </w:pPr>
            <w:r>
              <w:rPr>
                <w:rFonts w:ascii="Arial" w:hAnsi="Arial"/>
                <w:b/>
                <w:bCs/>
                <w:color w:val="000000"/>
                <w:sz w:val="20"/>
                <w:szCs w:val="20"/>
              </w:rPr>
              <w:t>Best F1 Macro</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29C9E967" w14:textId="77777777" w:rsidR="00B4519A" w:rsidRDefault="00000000" w:rsidP="00B532DC">
            <w:pPr>
              <w:jc w:val="both"/>
            </w:pPr>
            <w:r>
              <w:rPr>
                <w:rFonts w:ascii="Arial" w:hAnsi="Arial"/>
                <w:b/>
                <w:bCs/>
                <w:color w:val="2563EB"/>
                <w:sz w:val="20"/>
                <w:szCs w:val="20"/>
              </w:rPr>
              <w:t>0.8646</w:t>
            </w:r>
          </w:p>
        </w:tc>
        <w:tc>
          <w:tcPr>
            <w:tcW w:w="20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420BE185" w14:textId="77777777" w:rsidR="00B4519A" w:rsidRDefault="00000000" w:rsidP="00B532DC">
            <w:pPr>
              <w:jc w:val="both"/>
            </w:pPr>
            <w:r>
              <w:rPr>
                <w:rFonts w:ascii="Arial" w:hAnsi="Arial"/>
                <w:color w:val="000000"/>
                <w:sz w:val="20"/>
                <w:szCs w:val="20"/>
              </w:rPr>
              <w:t>LR=4.0e-5 · AdamW</w:t>
            </w:r>
          </w:p>
        </w:tc>
        <w:tc>
          <w:tcPr>
            <w:tcW w:w="322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5CD781A2" w14:textId="77777777" w:rsidR="00B4519A" w:rsidRDefault="00000000" w:rsidP="00B532DC">
            <w:pPr>
              <w:jc w:val="both"/>
            </w:pPr>
            <w:r>
              <w:rPr>
                <w:rFonts w:ascii="Arial" w:hAnsi="Arial"/>
                <w:color w:val="000000"/>
                <w:sz w:val="20"/>
                <w:szCs w:val="20"/>
              </w:rPr>
              <w:t>Meilleur F1 Macro sur validation, tous trials</w:t>
            </w:r>
          </w:p>
        </w:tc>
      </w:tr>
      <w:tr w:rsidR="00B4519A" w14:paraId="4E0841E4" w14:textId="77777777">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3A45306B" w14:textId="77777777" w:rsidR="00B4519A" w:rsidRDefault="00000000" w:rsidP="00B532DC">
            <w:pPr>
              <w:jc w:val="both"/>
            </w:pPr>
            <w:r>
              <w:rPr>
                <w:rFonts w:ascii="Arial" w:hAnsi="Arial"/>
                <w:b/>
                <w:bCs/>
                <w:color w:val="000000"/>
                <w:sz w:val="20"/>
                <w:szCs w:val="20"/>
              </w:rPr>
              <w:t>Best Accuracy</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0B5F5BDB" w14:textId="77777777" w:rsidR="00B4519A" w:rsidRDefault="00000000" w:rsidP="00B532DC">
            <w:pPr>
              <w:jc w:val="both"/>
            </w:pPr>
            <w:r>
              <w:rPr>
                <w:rFonts w:ascii="Arial" w:hAnsi="Arial"/>
                <w:b/>
                <w:bCs/>
                <w:color w:val="DC2626"/>
                <w:sz w:val="20"/>
                <w:szCs w:val="20"/>
              </w:rPr>
              <w:t>0.8650</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64539202" w14:textId="77777777" w:rsidR="00B4519A" w:rsidRDefault="00000000" w:rsidP="00B532DC">
            <w:pPr>
              <w:jc w:val="both"/>
            </w:pPr>
            <w:r>
              <w:rPr>
                <w:rFonts w:ascii="Arial" w:hAnsi="Arial"/>
                <w:color w:val="000000"/>
                <w:sz w:val="20"/>
                <w:szCs w:val="20"/>
              </w:rPr>
              <w:t>Batch = 8</w:t>
            </w:r>
          </w:p>
        </w:tc>
        <w:tc>
          <w:tcPr>
            <w:tcW w:w="322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515526E" w14:textId="77777777" w:rsidR="00B4519A" w:rsidRDefault="00000000" w:rsidP="00B532DC">
            <w:pPr>
              <w:jc w:val="both"/>
            </w:pPr>
            <w:r>
              <w:rPr>
                <w:rFonts w:ascii="Arial" w:hAnsi="Arial"/>
                <w:color w:val="000000"/>
                <w:sz w:val="20"/>
                <w:szCs w:val="20"/>
              </w:rPr>
              <w:t>Meilleure Accuracy sur validation, tous trials</w:t>
            </w:r>
          </w:p>
        </w:tc>
      </w:tr>
      <w:tr w:rsidR="00B4519A" w14:paraId="77948AF5" w14:textId="77777777">
        <w:tc>
          <w:tcPr>
            <w:tcW w:w="20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2DD4B274" w14:textId="77777777" w:rsidR="00B4519A" w:rsidRDefault="00000000" w:rsidP="00B532DC">
            <w:pPr>
              <w:jc w:val="both"/>
            </w:pPr>
            <w:r>
              <w:rPr>
                <w:rFonts w:ascii="Arial" w:hAnsi="Arial"/>
                <w:b/>
                <w:bCs/>
                <w:color w:val="000000"/>
                <w:sz w:val="20"/>
                <w:szCs w:val="20"/>
              </w:rPr>
              <w:t>Meilleur Optimiseur</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53CED1D3" w14:textId="77777777" w:rsidR="00B4519A" w:rsidRDefault="00000000" w:rsidP="00B532DC">
            <w:pPr>
              <w:jc w:val="both"/>
            </w:pPr>
            <w:r>
              <w:rPr>
                <w:rFonts w:ascii="Arial" w:hAnsi="Arial"/>
                <w:b/>
                <w:bCs/>
                <w:color w:val="2563EB"/>
                <w:sz w:val="20"/>
                <w:szCs w:val="20"/>
              </w:rPr>
              <w:t>AdamW</w:t>
            </w:r>
          </w:p>
        </w:tc>
        <w:tc>
          <w:tcPr>
            <w:tcW w:w="20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405462A5" w14:textId="77777777" w:rsidR="00B4519A" w:rsidRDefault="00000000" w:rsidP="00B532DC">
            <w:pPr>
              <w:jc w:val="both"/>
            </w:pPr>
            <w:r>
              <w:rPr>
                <w:rFonts w:ascii="Arial" w:hAnsi="Arial"/>
                <w:color w:val="000000"/>
                <w:sz w:val="20"/>
                <w:szCs w:val="20"/>
              </w:rPr>
              <w:t>Par F1 Macro</w:t>
            </w:r>
          </w:p>
        </w:tc>
        <w:tc>
          <w:tcPr>
            <w:tcW w:w="322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0059295D" w14:textId="6D06C4DD" w:rsidR="00B4519A" w:rsidRDefault="00000000" w:rsidP="00B532DC">
            <w:pPr>
              <w:jc w:val="both"/>
            </w:pPr>
            <w:r>
              <w:rPr>
                <w:rFonts w:ascii="Arial" w:hAnsi="Arial"/>
                <w:color w:val="000000"/>
                <w:sz w:val="20"/>
                <w:szCs w:val="20"/>
              </w:rPr>
              <w:t xml:space="preserve">Optimiseur dominant sur la </w:t>
            </w:r>
            <w:r w:rsidR="00DA2629">
              <w:rPr>
                <w:rFonts w:ascii="Arial" w:hAnsi="Arial"/>
                <w:color w:val="000000"/>
                <w:sz w:val="20"/>
                <w:szCs w:val="20"/>
              </w:rPr>
              <w:t>métrique</w:t>
            </w:r>
            <w:r>
              <w:rPr>
                <w:rFonts w:ascii="Arial" w:hAnsi="Arial"/>
                <w:color w:val="000000"/>
                <w:sz w:val="20"/>
                <w:szCs w:val="20"/>
              </w:rPr>
              <w:t xml:space="preserve"> principale P01</w:t>
            </w:r>
          </w:p>
        </w:tc>
      </w:tr>
    </w:tbl>
    <w:p w14:paraId="18A3BF5C" w14:textId="14C46B7C" w:rsidR="00B4519A" w:rsidRDefault="00000000" w:rsidP="00B532DC">
      <w:pPr>
        <w:spacing w:before="80" w:after="200"/>
        <w:jc w:val="both"/>
      </w:pPr>
      <w:r>
        <w:rPr>
          <w:rFonts w:ascii="Arial" w:hAnsi="Arial"/>
          <w:color w:val="64748B"/>
          <w:sz w:val="19"/>
          <w:szCs w:val="19"/>
        </w:rPr>
        <w:t xml:space="preserve">Tableau 2 </w:t>
      </w:r>
      <w:r w:rsidR="00B532DC">
        <w:rPr>
          <w:color w:val="64748B"/>
          <w:sz w:val="19"/>
          <w:szCs w:val="19"/>
        </w:rPr>
        <w:t>-</w:t>
      </w:r>
      <w:r>
        <w:rPr>
          <w:rFonts w:ascii="Arial" w:hAnsi="Arial"/>
          <w:color w:val="64748B"/>
          <w:sz w:val="19"/>
          <w:szCs w:val="19"/>
        </w:rPr>
        <w:t xml:space="preserve"> KPIs affiches dans la barre de </w:t>
      </w:r>
      <w:r w:rsidR="00DA2629">
        <w:rPr>
          <w:rFonts w:ascii="Arial" w:hAnsi="Arial"/>
          <w:color w:val="64748B"/>
          <w:sz w:val="19"/>
          <w:szCs w:val="19"/>
        </w:rPr>
        <w:t>synthèse</w:t>
      </w:r>
      <w:r>
        <w:rPr>
          <w:rFonts w:ascii="Arial" w:hAnsi="Arial"/>
          <w:color w:val="64748B"/>
          <w:sz w:val="19"/>
          <w:szCs w:val="19"/>
        </w:rPr>
        <w:t xml:space="preserve"> du </w:t>
      </w:r>
      <w:r w:rsidR="00DA2629">
        <w:rPr>
          <w:rFonts w:ascii="Arial" w:hAnsi="Arial"/>
          <w:color w:val="64748B"/>
          <w:sz w:val="19"/>
          <w:szCs w:val="19"/>
        </w:rPr>
        <w:t>Dashboard</w:t>
      </w:r>
      <w:r>
        <w:rPr>
          <w:rFonts w:ascii="Arial" w:hAnsi="Arial"/>
          <w:color w:val="64748B"/>
          <w:sz w:val="19"/>
          <w:szCs w:val="19"/>
        </w:rPr>
        <w:t>.</w:t>
      </w:r>
    </w:p>
    <w:p w14:paraId="5CF0F2EE" w14:textId="77777777" w:rsidR="00B4519A" w:rsidRDefault="00000000">
      <w:pPr>
        <w:pStyle w:val="Titre2"/>
      </w:pPr>
      <w:r>
        <w:lastRenderedPageBreak/>
        <w:t>5.2 Les Sept Onglets Analytiques</w:t>
      </w:r>
    </w:p>
    <w:p w14:paraId="22A46B61" w14:textId="6BDAEE8C" w:rsidR="00B4519A" w:rsidRPr="00DA2629" w:rsidRDefault="00000000" w:rsidP="00B532DC">
      <w:pPr>
        <w:spacing w:before="60" w:after="100" w:line="320" w:lineRule="auto"/>
        <w:jc w:val="both"/>
        <w:rPr>
          <w:rFonts w:cs="Times New Roman"/>
          <w:szCs w:val="24"/>
        </w:rPr>
      </w:pPr>
      <w:r w:rsidRPr="00DA2629">
        <w:rPr>
          <w:rFonts w:cs="Times New Roman"/>
          <w:szCs w:val="24"/>
        </w:rPr>
        <w:t xml:space="preserve">Le </w:t>
      </w:r>
      <w:r w:rsidR="00DA2629" w:rsidRPr="00DA2629">
        <w:rPr>
          <w:rFonts w:cs="Times New Roman"/>
          <w:szCs w:val="24"/>
        </w:rPr>
        <w:t>Dashboard</w:t>
      </w:r>
      <w:r w:rsidRPr="00DA2629">
        <w:rPr>
          <w:rFonts w:cs="Times New Roman"/>
          <w:szCs w:val="24"/>
        </w:rPr>
        <w:t xml:space="preserve"> structure l'exploration des </w:t>
      </w:r>
      <w:r w:rsidR="00DA2629" w:rsidRPr="00DA2629">
        <w:rPr>
          <w:rFonts w:cs="Times New Roman"/>
          <w:szCs w:val="24"/>
        </w:rPr>
        <w:t>résultats</w:t>
      </w:r>
      <w:r w:rsidRPr="00DA2629">
        <w:rPr>
          <w:rFonts w:cs="Times New Roman"/>
          <w:szCs w:val="24"/>
        </w:rPr>
        <w:t xml:space="preserve"> en sept onglets </w:t>
      </w:r>
      <w:r w:rsidR="00DA2629" w:rsidRPr="00DA2629">
        <w:rPr>
          <w:rFonts w:cs="Times New Roman"/>
          <w:szCs w:val="24"/>
        </w:rPr>
        <w:t>complémentaires</w:t>
      </w:r>
      <w:r w:rsidRPr="00DA2629">
        <w:rPr>
          <w:rFonts w:cs="Times New Roman"/>
          <w:szCs w:val="24"/>
        </w:rPr>
        <w:t xml:space="preserve">, couvrant l'ensemble des dimensions du benchmark de l'exploration des </w:t>
      </w:r>
      <w:r w:rsidR="00DA2629" w:rsidRPr="00DA2629">
        <w:rPr>
          <w:rFonts w:cs="Times New Roman"/>
          <w:szCs w:val="24"/>
        </w:rPr>
        <w:t>données</w:t>
      </w:r>
      <w:r w:rsidRPr="00DA2629">
        <w:rPr>
          <w:rFonts w:cs="Times New Roman"/>
          <w:szCs w:val="24"/>
        </w:rPr>
        <w:t xml:space="preserve"> a la </w:t>
      </w:r>
      <w:r w:rsidR="00DA2629" w:rsidRPr="00DA2629">
        <w:rPr>
          <w:rFonts w:cs="Times New Roman"/>
          <w:szCs w:val="24"/>
        </w:rPr>
        <w:t>synthèse</w:t>
      </w:r>
      <w:r w:rsidRPr="00DA2629">
        <w:rPr>
          <w:rFonts w:cs="Times New Roman"/>
          <w:szCs w:val="24"/>
        </w:rPr>
        <w:t xml:space="preserve"> finale :</w:t>
      </w:r>
    </w:p>
    <w:p w14:paraId="18B836B1" w14:textId="77777777" w:rsidR="00B4519A" w:rsidRPr="00DA2629" w:rsidRDefault="00B4519A" w:rsidP="00B532DC">
      <w:pPr>
        <w:jc w:val="both"/>
        <w:rPr>
          <w:rFonts w:cs="Times New Roman"/>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B4519A" w:rsidRPr="00DA2629" w14:paraId="3692873F" w14:textId="77777777">
        <w:tc>
          <w:tcPr>
            <w:tcW w:w="2400" w:type="dxa"/>
            <w:tcBorders>
              <w:top w:val="single" w:sz="4" w:space="0" w:color="CBD5E1"/>
              <w:left w:val="single" w:sz="4" w:space="0" w:color="CBD5E1"/>
              <w:bottom w:val="single" w:sz="4" w:space="0" w:color="CBD5E1"/>
              <w:right w:val="single" w:sz="4" w:space="0" w:color="CBD5E1"/>
            </w:tcBorders>
            <w:shd w:val="clear" w:color="auto" w:fill="1E3A5F"/>
            <w:tcMar>
              <w:top w:w="80" w:type="dxa"/>
              <w:left w:w="120" w:type="dxa"/>
              <w:bottom w:w="80" w:type="dxa"/>
              <w:right w:w="120" w:type="dxa"/>
            </w:tcMar>
            <w:vAlign w:val="center"/>
          </w:tcPr>
          <w:p w14:paraId="6E16DE98" w14:textId="77777777" w:rsidR="00B4519A" w:rsidRPr="00DA2629" w:rsidRDefault="00000000" w:rsidP="00B532DC">
            <w:pPr>
              <w:jc w:val="both"/>
              <w:rPr>
                <w:rFonts w:cs="Times New Roman"/>
                <w:szCs w:val="24"/>
              </w:rPr>
            </w:pPr>
            <w:r w:rsidRPr="00DA2629">
              <w:rPr>
                <w:rFonts w:cs="Times New Roman"/>
                <w:b/>
                <w:bCs/>
                <w:color w:val="FFFFFF"/>
                <w:szCs w:val="24"/>
              </w:rPr>
              <w:t>Onglet</w:t>
            </w:r>
          </w:p>
        </w:tc>
        <w:tc>
          <w:tcPr>
            <w:tcW w:w="6626" w:type="dxa"/>
            <w:tcBorders>
              <w:top w:val="single" w:sz="4" w:space="0" w:color="CBD5E1"/>
              <w:left w:val="single" w:sz="4" w:space="0" w:color="CBD5E1"/>
              <w:bottom w:val="single" w:sz="4" w:space="0" w:color="CBD5E1"/>
              <w:right w:val="single" w:sz="4" w:space="0" w:color="CBD5E1"/>
            </w:tcBorders>
            <w:shd w:val="clear" w:color="auto" w:fill="1E3A5F"/>
            <w:tcMar>
              <w:top w:w="80" w:type="dxa"/>
              <w:left w:w="120" w:type="dxa"/>
              <w:bottom w:w="80" w:type="dxa"/>
              <w:right w:w="120" w:type="dxa"/>
            </w:tcMar>
            <w:vAlign w:val="center"/>
          </w:tcPr>
          <w:p w14:paraId="7E665331" w14:textId="534EE519" w:rsidR="00B4519A" w:rsidRPr="00DA2629" w:rsidRDefault="00000000" w:rsidP="00B532DC">
            <w:pPr>
              <w:jc w:val="both"/>
              <w:rPr>
                <w:rFonts w:cs="Times New Roman"/>
                <w:szCs w:val="24"/>
              </w:rPr>
            </w:pPr>
            <w:r w:rsidRPr="00DA2629">
              <w:rPr>
                <w:rFonts w:cs="Times New Roman"/>
                <w:b/>
                <w:bCs/>
                <w:color w:val="FFFFFF"/>
                <w:szCs w:val="24"/>
              </w:rPr>
              <w:t xml:space="preserve">Contenu et </w:t>
            </w:r>
            <w:r w:rsidR="00DA2629" w:rsidRPr="00DA2629">
              <w:rPr>
                <w:rFonts w:cs="Times New Roman"/>
                <w:b/>
                <w:bCs/>
                <w:color w:val="FFFFFF"/>
                <w:szCs w:val="24"/>
              </w:rPr>
              <w:t>Fonctionnalités</w:t>
            </w:r>
          </w:p>
        </w:tc>
      </w:tr>
      <w:tr w:rsidR="00B4519A" w:rsidRPr="00DA2629" w14:paraId="6D265ED0" w14:textId="77777777">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2E5B4CE3" w14:textId="77777777" w:rsidR="00B4519A" w:rsidRPr="00DA2629" w:rsidRDefault="00000000" w:rsidP="00B532DC">
            <w:pPr>
              <w:jc w:val="both"/>
              <w:rPr>
                <w:rFonts w:cs="Times New Roman"/>
                <w:szCs w:val="24"/>
              </w:rPr>
            </w:pPr>
            <w:r w:rsidRPr="00DA2629">
              <w:rPr>
                <w:rFonts w:cs="Times New Roman"/>
                <w:b/>
                <w:bCs/>
                <w:color w:val="000000"/>
                <w:szCs w:val="24"/>
              </w:rPr>
              <w:t>Vue d'ensemble</w:t>
            </w:r>
          </w:p>
        </w:tc>
        <w:tc>
          <w:tcPr>
            <w:tcW w:w="662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FA16180" w14:textId="0D3F0EF0" w:rsidR="00B4519A" w:rsidRPr="00DA2629" w:rsidRDefault="00000000" w:rsidP="00B532DC">
            <w:pPr>
              <w:jc w:val="both"/>
              <w:rPr>
                <w:rFonts w:cs="Times New Roman"/>
                <w:szCs w:val="24"/>
              </w:rPr>
            </w:pPr>
            <w:r w:rsidRPr="00DA2629">
              <w:rPr>
                <w:rFonts w:cs="Times New Roman"/>
                <w:color w:val="000000"/>
                <w:szCs w:val="24"/>
              </w:rPr>
              <w:t>Distribution des classes avant/</w:t>
            </w:r>
            <w:r w:rsidR="00DA2629" w:rsidRPr="00DA2629">
              <w:rPr>
                <w:rFonts w:cs="Times New Roman"/>
                <w:color w:val="000000"/>
                <w:szCs w:val="24"/>
              </w:rPr>
              <w:t>après</w:t>
            </w:r>
            <w:r w:rsidRPr="00DA2629">
              <w:rPr>
                <w:rFonts w:cs="Times New Roman"/>
                <w:color w:val="000000"/>
                <w:szCs w:val="24"/>
              </w:rPr>
              <w:t xml:space="preserve"> undersampling, Radar Chart comparatif (normalisation 0-1 par dimension), Matrice de </w:t>
            </w:r>
            <w:r w:rsidR="00DA2629" w:rsidRPr="00DA2629">
              <w:rPr>
                <w:rFonts w:cs="Times New Roman"/>
                <w:color w:val="000000"/>
                <w:szCs w:val="24"/>
              </w:rPr>
              <w:t>corrélation</w:t>
            </w:r>
            <w:r w:rsidRPr="00DA2629">
              <w:rPr>
                <w:rFonts w:cs="Times New Roman"/>
                <w:color w:val="000000"/>
                <w:szCs w:val="24"/>
              </w:rPr>
              <w:t xml:space="preserve"> </w:t>
            </w:r>
            <w:r w:rsidR="00DA2629" w:rsidRPr="00DA2629">
              <w:rPr>
                <w:rFonts w:cs="Times New Roman"/>
                <w:color w:val="000000"/>
                <w:szCs w:val="24"/>
              </w:rPr>
              <w:t>hyperparamètres</w:t>
            </w:r>
            <w:r w:rsidRPr="00DA2629">
              <w:rPr>
                <w:rFonts w:cs="Times New Roman"/>
                <w:color w:val="000000"/>
                <w:szCs w:val="24"/>
              </w:rPr>
              <w:t xml:space="preserve"> x </w:t>
            </w:r>
            <w:r w:rsidR="00DA2629" w:rsidRPr="00DA2629">
              <w:rPr>
                <w:rFonts w:cs="Times New Roman"/>
                <w:color w:val="000000"/>
                <w:szCs w:val="24"/>
              </w:rPr>
              <w:t>métriques</w:t>
            </w:r>
            <w:r w:rsidRPr="00DA2629">
              <w:rPr>
                <w:rFonts w:cs="Times New Roman"/>
                <w:color w:val="000000"/>
                <w:szCs w:val="24"/>
              </w:rPr>
              <w:t>.</w:t>
            </w:r>
          </w:p>
        </w:tc>
      </w:tr>
      <w:tr w:rsidR="00B4519A" w:rsidRPr="00DA2629" w14:paraId="68715D13" w14:textId="77777777">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74104061" w14:textId="77777777" w:rsidR="00B4519A" w:rsidRPr="00DA2629" w:rsidRDefault="00000000" w:rsidP="00B532DC">
            <w:pPr>
              <w:jc w:val="both"/>
              <w:rPr>
                <w:rFonts w:cs="Times New Roman"/>
                <w:szCs w:val="24"/>
              </w:rPr>
            </w:pPr>
            <w:r w:rsidRPr="00DA2629">
              <w:rPr>
                <w:rFonts w:cs="Times New Roman"/>
                <w:b/>
                <w:bCs/>
                <w:color w:val="000000"/>
                <w:szCs w:val="24"/>
              </w:rPr>
              <w:t>Convergence</w:t>
            </w:r>
          </w:p>
        </w:tc>
        <w:tc>
          <w:tcPr>
            <w:tcW w:w="662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2E82BBF4" w14:textId="1193302D" w:rsidR="00B4519A" w:rsidRPr="00DA2629" w:rsidRDefault="00000000" w:rsidP="00B532DC">
            <w:pPr>
              <w:jc w:val="both"/>
              <w:rPr>
                <w:rFonts w:cs="Times New Roman"/>
                <w:szCs w:val="24"/>
              </w:rPr>
            </w:pPr>
            <w:r w:rsidRPr="00DA2629">
              <w:rPr>
                <w:rFonts w:cs="Times New Roman"/>
                <w:color w:val="000000"/>
                <w:szCs w:val="24"/>
              </w:rPr>
              <w:t xml:space="preserve">Courbes train loss </w:t>
            </w:r>
            <w:r w:rsidR="00DA2629" w:rsidRPr="00DA2629">
              <w:rPr>
                <w:rFonts w:cs="Times New Roman"/>
                <w:color w:val="000000"/>
                <w:szCs w:val="24"/>
              </w:rPr>
              <w:t>lissée</w:t>
            </w:r>
            <w:r w:rsidRPr="00DA2629">
              <w:rPr>
                <w:rFonts w:cs="Times New Roman"/>
                <w:color w:val="000000"/>
                <w:szCs w:val="24"/>
              </w:rPr>
              <w:t xml:space="preserve"> et val F1 Macro du meilleur run par optimiseur. Option 'Afficher tous les trials en arriere-plan' pour visualiser la </w:t>
            </w:r>
            <w:r w:rsidR="00DA2629" w:rsidRPr="00DA2629">
              <w:rPr>
                <w:rFonts w:cs="Times New Roman"/>
                <w:color w:val="000000"/>
                <w:szCs w:val="24"/>
              </w:rPr>
              <w:t>variabilité</w:t>
            </w:r>
            <w:r w:rsidRPr="00DA2629">
              <w:rPr>
                <w:rFonts w:cs="Times New Roman"/>
                <w:color w:val="000000"/>
                <w:szCs w:val="24"/>
              </w:rPr>
              <w:t xml:space="preserve"> inter-trials.</w:t>
            </w:r>
          </w:p>
        </w:tc>
      </w:tr>
      <w:tr w:rsidR="00B4519A" w:rsidRPr="00DA2629" w14:paraId="10FC1CBD" w14:textId="77777777">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600C8F25" w14:textId="69E4D9BC" w:rsidR="00B4519A" w:rsidRPr="00DA2629" w:rsidRDefault="00DA2629" w:rsidP="00B532DC">
            <w:pPr>
              <w:jc w:val="both"/>
              <w:rPr>
                <w:rFonts w:cs="Times New Roman"/>
                <w:szCs w:val="24"/>
              </w:rPr>
            </w:pPr>
            <w:r w:rsidRPr="00DA2629">
              <w:rPr>
                <w:rFonts w:cs="Times New Roman"/>
                <w:b/>
                <w:bCs/>
                <w:color w:val="000000"/>
                <w:szCs w:val="24"/>
              </w:rPr>
              <w:t>Hyperparamètres</w:t>
            </w:r>
          </w:p>
        </w:tc>
        <w:tc>
          <w:tcPr>
            <w:tcW w:w="662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5CDC7833" w14:textId="0C1773B2" w:rsidR="00B4519A" w:rsidRPr="00DA2629" w:rsidRDefault="00000000" w:rsidP="00B532DC">
            <w:pPr>
              <w:jc w:val="both"/>
              <w:rPr>
                <w:rFonts w:cs="Times New Roman"/>
                <w:szCs w:val="24"/>
              </w:rPr>
            </w:pPr>
            <w:r w:rsidRPr="00DA2629">
              <w:rPr>
                <w:rFonts w:cs="Times New Roman"/>
                <w:color w:val="000000"/>
                <w:szCs w:val="24"/>
              </w:rPr>
              <w:t xml:space="preserve">Scatter LR vs F1 Macro (echelle log) avec identification du meilleur run par </w:t>
            </w:r>
            <w:r w:rsidR="00DA2629" w:rsidRPr="00DA2629">
              <w:rPr>
                <w:rFonts w:cs="Times New Roman"/>
                <w:color w:val="000000"/>
                <w:szCs w:val="24"/>
              </w:rPr>
              <w:t>Etoile</w:t>
            </w:r>
            <w:r w:rsidRPr="00DA2629">
              <w:rPr>
                <w:rFonts w:cs="Times New Roman"/>
                <w:color w:val="000000"/>
                <w:szCs w:val="24"/>
              </w:rPr>
              <w:t xml:space="preserve">. Heatmaps F1 Macro et Accuracy par optimiseur x plage de LR. </w:t>
            </w:r>
            <w:r w:rsidR="00DA2629" w:rsidRPr="00DA2629">
              <w:rPr>
                <w:rFonts w:cs="Times New Roman"/>
                <w:color w:val="000000"/>
                <w:szCs w:val="24"/>
              </w:rPr>
              <w:t>Sélecteur</w:t>
            </w:r>
            <w:r w:rsidRPr="00DA2629">
              <w:rPr>
                <w:rFonts w:cs="Times New Roman"/>
                <w:color w:val="000000"/>
                <w:szCs w:val="24"/>
              </w:rPr>
              <w:t xml:space="preserve"> de </w:t>
            </w:r>
            <w:r w:rsidR="00DA2629" w:rsidRPr="00DA2629">
              <w:rPr>
                <w:rFonts w:cs="Times New Roman"/>
                <w:color w:val="000000"/>
                <w:szCs w:val="24"/>
              </w:rPr>
              <w:t>métrique</w:t>
            </w:r>
            <w:r w:rsidRPr="00DA2629">
              <w:rPr>
                <w:rFonts w:cs="Times New Roman"/>
                <w:color w:val="000000"/>
                <w:szCs w:val="24"/>
              </w:rPr>
              <w:t>.</w:t>
            </w:r>
          </w:p>
        </w:tc>
      </w:tr>
      <w:tr w:rsidR="00B4519A" w:rsidRPr="00DA2629" w14:paraId="0C63BCAD" w14:textId="77777777">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32E73AD4" w14:textId="14D3E4EF" w:rsidR="00B4519A" w:rsidRPr="00DA2629" w:rsidRDefault="00000000" w:rsidP="00B532DC">
            <w:pPr>
              <w:jc w:val="both"/>
              <w:rPr>
                <w:rFonts w:cs="Times New Roman"/>
                <w:szCs w:val="24"/>
              </w:rPr>
            </w:pPr>
            <w:r w:rsidRPr="00DA2629">
              <w:rPr>
                <w:rFonts w:cs="Times New Roman"/>
                <w:b/>
                <w:bCs/>
                <w:color w:val="000000"/>
                <w:szCs w:val="24"/>
              </w:rPr>
              <w:t xml:space="preserve">Analyses </w:t>
            </w:r>
            <w:r w:rsidR="00DA2629" w:rsidRPr="00DA2629">
              <w:rPr>
                <w:rFonts w:cs="Times New Roman"/>
                <w:b/>
                <w:bCs/>
                <w:color w:val="000000"/>
                <w:szCs w:val="24"/>
              </w:rPr>
              <w:t>Avancées</w:t>
            </w:r>
          </w:p>
        </w:tc>
        <w:tc>
          <w:tcPr>
            <w:tcW w:w="662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6BC8AB62" w14:textId="178076F0" w:rsidR="00B4519A" w:rsidRPr="00DA2629" w:rsidRDefault="00000000" w:rsidP="00B532DC">
            <w:pPr>
              <w:jc w:val="both"/>
              <w:rPr>
                <w:rFonts w:cs="Times New Roman"/>
                <w:szCs w:val="24"/>
              </w:rPr>
            </w:pPr>
            <w:r w:rsidRPr="00DA2629">
              <w:rPr>
                <w:rFonts w:cs="Times New Roman"/>
                <w:color w:val="000000"/>
                <w:szCs w:val="24"/>
                <w:lang w:val="en-US"/>
              </w:rPr>
              <w:t xml:space="preserve">Scatter F1 final vs Sharpness. </w:t>
            </w:r>
            <w:r w:rsidRPr="00DA2629">
              <w:rPr>
                <w:rFonts w:cs="Times New Roman"/>
                <w:color w:val="000000"/>
                <w:szCs w:val="24"/>
              </w:rPr>
              <w:t xml:space="preserve">Matrice de </w:t>
            </w:r>
            <w:r w:rsidR="00DA2629" w:rsidRPr="00DA2629">
              <w:rPr>
                <w:rFonts w:cs="Times New Roman"/>
                <w:color w:val="000000"/>
                <w:szCs w:val="24"/>
              </w:rPr>
              <w:t>corrélation</w:t>
            </w:r>
            <w:r w:rsidRPr="00DA2629">
              <w:rPr>
                <w:rFonts w:cs="Times New Roman"/>
                <w:color w:val="000000"/>
                <w:szCs w:val="24"/>
              </w:rPr>
              <w:t xml:space="preserve"> </w:t>
            </w:r>
            <w:r w:rsidR="00DA2629" w:rsidRPr="00DA2629">
              <w:rPr>
                <w:rFonts w:cs="Times New Roman"/>
                <w:color w:val="000000"/>
                <w:szCs w:val="24"/>
              </w:rPr>
              <w:t>complète</w:t>
            </w:r>
            <w:r w:rsidRPr="00DA2629">
              <w:rPr>
                <w:rFonts w:cs="Times New Roman"/>
                <w:color w:val="000000"/>
                <w:szCs w:val="24"/>
              </w:rPr>
              <w:t>. Identification visuelle du compromis performance/platitude par optimiseur.</w:t>
            </w:r>
          </w:p>
        </w:tc>
      </w:tr>
      <w:tr w:rsidR="00B4519A" w:rsidRPr="00DA2629" w14:paraId="799DCE71" w14:textId="77777777">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6949E5E1" w14:textId="77777777" w:rsidR="00B4519A" w:rsidRPr="00DA2629" w:rsidRDefault="00000000" w:rsidP="00B532DC">
            <w:pPr>
              <w:jc w:val="both"/>
              <w:rPr>
                <w:rFonts w:cs="Times New Roman"/>
                <w:szCs w:val="24"/>
              </w:rPr>
            </w:pPr>
            <w:r w:rsidRPr="00DA2629">
              <w:rPr>
                <w:rFonts w:cs="Times New Roman"/>
                <w:b/>
                <w:bCs/>
                <w:color w:val="000000"/>
                <w:szCs w:val="24"/>
              </w:rPr>
              <w:t>Loss Landscape</w:t>
            </w:r>
          </w:p>
        </w:tc>
        <w:tc>
          <w:tcPr>
            <w:tcW w:w="662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5304C8F2" w14:textId="77777777" w:rsidR="00B4519A" w:rsidRPr="00DA2629" w:rsidRDefault="00000000" w:rsidP="00B532DC">
            <w:pPr>
              <w:jc w:val="both"/>
              <w:rPr>
                <w:rFonts w:cs="Times New Roman"/>
                <w:szCs w:val="24"/>
              </w:rPr>
            </w:pPr>
            <w:r w:rsidRPr="00DA2629">
              <w:rPr>
                <w:rFonts w:cs="Times New Roman"/>
                <w:color w:val="000000"/>
                <w:szCs w:val="24"/>
              </w:rPr>
              <w:t>Perturbation directionnelle 1D avec filter normalization (Li et al. 2018). Barplot des sharpness par optimiseur avec annotation du minimum le plus plat.</w:t>
            </w:r>
          </w:p>
        </w:tc>
      </w:tr>
      <w:tr w:rsidR="00B4519A" w:rsidRPr="00DA2629" w14:paraId="016DF7A3" w14:textId="77777777">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3605BFC9" w14:textId="77777777" w:rsidR="00B4519A" w:rsidRPr="00DA2629" w:rsidRDefault="00000000" w:rsidP="00B532DC">
            <w:pPr>
              <w:jc w:val="both"/>
              <w:rPr>
                <w:rFonts w:cs="Times New Roman"/>
                <w:szCs w:val="24"/>
              </w:rPr>
            </w:pPr>
            <w:r w:rsidRPr="00DA2629">
              <w:rPr>
                <w:rFonts w:cs="Times New Roman"/>
                <w:b/>
                <w:bCs/>
                <w:color w:val="000000"/>
                <w:szCs w:val="24"/>
              </w:rPr>
              <w:t>Distributions</w:t>
            </w:r>
          </w:p>
        </w:tc>
        <w:tc>
          <w:tcPr>
            <w:tcW w:w="662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159B49E1" w14:textId="0AD9AA1F" w:rsidR="00B4519A" w:rsidRPr="00DA2629" w:rsidRDefault="00000000" w:rsidP="00B532DC">
            <w:pPr>
              <w:jc w:val="both"/>
              <w:rPr>
                <w:rFonts w:cs="Times New Roman"/>
                <w:szCs w:val="24"/>
              </w:rPr>
            </w:pPr>
            <w:r w:rsidRPr="00DA2629">
              <w:rPr>
                <w:rFonts w:cs="Times New Roman"/>
                <w:color w:val="000000"/>
                <w:szCs w:val="24"/>
              </w:rPr>
              <w:t xml:space="preserve">Boxplots F1 Macro, Accuracy et Temps d'entrainement sur les 20 trials. </w:t>
            </w:r>
            <w:r w:rsidR="00DA2629" w:rsidRPr="00DA2629">
              <w:rPr>
                <w:rFonts w:cs="Times New Roman"/>
                <w:color w:val="000000"/>
                <w:szCs w:val="24"/>
              </w:rPr>
              <w:t>Médiane</w:t>
            </w:r>
            <w:r w:rsidRPr="00DA2629">
              <w:rPr>
                <w:rFonts w:cs="Times New Roman"/>
                <w:color w:val="000000"/>
                <w:szCs w:val="24"/>
              </w:rPr>
              <w:t>, quartiles et outliers par optimiseur.</w:t>
            </w:r>
          </w:p>
        </w:tc>
      </w:tr>
      <w:tr w:rsidR="00B4519A" w:rsidRPr="00DA2629" w14:paraId="18D5F44A" w14:textId="77777777">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2C1D2D9" w14:textId="765B7BD0" w:rsidR="00B4519A" w:rsidRPr="00DA2629" w:rsidRDefault="00000000" w:rsidP="00B532DC">
            <w:pPr>
              <w:jc w:val="both"/>
              <w:rPr>
                <w:rFonts w:cs="Times New Roman"/>
                <w:szCs w:val="24"/>
              </w:rPr>
            </w:pPr>
            <w:r w:rsidRPr="00DA2629">
              <w:rPr>
                <w:rFonts w:cs="Times New Roman"/>
                <w:b/>
                <w:bCs/>
                <w:color w:val="000000"/>
                <w:szCs w:val="24"/>
              </w:rPr>
              <w:t xml:space="preserve">Tableau </w:t>
            </w:r>
            <w:r w:rsidR="00DA2629" w:rsidRPr="00DA2629">
              <w:rPr>
                <w:rFonts w:cs="Times New Roman"/>
                <w:b/>
                <w:bCs/>
                <w:color w:val="000000"/>
                <w:szCs w:val="24"/>
              </w:rPr>
              <w:t>Récap</w:t>
            </w:r>
          </w:p>
        </w:tc>
        <w:tc>
          <w:tcPr>
            <w:tcW w:w="662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10C2B63D" w14:textId="467923A7" w:rsidR="00B4519A" w:rsidRPr="00DA2629" w:rsidRDefault="00000000" w:rsidP="00B532DC">
            <w:pPr>
              <w:jc w:val="both"/>
              <w:rPr>
                <w:rFonts w:cs="Times New Roman"/>
                <w:szCs w:val="24"/>
              </w:rPr>
            </w:pPr>
            <w:r w:rsidRPr="00DA2629">
              <w:rPr>
                <w:rFonts w:cs="Times New Roman"/>
                <w:color w:val="000000"/>
                <w:szCs w:val="24"/>
              </w:rPr>
              <w:t xml:space="preserve">Tableau de </w:t>
            </w:r>
            <w:r w:rsidR="00DA2629" w:rsidRPr="00DA2629">
              <w:rPr>
                <w:rFonts w:cs="Times New Roman"/>
                <w:color w:val="000000"/>
                <w:szCs w:val="24"/>
              </w:rPr>
              <w:t>synthèse</w:t>
            </w:r>
            <w:r w:rsidRPr="00DA2629">
              <w:rPr>
                <w:rFonts w:cs="Times New Roman"/>
                <w:color w:val="000000"/>
                <w:szCs w:val="24"/>
              </w:rPr>
              <w:t xml:space="preserve"> tri par colonne (Best F1, Mean F1, Std F1, Best Acc, Temps moyen, N Trials, Sharpness). Ligne du meilleur optimiseur </w:t>
            </w:r>
            <w:r w:rsidR="00DA2629" w:rsidRPr="00DA2629">
              <w:rPr>
                <w:rFonts w:cs="Times New Roman"/>
                <w:color w:val="000000"/>
                <w:szCs w:val="24"/>
              </w:rPr>
              <w:t>surlignée</w:t>
            </w:r>
            <w:r w:rsidRPr="00DA2629">
              <w:rPr>
                <w:rFonts w:cs="Times New Roman"/>
                <w:color w:val="000000"/>
                <w:szCs w:val="24"/>
              </w:rPr>
              <w:t xml:space="preserve"> automatiquement.</w:t>
            </w:r>
          </w:p>
        </w:tc>
      </w:tr>
    </w:tbl>
    <w:p w14:paraId="64295F1E" w14:textId="1427C5AD" w:rsidR="00B4519A" w:rsidRDefault="00000000" w:rsidP="00DA2629">
      <w:pPr>
        <w:spacing w:before="80" w:after="200"/>
        <w:jc w:val="both"/>
      </w:pPr>
      <w:r>
        <w:rPr>
          <w:rFonts w:ascii="Arial" w:hAnsi="Arial"/>
          <w:color w:val="64748B"/>
          <w:sz w:val="19"/>
          <w:szCs w:val="19"/>
        </w:rPr>
        <w:t xml:space="preserve">Tableau 3 </w:t>
      </w:r>
      <w:r w:rsidR="00B532DC">
        <w:rPr>
          <w:color w:val="64748B"/>
          <w:sz w:val="19"/>
          <w:szCs w:val="19"/>
        </w:rPr>
        <w:t>-</w:t>
      </w:r>
      <w:r>
        <w:rPr>
          <w:rFonts w:ascii="Arial" w:hAnsi="Arial"/>
          <w:color w:val="64748B"/>
          <w:sz w:val="19"/>
          <w:szCs w:val="19"/>
        </w:rPr>
        <w:t xml:space="preserve"> Description des 7 onglets du tableau de bord interactif.</w:t>
      </w:r>
      <w:r w:rsidR="00DA2629">
        <w:t xml:space="preserve"> </w:t>
      </w:r>
      <w:r>
        <w:br w:type="page"/>
      </w:r>
    </w:p>
    <w:p w14:paraId="2232F331" w14:textId="77777777" w:rsidR="00B4519A" w:rsidRDefault="00000000">
      <w:pPr>
        <w:pStyle w:val="Titre1"/>
        <w:pBdr>
          <w:bottom w:val="single" w:sz="6" w:space="4" w:color="2563EB"/>
        </w:pBdr>
      </w:pPr>
      <w:r>
        <w:lastRenderedPageBreak/>
        <w:t>6. Discussion</w:t>
      </w:r>
    </w:p>
    <w:p w14:paraId="17A86ADB" w14:textId="2A78035F" w:rsidR="00B4519A" w:rsidRDefault="00000000">
      <w:pPr>
        <w:pStyle w:val="Titre2"/>
      </w:pPr>
      <w:r>
        <w:t xml:space="preserve">6.1 Validation des </w:t>
      </w:r>
      <w:r w:rsidR="00DA2629">
        <w:t>Hypothèses</w:t>
      </w:r>
    </w:p>
    <w:p w14:paraId="3318150C" w14:textId="30934468" w:rsidR="00B4519A" w:rsidRPr="00DA2629" w:rsidRDefault="00000000" w:rsidP="00B532DC">
      <w:pPr>
        <w:spacing w:before="60" w:after="100" w:line="320" w:lineRule="auto"/>
        <w:jc w:val="both"/>
        <w:rPr>
          <w:rFonts w:cs="Times New Roman"/>
          <w:szCs w:val="24"/>
        </w:rPr>
      </w:pPr>
      <w:r w:rsidRPr="00DA2629">
        <w:rPr>
          <w:rFonts w:cs="Times New Roman"/>
          <w:szCs w:val="24"/>
        </w:rPr>
        <w:t xml:space="preserve">Le Tableau 4 </w:t>
      </w:r>
      <w:r w:rsidR="00DA2629" w:rsidRPr="00DA2629">
        <w:rPr>
          <w:rFonts w:cs="Times New Roman"/>
          <w:szCs w:val="24"/>
        </w:rPr>
        <w:t>présente</w:t>
      </w:r>
      <w:r w:rsidRPr="00DA2629">
        <w:rPr>
          <w:rFonts w:cs="Times New Roman"/>
          <w:szCs w:val="24"/>
        </w:rPr>
        <w:t xml:space="preserve"> le statut de chaque </w:t>
      </w:r>
      <w:r w:rsidR="00DA2629" w:rsidRPr="00DA2629">
        <w:rPr>
          <w:rFonts w:cs="Times New Roman"/>
          <w:szCs w:val="24"/>
        </w:rPr>
        <w:t>hypothèse</w:t>
      </w:r>
      <w:r w:rsidRPr="00DA2629">
        <w:rPr>
          <w:rFonts w:cs="Times New Roman"/>
          <w:szCs w:val="24"/>
        </w:rPr>
        <w:t xml:space="preserve"> de recherche </w:t>
      </w:r>
      <w:r w:rsidR="00DA2629" w:rsidRPr="00DA2629">
        <w:rPr>
          <w:rFonts w:cs="Times New Roman"/>
          <w:szCs w:val="24"/>
        </w:rPr>
        <w:t>formulée</w:t>
      </w:r>
      <w:r w:rsidRPr="00DA2629">
        <w:rPr>
          <w:rFonts w:cs="Times New Roman"/>
          <w:szCs w:val="24"/>
        </w:rPr>
        <w:t xml:space="preserve"> en amont des </w:t>
      </w:r>
      <w:r w:rsidR="00DA2629" w:rsidRPr="00DA2629">
        <w:rPr>
          <w:rFonts w:cs="Times New Roman"/>
          <w:szCs w:val="24"/>
        </w:rPr>
        <w:t>expériences</w:t>
      </w:r>
      <w:r w:rsidRPr="00DA2629">
        <w:rPr>
          <w:rFonts w:cs="Times New Roman"/>
          <w:szCs w:val="24"/>
        </w:rPr>
        <w:t>.</w:t>
      </w:r>
    </w:p>
    <w:p w14:paraId="3DEC3DC2" w14:textId="77777777" w:rsidR="00B4519A" w:rsidRDefault="00B4519A" w:rsidP="00B532DC">
      <w:pPr>
        <w:jc w:val="both"/>
      </w:pPr>
    </w:p>
    <w:tbl>
      <w:tblPr>
        <w:tblW w:w="9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7"/>
        <w:gridCol w:w="2161"/>
        <w:gridCol w:w="3434"/>
        <w:gridCol w:w="1628"/>
        <w:gridCol w:w="2014"/>
      </w:tblGrid>
      <w:tr w:rsidR="00B4519A" w14:paraId="3F07D8C4" w14:textId="77777777" w:rsidTr="00DA2629">
        <w:trPr>
          <w:trHeight w:val="236"/>
        </w:trPr>
        <w:tc>
          <w:tcPr>
            <w:tcW w:w="537" w:type="dxa"/>
            <w:tcBorders>
              <w:top w:val="single" w:sz="4" w:space="0" w:color="CBD5E1"/>
              <w:left w:val="single" w:sz="4" w:space="0" w:color="CBD5E1"/>
              <w:bottom w:val="single" w:sz="4" w:space="0" w:color="CBD5E1"/>
              <w:right w:val="single" w:sz="4" w:space="0" w:color="CBD5E1"/>
            </w:tcBorders>
            <w:shd w:val="clear" w:color="auto" w:fill="1E3A5F"/>
            <w:tcMar>
              <w:top w:w="80" w:type="dxa"/>
              <w:left w:w="120" w:type="dxa"/>
              <w:bottom w:w="80" w:type="dxa"/>
              <w:right w:w="120" w:type="dxa"/>
            </w:tcMar>
            <w:vAlign w:val="center"/>
          </w:tcPr>
          <w:p w14:paraId="2B0A117F" w14:textId="77777777" w:rsidR="00B4519A" w:rsidRPr="00DA2629" w:rsidRDefault="00000000" w:rsidP="00B532DC">
            <w:pPr>
              <w:jc w:val="both"/>
              <w:rPr>
                <w:rFonts w:cs="Times New Roman"/>
                <w:szCs w:val="24"/>
              </w:rPr>
            </w:pPr>
            <w:r w:rsidRPr="00DA2629">
              <w:rPr>
                <w:rFonts w:cs="Times New Roman"/>
                <w:b/>
                <w:bCs/>
                <w:color w:val="FFFFFF"/>
                <w:szCs w:val="24"/>
              </w:rPr>
              <w:t>ID</w:t>
            </w:r>
          </w:p>
        </w:tc>
        <w:tc>
          <w:tcPr>
            <w:tcW w:w="2189" w:type="dxa"/>
            <w:tcBorders>
              <w:top w:val="single" w:sz="4" w:space="0" w:color="CBD5E1"/>
              <w:left w:val="single" w:sz="4" w:space="0" w:color="CBD5E1"/>
              <w:bottom w:val="single" w:sz="4" w:space="0" w:color="CBD5E1"/>
              <w:right w:val="single" w:sz="4" w:space="0" w:color="CBD5E1"/>
            </w:tcBorders>
            <w:shd w:val="clear" w:color="auto" w:fill="1E3A5F"/>
            <w:tcMar>
              <w:top w:w="80" w:type="dxa"/>
              <w:left w:w="120" w:type="dxa"/>
              <w:bottom w:w="80" w:type="dxa"/>
              <w:right w:w="120" w:type="dxa"/>
            </w:tcMar>
            <w:vAlign w:val="center"/>
          </w:tcPr>
          <w:p w14:paraId="3C4DFCB2" w14:textId="57773F1F" w:rsidR="00B4519A" w:rsidRPr="00DA2629" w:rsidRDefault="00DA2629" w:rsidP="00B532DC">
            <w:pPr>
              <w:jc w:val="both"/>
              <w:rPr>
                <w:rFonts w:cs="Times New Roman"/>
                <w:szCs w:val="24"/>
              </w:rPr>
            </w:pPr>
            <w:r w:rsidRPr="00DA2629">
              <w:rPr>
                <w:rFonts w:cs="Times New Roman"/>
                <w:b/>
                <w:bCs/>
                <w:color w:val="FFFFFF"/>
                <w:szCs w:val="24"/>
              </w:rPr>
              <w:t>Hypothèse</w:t>
            </w:r>
          </w:p>
        </w:tc>
        <w:tc>
          <w:tcPr>
            <w:tcW w:w="3572" w:type="dxa"/>
            <w:tcBorders>
              <w:top w:val="single" w:sz="4" w:space="0" w:color="CBD5E1"/>
              <w:left w:val="single" w:sz="4" w:space="0" w:color="CBD5E1"/>
              <w:bottom w:val="single" w:sz="4" w:space="0" w:color="CBD5E1"/>
              <w:right w:val="single" w:sz="4" w:space="0" w:color="CBD5E1"/>
            </w:tcBorders>
            <w:shd w:val="clear" w:color="auto" w:fill="1E3A5F"/>
            <w:tcMar>
              <w:top w:w="80" w:type="dxa"/>
              <w:left w:w="120" w:type="dxa"/>
              <w:bottom w:w="80" w:type="dxa"/>
              <w:right w:w="120" w:type="dxa"/>
            </w:tcMar>
            <w:vAlign w:val="center"/>
          </w:tcPr>
          <w:p w14:paraId="16E3FE0D" w14:textId="77777777" w:rsidR="00B4519A" w:rsidRPr="00DA2629" w:rsidRDefault="00000000" w:rsidP="00B532DC">
            <w:pPr>
              <w:jc w:val="both"/>
              <w:rPr>
                <w:rFonts w:cs="Times New Roman"/>
                <w:szCs w:val="24"/>
              </w:rPr>
            </w:pPr>
            <w:r w:rsidRPr="00DA2629">
              <w:rPr>
                <w:rFonts w:cs="Times New Roman"/>
                <w:b/>
                <w:bCs/>
                <w:color w:val="FFFFFF"/>
                <w:szCs w:val="24"/>
              </w:rPr>
              <w:t>Observation</w:t>
            </w:r>
          </w:p>
        </w:tc>
        <w:tc>
          <w:tcPr>
            <w:tcW w:w="1465" w:type="dxa"/>
            <w:tcBorders>
              <w:top w:val="single" w:sz="4" w:space="0" w:color="CBD5E1"/>
              <w:left w:val="single" w:sz="4" w:space="0" w:color="CBD5E1"/>
              <w:bottom w:val="single" w:sz="4" w:space="0" w:color="CBD5E1"/>
              <w:right w:val="single" w:sz="4" w:space="0" w:color="CBD5E1"/>
            </w:tcBorders>
            <w:shd w:val="clear" w:color="auto" w:fill="1E3A5F"/>
            <w:tcMar>
              <w:top w:w="80" w:type="dxa"/>
              <w:left w:w="120" w:type="dxa"/>
              <w:bottom w:w="80" w:type="dxa"/>
              <w:right w:w="120" w:type="dxa"/>
            </w:tcMar>
            <w:vAlign w:val="center"/>
          </w:tcPr>
          <w:p w14:paraId="4395F3D7" w14:textId="77777777" w:rsidR="00B4519A" w:rsidRPr="00DA2629" w:rsidRDefault="00000000" w:rsidP="00B532DC">
            <w:pPr>
              <w:jc w:val="both"/>
              <w:rPr>
                <w:rFonts w:cs="Times New Roman"/>
                <w:szCs w:val="24"/>
              </w:rPr>
            </w:pPr>
            <w:r w:rsidRPr="00DA2629">
              <w:rPr>
                <w:rFonts w:cs="Times New Roman"/>
                <w:b/>
                <w:bCs/>
                <w:color w:val="FFFFFF"/>
                <w:szCs w:val="24"/>
              </w:rPr>
              <w:t>Statut</w:t>
            </w:r>
          </w:p>
        </w:tc>
        <w:tc>
          <w:tcPr>
            <w:tcW w:w="2021" w:type="dxa"/>
            <w:tcBorders>
              <w:top w:val="single" w:sz="4" w:space="0" w:color="CBD5E1"/>
              <w:left w:val="single" w:sz="4" w:space="0" w:color="CBD5E1"/>
              <w:bottom w:val="single" w:sz="4" w:space="0" w:color="CBD5E1"/>
              <w:right w:val="single" w:sz="4" w:space="0" w:color="CBD5E1"/>
            </w:tcBorders>
            <w:shd w:val="clear" w:color="auto" w:fill="1E3A5F"/>
            <w:tcMar>
              <w:top w:w="80" w:type="dxa"/>
              <w:left w:w="120" w:type="dxa"/>
              <w:bottom w:w="80" w:type="dxa"/>
              <w:right w:w="120" w:type="dxa"/>
            </w:tcMar>
            <w:vAlign w:val="center"/>
          </w:tcPr>
          <w:p w14:paraId="6AB86501" w14:textId="249F72D2" w:rsidR="00B4519A" w:rsidRPr="00DA2629" w:rsidRDefault="00DA2629" w:rsidP="00B532DC">
            <w:pPr>
              <w:jc w:val="both"/>
              <w:rPr>
                <w:rFonts w:cs="Times New Roman"/>
                <w:szCs w:val="24"/>
              </w:rPr>
            </w:pPr>
            <w:r w:rsidRPr="00DA2629">
              <w:rPr>
                <w:rFonts w:cs="Times New Roman"/>
                <w:b/>
                <w:bCs/>
                <w:color w:val="FFFFFF"/>
                <w:szCs w:val="24"/>
              </w:rPr>
              <w:t>Métrique</w:t>
            </w:r>
          </w:p>
        </w:tc>
      </w:tr>
      <w:tr w:rsidR="00B4519A" w14:paraId="6E5DE806" w14:textId="77777777" w:rsidTr="00DA2629">
        <w:trPr>
          <w:trHeight w:val="472"/>
        </w:trPr>
        <w:tc>
          <w:tcPr>
            <w:tcW w:w="53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2B13A548" w14:textId="77777777" w:rsidR="00B4519A" w:rsidRPr="00DA2629" w:rsidRDefault="00000000" w:rsidP="00B532DC">
            <w:pPr>
              <w:jc w:val="both"/>
              <w:rPr>
                <w:rFonts w:cs="Times New Roman"/>
                <w:szCs w:val="24"/>
              </w:rPr>
            </w:pPr>
            <w:r w:rsidRPr="00DA2629">
              <w:rPr>
                <w:rFonts w:cs="Times New Roman"/>
                <w:b/>
                <w:bCs/>
                <w:color w:val="000000"/>
                <w:szCs w:val="24"/>
              </w:rPr>
              <w:t>H1</w:t>
            </w:r>
          </w:p>
        </w:tc>
        <w:tc>
          <w:tcPr>
            <w:tcW w:w="218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2BB878F9" w14:textId="3091B3C0" w:rsidR="00B4519A" w:rsidRPr="00DA2629" w:rsidRDefault="00000000" w:rsidP="00B532DC">
            <w:pPr>
              <w:jc w:val="both"/>
              <w:rPr>
                <w:rFonts w:cs="Times New Roman"/>
                <w:szCs w:val="24"/>
              </w:rPr>
            </w:pPr>
            <w:r w:rsidRPr="00DA2629">
              <w:rPr>
                <w:rFonts w:cs="Times New Roman"/>
                <w:color w:val="000000"/>
                <w:szCs w:val="24"/>
              </w:rPr>
              <w:t xml:space="preserve">AdamW produit le F1 le plus </w:t>
            </w:r>
            <w:r w:rsidR="00DA2629" w:rsidRPr="00DA2629">
              <w:rPr>
                <w:rFonts w:cs="Times New Roman"/>
                <w:color w:val="000000"/>
                <w:szCs w:val="24"/>
              </w:rPr>
              <w:t>élevé</w:t>
            </w:r>
          </w:p>
        </w:tc>
        <w:tc>
          <w:tcPr>
            <w:tcW w:w="357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5F05BCAD" w14:textId="43D329CD" w:rsidR="00B4519A" w:rsidRPr="00DA2629" w:rsidRDefault="00DA2629" w:rsidP="00B532DC">
            <w:pPr>
              <w:jc w:val="both"/>
              <w:rPr>
                <w:rFonts w:cs="Times New Roman"/>
                <w:szCs w:val="24"/>
                <w:lang w:val="en-US"/>
              </w:rPr>
            </w:pPr>
            <w:r w:rsidRPr="00DA2629">
              <w:rPr>
                <w:rFonts w:cs="Times New Roman"/>
                <w:color w:val="000000"/>
                <w:szCs w:val="24"/>
                <w:lang w:val="en-US"/>
              </w:rPr>
              <w:t>Confirme: Best F1 AdamW = 0.864 &gt; Adafactor = 0.8455</w:t>
            </w:r>
          </w:p>
        </w:tc>
        <w:tc>
          <w:tcPr>
            <w:tcW w:w="146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A2418FA" w14:textId="77777777" w:rsidR="00B4519A" w:rsidRPr="00DA2629" w:rsidRDefault="00000000" w:rsidP="00B532DC">
            <w:pPr>
              <w:jc w:val="both"/>
              <w:rPr>
                <w:rFonts w:cs="Times New Roman"/>
                <w:szCs w:val="24"/>
              </w:rPr>
            </w:pPr>
            <w:r w:rsidRPr="00DA2629">
              <w:rPr>
                <w:rFonts w:cs="Times New Roman"/>
                <w:b/>
                <w:bCs/>
                <w:color w:val="059669"/>
                <w:szCs w:val="24"/>
              </w:rPr>
              <w:t>VALIDEE</w:t>
            </w:r>
          </w:p>
        </w:tc>
        <w:tc>
          <w:tcPr>
            <w:tcW w:w="202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55DF30BF" w14:textId="6A777BE5" w:rsidR="00B4519A" w:rsidRPr="00DA2629" w:rsidRDefault="00DA2629" w:rsidP="00B532DC">
            <w:pPr>
              <w:jc w:val="both"/>
              <w:rPr>
                <w:rFonts w:cs="Times New Roman"/>
                <w:szCs w:val="24"/>
              </w:rPr>
            </w:pPr>
            <w:r w:rsidRPr="00DA2629">
              <w:rPr>
                <w:rFonts w:cs="Times New Roman"/>
                <w:color w:val="000000"/>
                <w:szCs w:val="24"/>
              </w:rPr>
              <w:t>Final_val_f1</w:t>
            </w:r>
          </w:p>
        </w:tc>
      </w:tr>
      <w:tr w:rsidR="00B4519A" w14:paraId="7F959B2C" w14:textId="77777777" w:rsidTr="00DA2629">
        <w:trPr>
          <w:trHeight w:val="709"/>
        </w:trPr>
        <w:tc>
          <w:tcPr>
            <w:tcW w:w="537"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239B29D0" w14:textId="77777777" w:rsidR="00B4519A" w:rsidRPr="00DA2629" w:rsidRDefault="00000000" w:rsidP="00B532DC">
            <w:pPr>
              <w:jc w:val="both"/>
              <w:rPr>
                <w:rFonts w:cs="Times New Roman"/>
                <w:szCs w:val="24"/>
              </w:rPr>
            </w:pPr>
            <w:r w:rsidRPr="00DA2629">
              <w:rPr>
                <w:rFonts w:cs="Times New Roman"/>
                <w:b/>
                <w:bCs/>
                <w:color w:val="000000"/>
                <w:szCs w:val="24"/>
              </w:rPr>
              <w:t>H2</w:t>
            </w:r>
          </w:p>
        </w:tc>
        <w:tc>
          <w:tcPr>
            <w:tcW w:w="2189"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129FDF51" w14:textId="77777777" w:rsidR="00B4519A" w:rsidRPr="00DA2629" w:rsidRDefault="00000000" w:rsidP="00B532DC">
            <w:pPr>
              <w:jc w:val="both"/>
              <w:rPr>
                <w:rFonts w:cs="Times New Roman"/>
                <w:szCs w:val="24"/>
              </w:rPr>
            </w:pPr>
            <w:r w:rsidRPr="00DA2629">
              <w:rPr>
                <w:rFonts w:cs="Times New Roman"/>
                <w:color w:val="000000"/>
                <w:szCs w:val="24"/>
              </w:rPr>
              <w:t>SGD converge vers des minima plus plats</w:t>
            </w:r>
          </w:p>
        </w:tc>
        <w:tc>
          <w:tcPr>
            <w:tcW w:w="357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1A46D63C" w14:textId="585C9829" w:rsidR="00B4519A" w:rsidRPr="00DA2629" w:rsidRDefault="00000000" w:rsidP="00B532DC">
            <w:pPr>
              <w:jc w:val="both"/>
              <w:rPr>
                <w:rFonts w:cs="Times New Roman"/>
                <w:szCs w:val="24"/>
              </w:rPr>
            </w:pPr>
            <w:r w:rsidRPr="00DA2629">
              <w:rPr>
                <w:rFonts w:cs="Times New Roman"/>
                <w:color w:val="000000"/>
                <w:szCs w:val="24"/>
              </w:rPr>
              <w:t xml:space="preserve">Confirme </w:t>
            </w:r>
            <w:r w:rsidR="00DA2629" w:rsidRPr="00DA2629">
              <w:rPr>
                <w:rFonts w:cs="Times New Roman"/>
                <w:color w:val="000000"/>
                <w:szCs w:val="24"/>
              </w:rPr>
              <w:t>géométriquement</w:t>
            </w:r>
            <w:r w:rsidRPr="00DA2629">
              <w:rPr>
                <w:rFonts w:cs="Times New Roman"/>
                <w:color w:val="000000"/>
                <w:szCs w:val="24"/>
              </w:rPr>
              <w:t xml:space="preserve"> (S=0.0023) mais le </w:t>
            </w:r>
            <w:r w:rsidR="00DA2629" w:rsidRPr="00DA2629">
              <w:rPr>
                <w:rFonts w:cs="Times New Roman"/>
                <w:color w:val="000000"/>
                <w:szCs w:val="24"/>
              </w:rPr>
              <w:t>modèle</w:t>
            </w:r>
            <w:r w:rsidRPr="00DA2629">
              <w:rPr>
                <w:rFonts w:cs="Times New Roman"/>
                <w:color w:val="000000"/>
                <w:szCs w:val="24"/>
              </w:rPr>
              <w:t xml:space="preserve"> n'a pas appris. Platitude non informative.</w:t>
            </w:r>
          </w:p>
        </w:tc>
        <w:tc>
          <w:tcPr>
            <w:tcW w:w="1465"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2A956AEE" w14:textId="77777777" w:rsidR="00B4519A" w:rsidRPr="00DA2629" w:rsidRDefault="00000000" w:rsidP="00B532DC">
            <w:pPr>
              <w:jc w:val="both"/>
              <w:rPr>
                <w:rFonts w:cs="Times New Roman"/>
                <w:szCs w:val="24"/>
              </w:rPr>
            </w:pPr>
            <w:r w:rsidRPr="00DA2629">
              <w:rPr>
                <w:rFonts w:cs="Times New Roman"/>
                <w:b/>
                <w:bCs/>
                <w:color w:val="D97706"/>
                <w:szCs w:val="24"/>
              </w:rPr>
              <w:t>PARTIELLE</w:t>
            </w:r>
          </w:p>
        </w:tc>
        <w:tc>
          <w:tcPr>
            <w:tcW w:w="202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4133E99A" w14:textId="10369F4D" w:rsidR="00B4519A" w:rsidRPr="00DA2629" w:rsidRDefault="00DA2629" w:rsidP="00B532DC">
            <w:pPr>
              <w:jc w:val="both"/>
              <w:rPr>
                <w:rFonts w:cs="Times New Roman"/>
                <w:szCs w:val="24"/>
              </w:rPr>
            </w:pPr>
            <w:r w:rsidRPr="00DA2629">
              <w:rPr>
                <w:rFonts w:cs="Times New Roman"/>
                <w:color w:val="000000"/>
                <w:szCs w:val="24"/>
              </w:rPr>
              <w:t>Sharpness_scores</w:t>
            </w:r>
          </w:p>
        </w:tc>
      </w:tr>
      <w:tr w:rsidR="00B4519A" w14:paraId="7D746DE9" w14:textId="77777777" w:rsidTr="00DA2629">
        <w:trPr>
          <w:trHeight w:val="709"/>
        </w:trPr>
        <w:tc>
          <w:tcPr>
            <w:tcW w:w="53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296EEC35" w14:textId="77777777" w:rsidR="00B4519A" w:rsidRPr="00DA2629" w:rsidRDefault="00000000" w:rsidP="00B532DC">
            <w:pPr>
              <w:jc w:val="both"/>
              <w:rPr>
                <w:rFonts w:cs="Times New Roman"/>
                <w:szCs w:val="24"/>
              </w:rPr>
            </w:pPr>
            <w:r w:rsidRPr="00DA2629">
              <w:rPr>
                <w:rFonts w:cs="Times New Roman"/>
                <w:b/>
                <w:bCs/>
                <w:color w:val="000000"/>
                <w:szCs w:val="24"/>
              </w:rPr>
              <w:t>H3</w:t>
            </w:r>
          </w:p>
        </w:tc>
        <w:tc>
          <w:tcPr>
            <w:tcW w:w="218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1F688599" w14:textId="3E083539" w:rsidR="00B4519A" w:rsidRPr="00DA2629" w:rsidRDefault="00000000" w:rsidP="00B532DC">
            <w:pPr>
              <w:jc w:val="both"/>
              <w:rPr>
                <w:rFonts w:cs="Times New Roman"/>
                <w:szCs w:val="24"/>
              </w:rPr>
            </w:pPr>
            <w:r w:rsidRPr="00DA2629">
              <w:rPr>
                <w:rFonts w:cs="Times New Roman"/>
                <w:color w:val="000000"/>
                <w:szCs w:val="24"/>
              </w:rPr>
              <w:t xml:space="preserve">Adafactor : plus faible empreinte </w:t>
            </w:r>
            <w:r w:rsidR="00DA2629" w:rsidRPr="00DA2629">
              <w:rPr>
                <w:rFonts w:cs="Times New Roman"/>
                <w:color w:val="000000"/>
                <w:szCs w:val="24"/>
              </w:rPr>
              <w:t>mémoire</w:t>
            </w:r>
          </w:p>
        </w:tc>
        <w:tc>
          <w:tcPr>
            <w:tcW w:w="357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07D9F7FB" w14:textId="3B92B992" w:rsidR="00B4519A" w:rsidRPr="00DA2629" w:rsidRDefault="00000000" w:rsidP="00B532DC">
            <w:pPr>
              <w:jc w:val="both"/>
              <w:rPr>
                <w:rFonts w:cs="Times New Roman"/>
                <w:szCs w:val="24"/>
              </w:rPr>
            </w:pPr>
            <w:r w:rsidRPr="00DA2629">
              <w:rPr>
                <w:rFonts w:cs="Times New Roman"/>
                <w:color w:val="000000"/>
                <w:szCs w:val="24"/>
              </w:rPr>
              <w:t xml:space="preserve">Non mesurable directement sur CPU-mid. Factorisation O(n+m) </w:t>
            </w:r>
            <w:r w:rsidR="00DA2629" w:rsidRPr="00DA2629">
              <w:rPr>
                <w:rFonts w:cs="Times New Roman"/>
                <w:color w:val="000000"/>
                <w:szCs w:val="24"/>
              </w:rPr>
              <w:t>avère</w:t>
            </w:r>
            <w:r w:rsidRPr="00DA2629">
              <w:rPr>
                <w:rFonts w:cs="Times New Roman"/>
                <w:color w:val="000000"/>
                <w:szCs w:val="24"/>
              </w:rPr>
              <w:t xml:space="preserve"> </w:t>
            </w:r>
            <w:r w:rsidR="00DA2629" w:rsidRPr="00DA2629">
              <w:rPr>
                <w:rFonts w:cs="Times New Roman"/>
                <w:color w:val="000000"/>
                <w:szCs w:val="24"/>
              </w:rPr>
              <w:t>théoriquement</w:t>
            </w:r>
            <w:r w:rsidRPr="00DA2629">
              <w:rPr>
                <w:rFonts w:cs="Times New Roman"/>
                <w:color w:val="000000"/>
                <w:szCs w:val="24"/>
              </w:rPr>
              <w:t>.</w:t>
            </w:r>
          </w:p>
        </w:tc>
        <w:tc>
          <w:tcPr>
            <w:tcW w:w="146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500B10E7" w14:textId="77777777" w:rsidR="00B4519A" w:rsidRPr="00DA2629" w:rsidRDefault="00000000" w:rsidP="00B532DC">
            <w:pPr>
              <w:jc w:val="both"/>
              <w:rPr>
                <w:rFonts w:cs="Times New Roman"/>
                <w:szCs w:val="24"/>
              </w:rPr>
            </w:pPr>
            <w:r w:rsidRPr="00DA2629">
              <w:rPr>
                <w:rFonts w:cs="Times New Roman"/>
                <w:color w:val="64748B"/>
                <w:szCs w:val="24"/>
              </w:rPr>
              <w:t>NON TESTEE</w:t>
            </w:r>
          </w:p>
        </w:tc>
        <w:tc>
          <w:tcPr>
            <w:tcW w:w="202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53945B03" w14:textId="77777777" w:rsidR="00B4519A" w:rsidRPr="00DA2629" w:rsidRDefault="00000000" w:rsidP="00B532DC">
            <w:pPr>
              <w:jc w:val="both"/>
              <w:rPr>
                <w:rFonts w:cs="Times New Roman"/>
                <w:szCs w:val="24"/>
              </w:rPr>
            </w:pPr>
            <w:r w:rsidRPr="00DA2629">
              <w:rPr>
                <w:rFonts w:cs="Times New Roman"/>
                <w:color w:val="000000"/>
                <w:szCs w:val="24"/>
              </w:rPr>
              <w:t>RAM monitoring</w:t>
            </w:r>
          </w:p>
        </w:tc>
      </w:tr>
      <w:tr w:rsidR="00B4519A" w14:paraId="5589867F" w14:textId="77777777" w:rsidTr="00DA2629">
        <w:trPr>
          <w:trHeight w:val="709"/>
        </w:trPr>
        <w:tc>
          <w:tcPr>
            <w:tcW w:w="537"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76A96C17" w14:textId="77777777" w:rsidR="00B4519A" w:rsidRPr="00DA2629" w:rsidRDefault="00000000" w:rsidP="00B532DC">
            <w:pPr>
              <w:jc w:val="both"/>
              <w:rPr>
                <w:rFonts w:cs="Times New Roman"/>
                <w:szCs w:val="24"/>
              </w:rPr>
            </w:pPr>
            <w:r w:rsidRPr="00DA2629">
              <w:rPr>
                <w:rFonts w:cs="Times New Roman"/>
                <w:b/>
                <w:bCs/>
                <w:color w:val="000000"/>
                <w:szCs w:val="24"/>
              </w:rPr>
              <w:t>H4</w:t>
            </w:r>
          </w:p>
        </w:tc>
        <w:tc>
          <w:tcPr>
            <w:tcW w:w="2189"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5CA4B6A6" w14:textId="6ECA4C96" w:rsidR="00B4519A" w:rsidRPr="00DA2629" w:rsidRDefault="00000000" w:rsidP="00B532DC">
            <w:pPr>
              <w:jc w:val="both"/>
              <w:rPr>
                <w:rFonts w:cs="Times New Roman"/>
                <w:szCs w:val="24"/>
              </w:rPr>
            </w:pPr>
            <w:r w:rsidRPr="00DA2629">
              <w:rPr>
                <w:rFonts w:cs="Times New Roman"/>
                <w:color w:val="000000"/>
                <w:szCs w:val="24"/>
              </w:rPr>
              <w:t>LR est l'</w:t>
            </w:r>
            <w:r w:rsidR="00DA2629" w:rsidRPr="00DA2629">
              <w:rPr>
                <w:rFonts w:cs="Times New Roman"/>
                <w:color w:val="000000"/>
                <w:szCs w:val="24"/>
              </w:rPr>
              <w:t>hyperparamètre</w:t>
            </w:r>
            <w:r w:rsidRPr="00DA2629">
              <w:rPr>
                <w:rFonts w:cs="Times New Roman"/>
                <w:color w:val="000000"/>
                <w:szCs w:val="24"/>
              </w:rPr>
              <w:t xml:space="preserve"> le plus influent</w:t>
            </w:r>
          </w:p>
        </w:tc>
        <w:tc>
          <w:tcPr>
            <w:tcW w:w="357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35FFE7BB" w14:textId="585A445B" w:rsidR="00B4519A" w:rsidRPr="00DA2629" w:rsidRDefault="00000000" w:rsidP="00B532DC">
            <w:pPr>
              <w:jc w:val="both"/>
              <w:rPr>
                <w:rFonts w:cs="Times New Roman"/>
                <w:szCs w:val="24"/>
              </w:rPr>
            </w:pPr>
            <w:r w:rsidRPr="00DA2629">
              <w:rPr>
                <w:rFonts w:cs="Times New Roman"/>
                <w:color w:val="000000"/>
                <w:szCs w:val="24"/>
              </w:rPr>
              <w:t xml:space="preserve">Confirme : AdamW passe de F1=0.37 </w:t>
            </w:r>
            <w:r w:rsidR="00DA2629" w:rsidRPr="00DA2629">
              <w:rPr>
                <w:rFonts w:cs="Times New Roman"/>
                <w:color w:val="000000"/>
                <w:szCs w:val="24"/>
              </w:rPr>
              <w:t>à</w:t>
            </w:r>
            <w:r w:rsidRPr="00DA2629">
              <w:rPr>
                <w:rFonts w:cs="Times New Roman"/>
                <w:color w:val="000000"/>
                <w:szCs w:val="24"/>
              </w:rPr>
              <w:t xml:space="preserve"> 0.865 selon le LR. </w:t>
            </w:r>
            <w:r w:rsidR="00DA2629" w:rsidRPr="00DA2629">
              <w:rPr>
                <w:rFonts w:cs="Times New Roman"/>
                <w:color w:val="000000"/>
                <w:szCs w:val="24"/>
              </w:rPr>
              <w:t>Corrélation</w:t>
            </w:r>
            <w:r w:rsidRPr="00DA2629">
              <w:rPr>
                <w:rFonts w:cs="Times New Roman"/>
                <w:color w:val="000000"/>
                <w:szCs w:val="24"/>
              </w:rPr>
              <w:t xml:space="preserve"> nette sur la heatmap.</w:t>
            </w:r>
          </w:p>
        </w:tc>
        <w:tc>
          <w:tcPr>
            <w:tcW w:w="1465"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3569BA37" w14:textId="77777777" w:rsidR="00B4519A" w:rsidRPr="00DA2629" w:rsidRDefault="00000000" w:rsidP="00B532DC">
            <w:pPr>
              <w:jc w:val="both"/>
              <w:rPr>
                <w:rFonts w:cs="Times New Roman"/>
                <w:szCs w:val="24"/>
              </w:rPr>
            </w:pPr>
            <w:r w:rsidRPr="00DA2629">
              <w:rPr>
                <w:rFonts w:cs="Times New Roman"/>
                <w:b/>
                <w:bCs/>
                <w:color w:val="059669"/>
                <w:szCs w:val="24"/>
              </w:rPr>
              <w:t>VALIDEE</w:t>
            </w:r>
          </w:p>
        </w:tc>
        <w:tc>
          <w:tcPr>
            <w:tcW w:w="202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34199C2F" w14:textId="77777777" w:rsidR="00B4519A" w:rsidRPr="00DA2629" w:rsidRDefault="00000000" w:rsidP="00B532DC">
            <w:pPr>
              <w:jc w:val="both"/>
              <w:rPr>
                <w:rFonts w:cs="Times New Roman"/>
                <w:szCs w:val="24"/>
              </w:rPr>
            </w:pPr>
            <w:proofErr w:type="gramStart"/>
            <w:r w:rsidRPr="00DA2629">
              <w:rPr>
                <w:rFonts w:cs="Times New Roman"/>
                <w:color w:val="000000"/>
                <w:szCs w:val="24"/>
              </w:rPr>
              <w:t>fig</w:t>
            </w:r>
            <w:proofErr w:type="gramEnd"/>
            <w:r w:rsidRPr="00DA2629">
              <w:rPr>
                <w:rFonts w:cs="Times New Roman"/>
                <w:color w:val="000000"/>
                <w:szCs w:val="24"/>
              </w:rPr>
              <w:t>2_heatmap</w:t>
            </w:r>
          </w:p>
        </w:tc>
      </w:tr>
    </w:tbl>
    <w:p w14:paraId="17F9A4A9" w14:textId="0F6DEC51" w:rsidR="00B4519A" w:rsidRDefault="00000000" w:rsidP="00B532DC">
      <w:pPr>
        <w:spacing w:before="80" w:after="200"/>
        <w:jc w:val="both"/>
      </w:pPr>
      <w:r>
        <w:rPr>
          <w:rFonts w:ascii="Arial" w:hAnsi="Arial"/>
          <w:color w:val="64748B"/>
          <w:sz w:val="19"/>
          <w:szCs w:val="19"/>
        </w:rPr>
        <w:t xml:space="preserve">Tableau 4 </w:t>
      </w:r>
      <w:r w:rsidR="00B532DC">
        <w:rPr>
          <w:color w:val="64748B"/>
          <w:sz w:val="19"/>
          <w:szCs w:val="19"/>
        </w:rPr>
        <w:t>-</w:t>
      </w:r>
      <w:r>
        <w:rPr>
          <w:rFonts w:ascii="Arial" w:hAnsi="Arial"/>
          <w:color w:val="64748B"/>
          <w:sz w:val="19"/>
          <w:szCs w:val="19"/>
        </w:rPr>
        <w:t xml:space="preserve"> Validation des </w:t>
      </w:r>
      <w:r w:rsidR="00DA2629">
        <w:rPr>
          <w:rFonts w:ascii="Arial" w:hAnsi="Arial"/>
          <w:color w:val="64748B"/>
          <w:sz w:val="19"/>
          <w:szCs w:val="19"/>
        </w:rPr>
        <w:t>hypothèses</w:t>
      </w:r>
      <w:r>
        <w:rPr>
          <w:rFonts w:ascii="Arial" w:hAnsi="Arial"/>
          <w:color w:val="64748B"/>
          <w:sz w:val="19"/>
          <w:szCs w:val="19"/>
        </w:rPr>
        <w:t xml:space="preserve"> de recherche.</w:t>
      </w:r>
    </w:p>
    <w:p w14:paraId="5F2E97CC" w14:textId="7BFBC895" w:rsidR="00B4519A" w:rsidRDefault="00000000">
      <w:pPr>
        <w:pStyle w:val="Titre2"/>
      </w:pPr>
      <w:r>
        <w:t xml:space="preserve">6.2 </w:t>
      </w:r>
      <w:r w:rsidR="00DA2629">
        <w:t>Interprétation</w:t>
      </w:r>
      <w:r>
        <w:t xml:space="preserve"> des </w:t>
      </w:r>
      <w:r w:rsidR="00DA2629">
        <w:t>Résultats</w:t>
      </w:r>
    </w:p>
    <w:p w14:paraId="198253FD" w14:textId="440E3247" w:rsidR="00B4519A" w:rsidRPr="00AC799E" w:rsidRDefault="00000000" w:rsidP="00B532DC">
      <w:pPr>
        <w:spacing w:before="60" w:after="100" w:line="320" w:lineRule="auto"/>
        <w:jc w:val="both"/>
        <w:rPr>
          <w:rFonts w:cs="Times New Roman"/>
          <w:szCs w:val="24"/>
        </w:rPr>
      </w:pPr>
      <w:r w:rsidRPr="00AC799E">
        <w:rPr>
          <w:rFonts w:cs="Times New Roman"/>
          <w:b/>
          <w:bCs/>
          <w:szCs w:val="24"/>
        </w:rPr>
        <w:t>L'</w:t>
      </w:r>
      <w:r w:rsidR="00DA2629" w:rsidRPr="00AC799E">
        <w:rPr>
          <w:rFonts w:cs="Times New Roman"/>
          <w:b/>
          <w:bCs/>
          <w:szCs w:val="24"/>
        </w:rPr>
        <w:t>échec</w:t>
      </w:r>
      <w:r w:rsidRPr="00AC799E">
        <w:rPr>
          <w:rFonts w:cs="Times New Roman"/>
          <w:b/>
          <w:bCs/>
          <w:szCs w:val="24"/>
        </w:rPr>
        <w:t xml:space="preserve"> de SGD + Nesterov</w:t>
      </w:r>
      <w:r w:rsidRPr="00AC799E">
        <w:rPr>
          <w:rFonts w:cs="Times New Roman"/>
          <w:szCs w:val="24"/>
        </w:rPr>
        <w:t xml:space="preserve"> s'explique par la nature du fine-tuning de Transformers : les </w:t>
      </w:r>
      <w:r w:rsidR="00AC799E" w:rsidRPr="00AC799E">
        <w:rPr>
          <w:rFonts w:cs="Times New Roman"/>
          <w:szCs w:val="24"/>
        </w:rPr>
        <w:t>méthodes</w:t>
      </w:r>
      <w:r w:rsidRPr="00AC799E">
        <w:rPr>
          <w:rFonts w:cs="Times New Roman"/>
          <w:szCs w:val="24"/>
        </w:rPr>
        <w:t xml:space="preserve"> non-adaptatives peinent </w:t>
      </w:r>
      <w:r w:rsidR="00AC799E" w:rsidRPr="00AC799E">
        <w:rPr>
          <w:rFonts w:cs="Times New Roman"/>
          <w:szCs w:val="24"/>
        </w:rPr>
        <w:t>à</w:t>
      </w:r>
      <w:r w:rsidRPr="00AC799E">
        <w:rPr>
          <w:rFonts w:cs="Times New Roman"/>
          <w:szCs w:val="24"/>
        </w:rPr>
        <w:t xml:space="preserve"> </w:t>
      </w:r>
      <w:r w:rsidR="00AC799E" w:rsidRPr="00AC799E">
        <w:rPr>
          <w:rFonts w:cs="Times New Roman"/>
          <w:szCs w:val="24"/>
        </w:rPr>
        <w:t>gérer</w:t>
      </w:r>
      <w:r w:rsidRPr="00AC799E">
        <w:rPr>
          <w:rFonts w:cs="Times New Roman"/>
          <w:szCs w:val="24"/>
        </w:rPr>
        <w:t xml:space="preserve"> l'</w:t>
      </w:r>
      <w:r w:rsidR="00AC799E" w:rsidRPr="00AC799E">
        <w:rPr>
          <w:rFonts w:cs="Times New Roman"/>
          <w:szCs w:val="24"/>
        </w:rPr>
        <w:t>hétérogénéité</w:t>
      </w:r>
      <w:r w:rsidRPr="00AC799E">
        <w:rPr>
          <w:rFonts w:cs="Times New Roman"/>
          <w:szCs w:val="24"/>
        </w:rPr>
        <w:t xml:space="preserve"> de norme entre couches sans adaptation par couche. Les 8 trials alloues n'ont pas suffi </w:t>
      </w:r>
      <w:r w:rsidR="00AC799E" w:rsidRPr="00AC799E">
        <w:rPr>
          <w:rFonts w:cs="Times New Roman"/>
          <w:szCs w:val="24"/>
        </w:rPr>
        <w:t>à</w:t>
      </w:r>
      <w:r w:rsidRPr="00AC799E">
        <w:rPr>
          <w:rFonts w:cs="Times New Roman"/>
          <w:szCs w:val="24"/>
        </w:rPr>
        <w:t xml:space="preserve"> identifier une configuration viable.</w:t>
      </w:r>
    </w:p>
    <w:p w14:paraId="37DCD373" w14:textId="246B1916" w:rsidR="00B4519A" w:rsidRPr="00AC799E" w:rsidRDefault="00000000" w:rsidP="00B532DC">
      <w:pPr>
        <w:spacing w:before="60" w:after="100" w:line="320" w:lineRule="auto"/>
        <w:jc w:val="both"/>
        <w:rPr>
          <w:rFonts w:cs="Times New Roman"/>
          <w:szCs w:val="24"/>
        </w:rPr>
      </w:pPr>
      <w:r w:rsidRPr="00AC799E">
        <w:rPr>
          <w:rFonts w:cs="Times New Roman"/>
          <w:b/>
          <w:bCs/>
          <w:szCs w:val="24"/>
        </w:rPr>
        <w:t>La robustesse d'Adafactor</w:t>
      </w:r>
      <w:r w:rsidRPr="00AC799E">
        <w:rPr>
          <w:rFonts w:cs="Times New Roman"/>
          <w:szCs w:val="24"/>
        </w:rPr>
        <w:t xml:space="preserve"> est remarquable : avec seulement 5 trials, Mean F1 = 0.8222 </w:t>
      </w:r>
      <w:r w:rsidR="00AC799E" w:rsidRPr="00AC799E">
        <w:rPr>
          <w:rFonts w:cs="Times New Roman"/>
          <w:szCs w:val="24"/>
        </w:rPr>
        <w:t>dépasse</w:t>
      </w:r>
      <w:r w:rsidRPr="00AC799E">
        <w:rPr>
          <w:rFonts w:cs="Times New Roman"/>
          <w:szCs w:val="24"/>
        </w:rPr>
        <w:t xml:space="preserve"> le Mean F1 d'AdamW (0.7185) sur 7 trials. Adafactor </w:t>
      </w:r>
      <w:r w:rsidR="00AC799E" w:rsidRPr="00AC799E">
        <w:rPr>
          <w:rFonts w:cs="Times New Roman"/>
          <w:szCs w:val="24"/>
        </w:rPr>
        <w:t>nécessite</w:t>
      </w:r>
      <w:r w:rsidRPr="00AC799E">
        <w:rPr>
          <w:rFonts w:cs="Times New Roman"/>
          <w:szCs w:val="24"/>
        </w:rPr>
        <w:t xml:space="preserve"> moins de tuning pour de bonnes performances.</w:t>
      </w:r>
    </w:p>
    <w:p w14:paraId="2DA8A1A5" w14:textId="77777777" w:rsidR="00B4519A" w:rsidRDefault="00000000">
      <w:pPr>
        <w:pStyle w:val="Titre2"/>
      </w:pPr>
      <w:r>
        <w:t>6.3 Limites</w:t>
      </w:r>
    </w:p>
    <w:p w14:paraId="394DF9A1" w14:textId="4C0F9F07" w:rsidR="00B4519A" w:rsidRPr="00AC799E" w:rsidRDefault="00000000">
      <w:pPr>
        <w:pStyle w:val="Paragraphedeliste"/>
        <w:numPr>
          <w:ilvl w:val="0"/>
          <w:numId w:val="2"/>
        </w:numPr>
        <w:spacing w:before="40" w:after="40"/>
        <w:rPr>
          <w:rFonts w:ascii="Times New Roman" w:hAnsi="Times New Roman" w:cs="Times New Roman"/>
          <w:sz w:val="24"/>
          <w:szCs w:val="24"/>
        </w:rPr>
      </w:pPr>
      <w:r w:rsidRPr="00AC799E">
        <w:rPr>
          <w:rFonts w:ascii="Times New Roman" w:hAnsi="Times New Roman" w:cs="Times New Roman"/>
          <w:sz w:val="24"/>
          <w:szCs w:val="24"/>
        </w:rPr>
        <w:t xml:space="preserve">Petit dataset : 400 exemples d'entrainement limitent la </w:t>
      </w:r>
      <w:r w:rsidR="00AC799E" w:rsidRPr="00AC799E">
        <w:rPr>
          <w:rFonts w:ascii="Times New Roman" w:hAnsi="Times New Roman" w:cs="Times New Roman"/>
          <w:sz w:val="24"/>
          <w:szCs w:val="24"/>
        </w:rPr>
        <w:t>significativité</w:t>
      </w:r>
      <w:r w:rsidRPr="00AC799E">
        <w:rPr>
          <w:rFonts w:ascii="Times New Roman" w:hAnsi="Times New Roman" w:cs="Times New Roman"/>
          <w:sz w:val="24"/>
          <w:szCs w:val="24"/>
        </w:rPr>
        <w:t xml:space="preserve"> statistique.</w:t>
      </w:r>
    </w:p>
    <w:p w14:paraId="7F6E6249" w14:textId="578E5562" w:rsidR="00B4519A" w:rsidRPr="00AC799E" w:rsidRDefault="00000000">
      <w:pPr>
        <w:pStyle w:val="Paragraphedeliste"/>
        <w:numPr>
          <w:ilvl w:val="0"/>
          <w:numId w:val="2"/>
        </w:numPr>
        <w:spacing w:before="40" w:after="40"/>
        <w:rPr>
          <w:rFonts w:ascii="Times New Roman" w:hAnsi="Times New Roman" w:cs="Times New Roman"/>
          <w:sz w:val="24"/>
          <w:szCs w:val="24"/>
        </w:rPr>
      </w:pPr>
      <w:r w:rsidRPr="00AC799E">
        <w:rPr>
          <w:rFonts w:ascii="Times New Roman" w:hAnsi="Times New Roman" w:cs="Times New Roman"/>
          <w:sz w:val="24"/>
          <w:szCs w:val="24"/>
        </w:rPr>
        <w:t xml:space="preserve">Budget SGD insuffisant : </w:t>
      </w:r>
      <w:r w:rsidR="00AC799E" w:rsidRPr="00AC799E">
        <w:rPr>
          <w:rFonts w:ascii="Times New Roman" w:hAnsi="Times New Roman" w:cs="Times New Roman"/>
          <w:sz w:val="24"/>
          <w:szCs w:val="24"/>
        </w:rPr>
        <w:t>20</w:t>
      </w:r>
      <w:r w:rsidRPr="00AC799E">
        <w:rPr>
          <w:rFonts w:ascii="Times New Roman" w:hAnsi="Times New Roman" w:cs="Times New Roman"/>
          <w:sz w:val="24"/>
          <w:szCs w:val="24"/>
        </w:rPr>
        <w:t xml:space="preserve"> trials peuvent </w:t>
      </w:r>
      <w:r w:rsidR="00AC799E" w:rsidRPr="00AC799E">
        <w:rPr>
          <w:rFonts w:ascii="Times New Roman" w:hAnsi="Times New Roman" w:cs="Times New Roman"/>
          <w:sz w:val="24"/>
          <w:szCs w:val="24"/>
        </w:rPr>
        <w:t>être</w:t>
      </w:r>
      <w:r w:rsidRPr="00AC799E">
        <w:rPr>
          <w:rFonts w:ascii="Times New Roman" w:hAnsi="Times New Roman" w:cs="Times New Roman"/>
          <w:sz w:val="24"/>
          <w:szCs w:val="24"/>
        </w:rPr>
        <w:t xml:space="preserve"> trop peu pour un optimiseur non-adaptatif.</w:t>
      </w:r>
    </w:p>
    <w:p w14:paraId="48BD91B1" w14:textId="33CD9DCC" w:rsidR="00B4519A" w:rsidRPr="00AC799E" w:rsidRDefault="00000000">
      <w:pPr>
        <w:pStyle w:val="Paragraphedeliste"/>
        <w:numPr>
          <w:ilvl w:val="0"/>
          <w:numId w:val="2"/>
        </w:numPr>
        <w:spacing w:before="40" w:after="40"/>
        <w:rPr>
          <w:rFonts w:ascii="Times New Roman" w:hAnsi="Times New Roman" w:cs="Times New Roman"/>
          <w:sz w:val="24"/>
          <w:szCs w:val="24"/>
        </w:rPr>
      </w:pPr>
      <w:r w:rsidRPr="00AC799E">
        <w:rPr>
          <w:rFonts w:ascii="Times New Roman" w:hAnsi="Times New Roman" w:cs="Times New Roman"/>
          <w:sz w:val="24"/>
          <w:szCs w:val="24"/>
        </w:rPr>
        <w:t xml:space="preserve">CPU uniquement : interdit les runs longs (&gt;3 </w:t>
      </w:r>
      <w:r w:rsidR="00AC799E" w:rsidRPr="00AC799E">
        <w:rPr>
          <w:rFonts w:ascii="Times New Roman" w:hAnsi="Times New Roman" w:cs="Times New Roman"/>
          <w:sz w:val="24"/>
          <w:szCs w:val="24"/>
        </w:rPr>
        <w:t>époques</w:t>
      </w:r>
      <w:r w:rsidRPr="00AC799E">
        <w:rPr>
          <w:rFonts w:ascii="Times New Roman" w:hAnsi="Times New Roman" w:cs="Times New Roman"/>
          <w:sz w:val="24"/>
          <w:szCs w:val="24"/>
        </w:rPr>
        <w:t xml:space="preserve">), </w:t>
      </w:r>
      <w:r w:rsidR="00AC799E" w:rsidRPr="00AC799E">
        <w:rPr>
          <w:rFonts w:ascii="Times New Roman" w:hAnsi="Times New Roman" w:cs="Times New Roman"/>
          <w:sz w:val="24"/>
          <w:szCs w:val="24"/>
        </w:rPr>
        <w:t>pénalisant</w:t>
      </w:r>
      <w:r w:rsidRPr="00AC799E">
        <w:rPr>
          <w:rFonts w:ascii="Times New Roman" w:hAnsi="Times New Roman" w:cs="Times New Roman"/>
          <w:sz w:val="24"/>
          <w:szCs w:val="24"/>
        </w:rPr>
        <w:t xml:space="preserve"> davantage SGD.</w:t>
      </w:r>
    </w:p>
    <w:p w14:paraId="2B8B00DA" w14:textId="77777777" w:rsidR="00B4519A" w:rsidRPr="00AC799E" w:rsidRDefault="00000000">
      <w:pPr>
        <w:pStyle w:val="Paragraphedeliste"/>
        <w:numPr>
          <w:ilvl w:val="0"/>
          <w:numId w:val="2"/>
        </w:numPr>
        <w:spacing w:before="40" w:after="40"/>
        <w:rPr>
          <w:rFonts w:ascii="Times New Roman" w:hAnsi="Times New Roman" w:cs="Times New Roman"/>
          <w:sz w:val="24"/>
          <w:szCs w:val="24"/>
        </w:rPr>
      </w:pPr>
      <w:r w:rsidRPr="00AC799E">
        <w:rPr>
          <w:rFonts w:ascii="Times New Roman" w:hAnsi="Times New Roman" w:cs="Times New Roman"/>
          <w:sz w:val="24"/>
          <w:szCs w:val="24"/>
        </w:rPr>
        <w:t>Loss landscape 1D : la version 2D serait plus informative mais trop couteuse sur CPU.</w:t>
      </w:r>
    </w:p>
    <w:p w14:paraId="0EAC84F6" w14:textId="77777777" w:rsidR="00B4519A" w:rsidRDefault="00000000" w:rsidP="00B532DC">
      <w:pPr>
        <w:jc w:val="both"/>
      </w:pPr>
      <w:r>
        <w:br w:type="page"/>
      </w:r>
    </w:p>
    <w:p w14:paraId="0B759C13" w14:textId="77777777" w:rsidR="00B4519A" w:rsidRDefault="00000000">
      <w:pPr>
        <w:pStyle w:val="Titre1"/>
        <w:pBdr>
          <w:bottom w:val="single" w:sz="6" w:space="4" w:color="2563EB"/>
        </w:pBdr>
      </w:pPr>
      <w:r>
        <w:lastRenderedPageBreak/>
        <w:t>7. Conclusion</w:t>
      </w:r>
    </w:p>
    <w:p w14:paraId="39F13C0D" w14:textId="4136E6CB" w:rsidR="00B4519A" w:rsidRPr="00AC799E" w:rsidRDefault="00000000" w:rsidP="00B532DC">
      <w:pPr>
        <w:spacing w:before="60" w:after="100" w:line="320" w:lineRule="auto"/>
        <w:jc w:val="both"/>
        <w:rPr>
          <w:rFonts w:cs="Times New Roman"/>
          <w:szCs w:val="24"/>
        </w:rPr>
      </w:pPr>
      <w:r w:rsidRPr="00AC799E">
        <w:rPr>
          <w:rFonts w:cs="Times New Roman"/>
          <w:szCs w:val="24"/>
        </w:rPr>
        <w:t xml:space="preserve">En </w:t>
      </w:r>
      <w:r w:rsidR="00AC799E" w:rsidRPr="00AC799E">
        <w:rPr>
          <w:rFonts w:cs="Times New Roman"/>
          <w:szCs w:val="24"/>
        </w:rPr>
        <w:t>réponse</w:t>
      </w:r>
      <w:r w:rsidRPr="00AC799E">
        <w:rPr>
          <w:rFonts w:cs="Times New Roman"/>
          <w:szCs w:val="24"/>
        </w:rPr>
        <w:t xml:space="preserve"> a la question de recherche P01, cette </w:t>
      </w:r>
      <w:r w:rsidR="00AC799E" w:rsidRPr="00AC799E">
        <w:rPr>
          <w:rFonts w:cs="Times New Roman"/>
          <w:szCs w:val="24"/>
        </w:rPr>
        <w:t>étude</w:t>
      </w:r>
      <w:r w:rsidRPr="00AC799E">
        <w:rPr>
          <w:rFonts w:cs="Times New Roman"/>
          <w:szCs w:val="24"/>
        </w:rPr>
        <w:t xml:space="preserve"> </w:t>
      </w:r>
      <w:r w:rsidR="00AC799E" w:rsidRPr="00AC799E">
        <w:rPr>
          <w:rFonts w:cs="Times New Roman"/>
          <w:szCs w:val="24"/>
        </w:rPr>
        <w:t>établit</w:t>
      </w:r>
      <w:r w:rsidRPr="00AC799E">
        <w:rPr>
          <w:rFonts w:cs="Times New Roman"/>
          <w:szCs w:val="24"/>
        </w:rPr>
        <w:t xml:space="preserve"> qu'</w:t>
      </w:r>
      <w:r w:rsidRPr="00AC799E">
        <w:rPr>
          <w:rFonts w:cs="Times New Roman"/>
          <w:b/>
          <w:bCs/>
          <w:szCs w:val="24"/>
        </w:rPr>
        <w:t>AdamW est l'optimiseur offrant les meilleures performances absolues</w:t>
      </w:r>
      <w:r w:rsidRPr="00AC799E">
        <w:rPr>
          <w:rFonts w:cs="Times New Roman"/>
          <w:szCs w:val="24"/>
        </w:rPr>
        <w:t xml:space="preserve"> (Best F1 = 0.864, Best Acc = 0.865, LR optimal ~ 1e-4). </w:t>
      </w:r>
      <w:r w:rsidRPr="00AC799E">
        <w:rPr>
          <w:rFonts w:cs="Times New Roman"/>
          <w:b/>
          <w:bCs/>
          <w:szCs w:val="24"/>
        </w:rPr>
        <w:t>Adafactor constitue la recommandation pratique principale</w:t>
      </w:r>
      <w:r w:rsidRPr="00AC799E">
        <w:rPr>
          <w:rFonts w:cs="Times New Roman"/>
          <w:szCs w:val="24"/>
        </w:rPr>
        <w:t xml:space="preserve"> pour les environnements </w:t>
      </w:r>
      <w:proofErr w:type="gramStart"/>
      <w:r w:rsidRPr="00AC799E">
        <w:rPr>
          <w:rFonts w:cs="Times New Roman"/>
          <w:szCs w:val="24"/>
        </w:rPr>
        <w:t>a</w:t>
      </w:r>
      <w:proofErr w:type="gramEnd"/>
      <w:r w:rsidRPr="00AC799E">
        <w:rPr>
          <w:rFonts w:cs="Times New Roman"/>
          <w:szCs w:val="24"/>
        </w:rPr>
        <w:t xml:space="preserve"> ressources contraintes : performances proches d'AdamW avec une variance deux fois plus faible et une robustesse </w:t>
      </w:r>
      <w:r w:rsidR="00AC799E" w:rsidRPr="00AC799E">
        <w:rPr>
          <w:rFonts w:cs="Times New Roman"/>
          <w:szCs w:val="24"/>
        </w:rPr>
        <w:t>supérieure</w:t>
      </w:r>
      <w:r w:rsidRPr="00AC799E">
        <w:rPr>
          <w:rFonts w:cs="Times New Roman"/>
          <w:szCs w:val="24"/>
        </w:rPr>
        <w:t xml:space="preserve"> au choix du LR. SGD + Nesterov </w:t>
      </w:r>
      <w:r w:rsidR="00AC799E" w:rsidRPr="00AC799E">
        <w:rPr>
          <w:rFonts w:cs="Times New Roman"/>
          <w:szCs w:val="24"/>
        </w:rPr>
        <w:t>nécessite</w:t>
      </w:r>
      <w:r w:rsidRPr="00AC799E">
        <w:rPr>
          <w:rFonts w:cs="Times New Roman"/>
          <w:szCs w:val="24"/>
        </w:rPr>
        <w:t xml:space="preserve"> un protocole de tuning </w:t>
      </w:r>
      <w:r w:rsidR="00AC799E" w:rsidRPr="00AC799E">
        <w:rPr>
          <w:rFonts w:cs="Times New Roman"/>
          <w:szCs w:val="24"/>
        </w:rPr>
        <w:t>dédie</w:t>
      </w:r>
      <w:r w:rsidRPr="00AC799E">
        <w:rPr>
          <w:rFonts w:cs="Times New Roman"/>
          <w:szCs w:val="24"/>
        </w:rPr>
        <w:t xml:space="preserve"> et un budget de trials plus important.</w:t>
      </w:r>
    </w:p>
    <w:p w14:paraId="76998C92" w14:textId="77777777" w:rsidR="00B4519A" w:rsidRPr="00AC799E" w:rsidRDefault="00B4519A" w:rsidP="00B532DC">
      <w:pPr>
        <w:jc w:val="both"/>
        <w:rPr>
          <w:rFonts w:cs="Times New Roman"/>
          <w:szCs w:val="24"/>
        </w:rPr>
      </w:pPr>
    </w:p>
    <w:p w14:paraId="156155CA" w14:textId="77777777" w:rsidR="00B4519A" w:rsidRPr="00AC799E" w:rsidRDefault="00B4519A" w:rsidP="00B532DC">
      <w:pPr>
        <w:jc w:val="both"/>
        <w:rPr>
          <w:rFonts w:cs="Times New Roman"/>
          <w:szCs w:val="24"/>
        </w:rPr>
      </w:pPr>
    </w:p>
    <w:p w14:paraId="332DD489" w14:textId="4A7AA44B" w:rsidR="00B4519A" w:rsidRPr="00AC799E" w:rsidRDefault="00AC799E" w:rsidP="00AC799E">
      <w:pPr>
        <w:pStyle w:val="Titre1"/>
      </w:pPr>
      <w:r>
        <w:t>Références</w:t>
      </w:r>
    </w:p>
    <w:p w14:paraId="003F6AB5" w14:textId="77777777" w:rsidR="00B4519A" w:rsidRDefault="00000000">
      <w:pPr>
        <w:pStyle w:val="Paragraphedeliste"/>
        <w:numPr>
          <w:ilvl w:val="0"/>
          <w:numId w:val="3"/>
        </w:numPr>
        <w:spacing w:before="60" w:after="60"/>
      </w:pPr>
      <w:r w:rsidRPr="00B00D11">
        <w:rPr>
          <w:color w:val="374151"/>
          <w:sz w:val="20"/>
          <w:szCs w:val="20"/>
          <w:lang w:val="en-US"/>
        </w:rPr>
        <w:t xml:space="preserve">Bergstra, J., &amp; Bengio, Y. (2012). Random Search for Hyper-Parameter Optimization. </w:t>
      </w:r>
      <w:r>
        <w:rPr>
          <w:color w:val="374151"/>
          <w:sz w:val="20"/>
          <w:szCs w:val="20"/>
        </w:rPr>
        <w:t>JMLR, 13, 281-305.</w:t>
      </w:r>
    </w:p>
    <w:p w14:paraId="1BED5A8D" w14:textId="77777777" w:rsidR="00B4519A" w:rsidRDefault="00000000">
      <w:pPr>
        <w:pStyle w:val="Paragraphedeliste"/>
        <w:numPr>
          <w:ilvl w:val="0"/>
          <w:numId w:val="3"/>
        </w:numPr>
        <w:spacing w:before="60" w:after="60"/>
      </w:pPr>
      <w:r>
        <w:rPr>
          <w:color w:val="374151"/>
          <w:sz w:val="20"/>
          <w:szCs w:val="20"/>
        </w:rPr>
        <w:t xml:space="preserve">Devlin, J., Chang, M.-W., Lee, K., &amp; </w:t>
      </w:r>
      <w:proofErr w:type="spellStart"/>
      <w:r>
        <w:rPr>
          <w:color w:val="374151"/>
          <w:sz w:val="20"/>
          <w:szCs w:val="20"/>
        </w:rPr>
        <w:t>Toutanova</w:t>
      </w:r>
      <w:proofErr w:type="spellEnd"/>
      <w:r>
        <w:rPr>
          <w:color w:val="374151"/>
          <w:sz w:val="20"/>
          <w:szCs w:val="20"/>
        </w:rPr>
        <w:t xml:space="preserve">, K. (2019). </w:t>
      </w:r>
      <w:r w:rsidRPr="00B00D11">
        <w:rPr>
          <w:color w:val="374151"/>
          <w:sz w:val="20"/>
          <w:szCs w:val="20"/>
          <w:lang w:val="en-US"/>
        </w:rPr>
        <w:t xml:space="preserve">BERT: Pre-training of Deep Bidirectional Transformers. </w:t>
      </w:r>
      <w:r>
        <w:rPr>
          <w:color w:val="374151"/>
          <w:sz w:val="20"/>
          <w:szCs w:val="20"/>
        </w:rPr>
        <w:t>NAACL-HLT.</w:t>
      </w:r>
    </w:p>
    <w:p w14:paraId="7BB7A0EC" w14:textId="77777777" w:rsidR="00B4519A" w:rsidRPr="00B00D11" w:rsidRDefault="00000000">
      <w:pPr>
        <w:pStyle w:val="Paragraphedeliste"/>
        <w:numPr>
          <w:ilvl w:val="0"/>
          <w:numId w:val="3"/>
        </w:numPr>
        <w:spacing w:before="60" w:after="60"/>
        <w:rPr>
          <w:lang w:val="en-US"/>
        </w:rPr>
      </w:pPr>
      <w:r w:rsidRPr="00B00D11">
        <w:rPr>
          <w:color w:val="374151"/>
          <w:sz w:val="20"/>
          <w:szCs w:val="20"/>
          <w:lang w:val="en-US"/>
        </w:rPr>
        <w:t>Dodge, J. et al. (2020). Fine-Tuning Pretrained Language Models: Weight Initializations, Data Orders, and Early Stopping. arXiv:2002.06305.</w:t>
      </w:r>
    </w:p>
    <w:p w14:paraId="4EA573D2" w14:textId="77777777" w:rsidR="00B4519A" w:rsidRDefault="00000000">
      <w:pPr>
        <w:pStyle w:val="Paragraphedeliste"/>
        <w:numPr>
          <w:ilvl w:val="0"/>
          <w:numId w:val="3"/>
        </w:numPr>
        <w:spacing w:before="60" w:after="60"/>
      </w:pPr>
      <w:r>
        <w:rPr>
          <w:color w:val="374151"/>
          <w:sz w:val="20"/>
          <w:szCs w:val="20"/>
        </w:rPr>
        <w:t xml:space="preserve">Keskar, N. S. et al. </w:t>
      </w:r>
      <w:r w:rsidRPr="00B00D11">
        <w:rPr>
          <w:color w:val="374151"/>
          <w:sz w:val="20"/>
          <w:szCs w:val="20"/>
          <w:lang w:val="en-US"/>
        </w:rPr>
        <w:t xml:space="preserve">(2017). On Large-Batch Training for Deep Learning: Generalization Gap and Sharp Minima. </w:t>
      </w:r>
      <w:r>
        <w:rPr>
          <w:color w:val="374151"/>
          <w:sz w:val="20"/>
          <w:szCs w:val="20"/>
        </w:rPr>
        <w:t>ICLR.</w:t>
      </w:r>
    </w:p>
    <w:p w14:paraId="3C592352" w14:textId="77777777" w:rsidR="00B4519A" w:rsidRDefault="00000000">
      <w:pPr>
        <w:pStyle w:val="Paragraphedeliste"/>
        <w:numPr>
          <w:ilvl w:val="0"/>
          <w:numId w:val="3"/>
        </w:numPr>
        <w:spacing w:before="60" w:after="60"/>
      </w:pPr>
      <w:r w:rsidRPr="00B00D11">
        <w:rPr>
          <w:color w:val="374151"/>
          <w:sz w:val="20"/>
          <w:szCs w:val="20"/>
          <w:lang w:val="en-US"/>
        </w:rPr>
        <w:t xml:space="preserve">Li, H. et al. (2018). Visualizing the Loss Landscape of Neural Nets. </w:t>
      </w:r>
      <w:proofErr w:type="spellStart"/>
      <w:r>
        <w:rPr>
          <w:color w:val="374151"/>
          <w:sz w:val="20"/>
          <w:szCs w:val="20"/>
        </w:rPr>
        <w:t>NeurIPS</w:t>
      </w:r>
      <w:proofErr w:type="spellEnd"/>
      <w:r>
        <w:rPr>
          <w:color w:val="374151"/>
          <w:sz w:val="20"/>
          <w:szCs w:val="20"/>
        </w:rPr>
        <w:t>.</w:t>
      </w:r>
    </w:p>
    <w:p w14:paraId="42ACC712" w14:textId="77777777" w:rsidR="00B4519A" w:rsidRDefault="00000000">
      <w:pPr>
        <w:pStyle w:val="Paragraphedeliste"/>
        <w:numPr>
          <w:ilvl w:val="0"/>
          <w:numId w:val="3"/>
        </w:numPr>
        <w:spacing w:before="60" w:after="60"/>
      </w:pPr>
      <w:r w:rsidRPr="00B00D11">
        <w:rPr>
          <w:color w:val="374151"/>
          <w:sz w:val="20"/>
          <w:szCs w:val="20"/>
          <w:lang w:val="en-US"/>
        </w:rPr>
        <w:t xml:space="preserve">Loshchilov, I., &amp; Hutter, F. (2019). Decoupled Weight Decay Regularization (AdamW). </w:t>
      </w:r>
      <w:r>
        <w:rPr>
          <w:color w:val="374151"/>
          <w:sz w:val="20"/>
          <w:szCs w:val="20"/>
        </w:rPr>
        <w:t>ICLR.</w:t>
      </w:r>
    </w:p>
    <w:p w14:paraId="795DE5E9" w14:textId="77777777" w:rsidR="00B4519A" w:rsidRDefault="00000000">
      <w:pPr>
        <w:pStyle w:val="Paragraphedeliste"/>
        <w:numPr>
          <w:ilvl w:val="0"/>
          <w:numId w:val="3"/>
        </w:numPr>
        <w:spacing w:before="60" w:after="60"/>
      </w:pPr>
      <w:r w:rsidRPr="00B00D11">
        <w:rPr>
          <w:color w:val="374151"/>
          <w:sz w:val="20"/>
          <w:szCs w:val="20"/>
          <w:lang w:val="en-US"/>
        </w:rPr>
        <w:t xml:space="preserve">Sanh, V. et al. (2019). DistilBERT, a Distilled Version of BERT: Smaller, Faster, Cheaper and Lighter. </w:t>
      </w:r>
      <w:proofErr w:type="spellStart"/>
      <w:r>
        <w:rPr>
          <w:color w:val="374151"/>
          <w:sz w:val="20"/>
          <w:szCs w:val="20"/>
        </w:rPr>
        <w:t>NeurIPS</w:t>
      </w:r>
      <w:proofErr w:type="spellEnd"/>
      <w:r>
        <w:rPr>
          <w:color w:val="374151"/>
          <w:sz w:val="20"/>
          <w:szCs w:val="20"/>
        </w:rPr>
        <w:t xml:space="preserve"> Workshop.</w:t>
      </w:r>
    </w:p>
    <w:p w14:paraId="224A1CD3" w14:textId="77777777" w:rsidR="00B4519A" w:rsidRDefault="00000000">
      <w:pPr>
        <w:pStyle w:val="Paragraphedeliste"/>
        <w:numPr>
          <w:ilvl w:val="0"/>
          <w:numId w:val="3"/>
        </w:numPr>
        <w:spacing w:before="60" w:after="60"/>
      </w:pPr>
      <w:proofErr w:type="spellStart"/>
      <w:r w:rsidRPr="00B00D11">
        <w:rPr>
          <w:color w:val="374151"/>
          <w:sz w:val="20"/>
          <w:szCs w:val="20"/>
          <w:lang w:val="en-US"/>
        </w:rPr>
        <w:t>Shazeer</w:t>
      </w:r>
      <w:proofErr w:type="spellEnd"/>
      <w:r w:rsidRPr="00B00D11">
        <w:rPr>
          <w:color w:val="374151"/>
          <w:sz w:val="20"/>
          <w:szCs w:val="20"/>
          <w:lang w:val="en-US"/>
        </w:rPr>
        <w:t xml:space="preserve">, N., &amp; Stern, M. (2018). Adafactor: Adaptive Learning Rates with Sublinear Memory Cost. </w:t>
      </w:r>
      <w:r>
        <w:rPr>
          <w:color w:val="374151"/>
          <w:sz w:val="20"/>
          <w:szCs w:val="20"/>
        </w:rPr>
        <w:t>ICML.</w:t>
      </w:r>
    </w:p>
    <w:p w14:paraId="104083D3" w14:textId="77777777" w:rsidR="00B4519A" w:rsidRDefault="00000000">
      <w:pPr>
        <w:pStyle w:val="Paragraphedeliste"/>
        <w:numPr>
          <w:ilvl w:val="0"/>
          <w:numId w:val="3"/>
        </w:numPr>
        <w:spacing w:before="60" w:after="60"/>
      </w:pPr>
      <w:r w:rsidRPr="00B00D11">
        <w:rPr>
          <w:color w:val="374151"/>
          <w:sz w:val="20"/>
          <w:szCs w:val="20"/>
          <w:lang w:val="en-US"/>
        </w:rPr>
        <w:t xml:space="preserve">Sun, C. et al. (2019). How to Fine-Tune BERT for Text Classification? </w:t>
      </w:r>
      <w:r>
        <w:rPr>
          <w:color w:val="374151"/>
          <w:sz w:val="20"/>
          <w:szCs w:val="20"/>
        </w:rPr>
        <w:t>CCL.</w:t>
      </w:r>
    </w:p>
    <w:p w14:paraId="160DFFD6" w14:textId="77777777" w:rsidR="00B4519A" w:rsidRDefault="00000000">
      <w:pPr>
        <w:pStyle w:val="Paragraphedeliste"/>
        <w:numPr>
          <w:ilvl w:val="0"/>
          <w:numId w:val="3"/>
        </w:numPr>
        <w:spacing w:before="60" w:after="60"/>
      </w:pPr>
      <w:proofErr w:type="spellStart"/>
      <w:r w:rsidRPr="00B00D11">
        <w:rPr>
          <w:color w:val="374151"/>
          <w:sz w:val="20"/>
          <w:szCs w:val="20"/>
          <w:lang w:val="en-US"/>
        </w:rPr>
        <w:t>Sutskever</w:t>
      </w:r>
      <w:proofErr w:type="spellEnd"/>
      <w:r w:rsidRPr="00B00D11">
        <w:rPr>
          <w:color w:val="374151"/>
          <w:sz w:val="20"/>
          <w:szCs w:val="20"/>
          <w:lang w:val="en-US"/>
        </w:rPr>
        <w:t xml:space="preserve">, I. et al. (2013). On the Importance of Initialization and Momentum in Deep Learning. </w:t>
      </w:r>
      <w:r>
        <w:rPr>
          <w:color w:val="374151"/>
          <w:sz w:val="20"/>
          <w:szCs w:val="20"/>
        </w:rPr>
        <w:t>ICML.</w:t>
      </w:r>
    </w:p>
    <w:p w14:paraId="321C617A" w14:textId="77777777" w:rsidR="00B4519A" w:rsidRPr="00AC799E" w:rsidRDefault="00000000">
      <w:pPr>
        <w:pStyle w:val="Paragraphedeliste"/>
        <w:numPr>
          <w:ilvl w:val="0"/>
          <w:numId w:val="3"/>
        </w:numPr>
        <w:spacing w:before="60" w:after="60"/>
      </w:pPr>
      <w:r>
        <w:rPr>
          <w:color w:val="374151"/>
          <w:sz w:val="20"/>
          <w:szCs w:val="20"/>
        </w:rPr>
        <w:t xml:space="preserve">Zhang, X., Zhao, J., &amp; </w:t>
      </w:r>
      <w:proofErr w:type="spellStart"/>
      <w:r>
        <w:rPr>
          <w:color w:val="374151"/>
          <w:sz w:val="20"/>
          <w:szCs w:val="20"/>
        </w:rPr>
        <w:t>LeCun</w:t>
      </w:r>
      <w:proofErr w:type="spellEnd"/>
      <w:r>
        <w:rPr>
          <w:color w:val="374151"/>
          <w:sz w:val="20"/>
          <w:szCs w:val="20"/>
        </w:rPr>
        <w:t xml:space="preserve">, Y. (2015). </w:t>
      </w:r>
      <w:r w:rsidRPr="00B00D11">
        <w:rPr>
          <w:color w:val="374151"/>
          <w:sz w:val="20"/>
          <w:szCs w:val="20"/>
          <w:lang w:val="en-US"/>
        </w:rPr>
        <w:t xml:space="preserve">Character-level Convolutional Networks for Text Classification. </w:t>
      </w:r>
      <w:proofErr w:type="spellStart"/>
      <w:r>
        <w:rPr>
          <w:color w:val="374151"/>
          <w:sz w:val="20"/>
          <w:szCs w:val="20"/>
        </w:rPr>
        <w:t>NeurIPS</w:t>
      </w:r>
      <w:proofErr w:type="spellEnd"/>
      <w:r>
        <w:rPr>
          <w:color w:val="374151"/>
          <w:sz w:val="20"/>
          <w:szCs w:val="20"/>
        </w:rPr>
        <w:t>.</w:t>
      </w:r>
    </w:p>
    <w:p w14:paraId="5D8D7ACB" w14:textId="77777777" w:rsidR="00AC799E" w:rsidRPr="00AC799E" w:rsidRDefault="00AC799E" w:rsidP="00AC799E"/>
    <w:p w14:paraId="562E6569" w14:textId="77777777" w:rsidR="00AC799E" w:rsidRPr="00AC799E" w:rsidRDefault="00AC799E" w:rsidP="00AC799E"/>
    <w:p w14:paraId="78692673" w14:textId="77777777" w:rsidR="00AC799E" w:rsidRPr="00AC799E" w:rsidRDefault="00AC799E" w:rsidP="00AC799E"/>
    <w:p w14:paraId="75ACA973" w14:textId="77777777" w:rsidR="00AC799E" w:rsidRPr="00AC799E" w:rsidRDefault="00AC799E" w:rsidP="00AC799E"/>
    <w:p w14:paraId="65DE1396" w14:textId="77777777" w:rsidR="00AC799E" w:rsidRPr="00AC799E" w:rsidRDefault="00AC799E" w:rsidP="00AC799E"/>
    <w:p w14:paraId="52047AF7" w14:textId="77777777" w:rsidR="00AC799E" w:rsidRPr="00AC799E" w:rsidRDefault="00AC799E" w:rsidP="00AC799E"/>
    <w:p w14:paraId="2DD545CC" w14:textId="7DD8159E" w:rsidR="00AC799E" w:rsidRPr="00AC799E" w:rsidRDefault="00AC799E" w:rsidP="00AC799E">
      <w:pPr>
        <w:tabs>
          <w:tab w:val="left" w:pos="2910"/>
        </w:tabs>
      </w:pPr>
    </w:p>
    <w:sectPr w:rsidR="00AC799E" w:rsidRPr="00AC799E" w:rsidSect="00B532DC">
      <w:headerReference w:type="default" r:id="rId20"/>
      <w:footerReference w:type="default" r:id="rId21"/>
      <w:pgSz w:w="11906" w:h="16838"/>
      <w:pgMar w:top="1134" w:right="1134" w:bottom="1134" w:left="1134" w:header="708" w:footer="708" w:gutter="0"/>
      <w:pgBorders w:display="firstPage" w:offsetFrom="page">
        <w:top w:val="twistedLines1" w:sz="18" w:space="24" w:color="1F3864" w:themeColor="accent1" w:themeShade="80"/>
        <w:left w:val="twistedLines1" w:sz="18" w:space="24" w:color="1F3864" w:themeColor="accent1" w:themeShade="80"/>
        <w:bottom w:val="twistedLines1" w:sz="18" w:space="24" w:color="1F3864" w:themeColor="accent1" w:themeShade="80"/>
        <w:right w:val="twistedLines1" w:sz="18" w:space="24" w:color="1F3864" w:themeColor="accent1" w:themeShade="80"/>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51AFF" w14:textId="77777777" w:rsidR="007404E0" w:rsidRDefault="007404E0">
      <w:r>
        <w:separator/>
      </w:r>
    </w:p>
  </w:endnote>
  <w:endnote w:type="continuationSeparator" w:id="0">
    <w:p w14:paraId="23910448" w14:textId="77777777" w:rsidR="007404E0" w:rsidRDefault="007404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0DB70" w14:textId="698E0E69" w:rsidR="00B4519A" w:rsidRDefault="00000000">
    <w:pPr>
      <w:pBdr>
        <w:top w:val="single" w:sz="4" w:space="4" w:color="CBD5E1"/>
      </w:pBdr>
      <w:jc w:val="center"/>
    </w:pPr>
    <w:r>
      <w:rPr>
        <w:rFonts w:ascii="Arial" w:hAnsi="Arial"/>
        <w:color w:val="64748B"/>
        <w:sz w:val="16"/>
        <w:szCs w:val="16"/>
      </w:rPr>
      <w:t xml:space="preserve">AYONTA · BAMOGO · KOULOU </w:t>
    </w:r>
    <w:r w:rsidR="00B532DC">
      <w:rPr>
        <w:color w:val="64748B"/>
        <w:sz w:val="16"/>
        <w:szCs w:val="16"/>
      </w:rPr>
      <w:t xml:space="preserve">- </w:t>
    </w:r>
    <w:r>
      <w:rPr>
        <w:rFonts w:ascii="Arial" w:hAnsi="Arial"/>
        <w:color w:val="64748B"/>
        <w:sz w:val="16"/>
        <w:szCs w:val="16"/>
      </w:rPr>
      <w:t xml:space="preserve">Cours Fine-tuning de Transformers </w:t>
    </w:r>
    <w:r w:rsidR="00B532DC">
      <w:rPr>
        <w:color w:val="64748B"/>
        <w:sz w:val="16"/>
        <w:szCs w:val="16"/>
      </w:rPr>
      <w:t>-</w:t>
    </w:r>
    <w:r>
      <w:rPr>
        <w:rFonts w:ascii="Arial" w:hAnsi="Arial"/>
        <w:color w:val="64748B"/>
        <w:sz w:val="16"/>
        <w:szCs w:val="16"/>
      </w:rPr>
      <w:t xml:space="preserve"> MBIA NDI Marie Therese </w:t>
    </w:r>
    <w:r w:rsidR="00B532DC">
      <w:rPr>
        <w:color w:val="64748B"/>
        <w:sz w:val="16"/>
        <w:szCs w:val="16"/>
      </w:rPr>
      <w:t>-</w:t>
    </w:r>
    <w:r>
      <w:rPr>
        <w:rFonts w:ascii="Arial" w:hAnsi="Arial"/>
        <w:color w:val="64748B"/>
        <w:sz w:val="16"/>
        <w:szCs w:val="16"/>
      </w:rPr>
      <w:t xml:space="preserve"> Mars 2026    </w:t>
    </w:r>
    <w:r>
      <w:rPr>
        <w:color w:val="64748B"/>
        <w:sz w:val="16"/>
        <w:szCs w:val="16"/>
      </w:rPr>
      <w:fldChar w:fldCharType="begin"/>
    </w:r>
    <w:r>
      <w:rPr>
        <w:rFonts w:ascii="Arial" w:hAnsi="Arial"/>
        <w:color w:val="64748B"/>
        <w:sz w:val="16"/>
        <w:szCs w:val="16"/>
      </w:rPr>
      <w:instrText>PAGE</w:instrText>
    </w:r>
    <w:r>
      <w:rPr>
        <w:color w:val="64748B"/>
        <w:sz w:val="16"/>
        <w:szCs w:val="16"/>
      </w:rPr>
      <w:fldChar w:fldCharType="separate"/>
    </w:r>
    <w:r w:rsidR="00B00D11">
      <w:rPr>
        <w:noProof/>
        <w:color w:val="64748B"/>
        <w:sz w:val="16"/>
        <w:szCs w:val="16"/>
      </w:rPr>
      <w:t>1</w:t>
    </w:r>
    <w:r>
      <w:rPr>
        <w:color w:val="64748B"/>
        <w:sz w:val="16"/>
        <w:szCs w:val="16"/>
      </w:rPr>
      <w:fldChar w:fldCharType="end"/>
    </w:r>
    <w:r>
      <w:rPr>
        <w:rFonts w:ascii="Arial" w:hAnsi="Arial"/>
        <w:color w:val="64748B"/>
        <w:sz w:val="16"/>
        <w:szCs w:val="16"/>
      </w:rPr>
      <w:t xml:space="preserve"> / </w:t>
    </w:r>
    <w:r>
      <w:rPr>
        <w:color w:val="64748B"/>
        <w:sz w:val="16"/>
        <w:szCs w:val="16"/>
      </w:rPr>
      <w:fldChar w:fldCharType="begin"/>
    </w:r>
    <w:r>
      <w:rPr>
        <w:rFonts w:ascii="Arial" w:hAnsi="Arial"/>
        <w:color w:val="64748B"/>
        <w:sz w:val="16"/>
        <w:szCs w:val="16"/>
      </w:rPr>
      <w:instrText>NUMPAGES</w:instrText>
    </w:r>
    <w:r>
      <w:rPr>
        <w:color w:val="64748B"/>
        <w:sz w:val="16"/>
        <w:szCs w:val="16"/>
      </w:rPr>
      <w:fldChar w:fldCharType="separate"/>
    </w:r>
    <w:r w:rsidR="00B00D11">
      <w:rPr>
        <w:noProof/>
        <w:color w:val="64748B"/>
        <w:sz w:val="16"/>
        <w:szCs w:val="16"/>
      </w:rPr>
      <w:t>2</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B71F9" w14:textId="77777777" w:rsidR="007404E0" w:rsidRDefault="007404E0">
      <w:r>
        <w:separator/>
      </w:r>
    </w:p>
  </w:footnote>
  <w:footnote w:type="continuationSeparator" w:id="0">
    <w:p w14:paraId="00BB3DBC" w14:textId="77777777" w:rsidR="007404E0" w:rsidRDefault="007404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71F20" w14:textId="5CC32DCF" w:rsidR="00B4519A" w:rsidRPr="00B00D11" w:rsidRDefault="00B532DC">
    <w:pPr>
      <w:pBdr>
        <w:bottom w:val="single" w:sz="4" w:space="4" w:color="CBD5E1"/>
      </w:pBdr>
      <w:jc w:val="right"/>
      <w:rPr>
        <w:lang w:val="en-US"/>
      </w:rPr>
    </w:pPr>
    <w:r w:rsidRPr="00000738">
      <w:rPr>
        <w:noProof/>
      </w:rPr>
      <w:drawing>
        <wp:anchor distT="0" distB="0" distL="114300" distR="114300" simplePos="0" relativeHeight="251659264" behindDoc="0" locked="0" layoutInCell="1" allowOverlap="1" wp14:anchorId="2963F2E2" wp14:editId="3676BB83">
          <wp:simplePos x="0" y="0"/>
          <wp:positionH relativeFrom="column">
            <wp:posOffset>-278130</wp:posOffset>
          </wp:positionH>
          <wp:positionV relativeFrom="paragraph">
            <wp:posOffset>-170180</wp:posOffset>
          </wp:positionV>
          <wp:extent cx="353695" cy="291465"/>
          <wp:effectExtent l="0" t="0" r="8255" b="0"/>
          <wp:wrapSquare wrapText="bothSides"/>
          <wp:docPr id="2703432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43233" name="Imagen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3695" cy="291465"/>
                  </a:xfrm>
                  <a:prstGeom prst="rect">
                    <a:avLst/>
                  </a:prstGeom>
                  <a:effectLst/>
                </pic:spPr>
              </pic:pic>
            </a:graphicData>
          </a:graphic>
          <wp14:sizeRelH relativeFrom="page">
            <wp14:pctWidth>0</wp14:pctWidth>
          </wp14:sizeRelH>
          <wp14:sizeRelV relativeFrom="page">
            <wp14:pctHeight>0</wp14:pctHeight>
          </wp14:sizeRelV>
        </wp:anchor>
      </w:drawing>
    </w:r>
    <w:r w:rsidRPr="00B00D11">
      <w:rPr>
        <w:rFonts w:ascii="Arial" w:hAnsi="Arial"/>
        <w:color w:val="64748B"/>
        <w:sz w:val="16"/>
        <w:szCs w:val="16"/>
        <w:lang w:val="en-US"/>
      </w:rPr>
      <w:t xml:space="preserve">G05 </w:t>
    </w:r>
    <w:r>
      <w:rPr>
        <w:color w:val="64748B"/>
        <w:sz w:val="16"/>
        <w:szCs w:val="16"/>
        <w:lang w:val="en-US"/>
      </w:rPr>
      <w:t>-</w:t>
    </w:r>
    <w:r w:rsidRPr="00B00D11">
      <w:rPr>
        <w:rFonts w:ascii="Arial" w:hAnsi="Arial"/>
        <w:color w:val="64748B"/>
        <w:sz w:val="16"/>
        <w:szCs w:val="16"/>
        <w:lang w:val="en-US"/>
      </w:rPr>
      <w:t xml:space="preserve"> Benchmark </w:t>
    </w:r>
    <w:proofErr w:type="spellStart"/>
    <w:r w:rsidRPr="00B00D11">
      <w:rPr>
        <w:rFonts w:ascii="Arial" w:hAnsi="Arial"/>
        <w:color w:val="64748B"/>
        <w:sz w:val="16"/>
        <w:szCs w:val="16"/>
        <w:lang w:val="en-US"/>
      </w:rPr>
      <w:t>d'Optimiseurs</w:t>
    </w:r>
    <w:proofErr w:type="spellEnd"/>
    <w:r w:rsidRPr="00B00D11">
      <w:rPr>
        <w:rFonts w:ascii="Arial" w:hAnsi="Arial"/>
        <w:color w:val="64748B"/>
        <w:sz w:val="16"/>
        <w:szCs w:val="16"/>
        <w:lang w:val="en-US"/>
      </w:rPr>
      <w:t xml:space="preserve"> | </w:t>
    </w:r>
    <w:proofErr w:type="spellStart"/>
    <w:r w:rsidRPr="00B00D11">
      <w:rPr>
        <w:rFonts w:ascii="Arial" w:hAnsi="Arial"/>
        <w:color w:val="64748B"/>
        <w:sz w:val="16"/>
        <w:szCs w:val="16"/>
        <w:lang w:val="en-US"/>
      </w:rPr>
      <w:t>DistilBERT</w:t>
    </w:r>
    <w:proofErr w:type="spellEnd"/>
    <w:r w:rsidRPr="00B00D11">
      <w:rPr>
        <w:rFonts w:ascii="Arial" w:hAnsi="Arial"/>
        <w:color w:val="64748B"/>
        <w:sz w:val="16"/>
        <w:szCs w:val="16"/>
        <w:lang w:val="en-US"/>
      </w:rPr>
      <w:t xml:space="preserve"> | AG News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102FB"/>
    <w:multiLevelType w:val="hybridMultilevel"/>
    <w:tmpl w:val="F32A3530"/>
    <w:lvl w:ilvl="0" w:tplc="F0D6E7F6">
      <w:start w:val="1"/>
      <w:numFmt w:val="bullet"/>
      <w:lvlText w:val="•"/>
      <w:lvlJc w:val="left"/>
      <w:pPr>
        <w:ind w:left="720" w:hanging="360"/>
      </w:pPr>
    </w:lvl>
    <w:lvl w:ilvl="1" w:tplc="7002669A">
      <w:numFmt w:val="decimal"/>
      <w:lvlText w:val=""/>
      <w:lvlJc w:val="left"/>
    </w:lvl>
    <w:lvl w:ilvl="2" w:tplc="A93E618A">
      <w:numFmt w:val="decimal"/>
      <w:lvlText w:val=""/>
      <w:lvlJc w:val="left"/>
    </w:lvl>
    <w:lvl w:ilvl="3" w:tplc="7BD40EDC">
      <w:numFmt w:val="decimal"/>
      <w:lvlText w:val=""/>
      <w:lvlJc w:val="left"/>
    </w:lvl>
    <w:lvl w:ilvl="4" w:tplc="4A262AFC">
      <w:numFmt w:val="decimal"/>
      <w:lvlText w:val=""/>
      <w:lvlJc w:val="left"/>
    </w:lvl>
    <w:lvl w:ilvl="5" w:tplc="585077E4">
      <w:numFmt w:val="decimal"/>
      <w:lvlText w:val=""/>
      <w:lvlJc w:val="left"/>
    </w:lvl>
    <w:lvl w:ilvl="6" w:tplc="EF288D28">
      <w:numFmt w:val="decimal"/>
      <w:lvlText w:val=""/>
      <w:lvlJc w:val="left"/>
    </w:lvl>
    <w:lvl w:ilvl="7" w:tplc="CA26AD52">
      <w:numFmt w:val="decimal"/>
      <w:lvlText w:val=""/>
      <w:lvlJc w:val="left"/>
    </w:lvl>
    <w:lvl w:ilvl="8" w:tplc="C3841256">
      <w:numFmt w:val="decimal"/>
      <w:lvlText w:val=""/>
      <w:lvlJc w:val="left"/>
    </w:lvl>
  </w:abstractNum>
  <w:abstractNum w:abstractNumId="1" w15:restartNumberingAfterBreak="0">
    <w:nsid w:val="2E9008CA"/>
    <w:multiLevelType w:val="hybridMultilevel"/>
    <w:tmpl w:val="9B70A9BA"/>
    <w:lvl w:ilvl="0" w:tplc="DC52E120">
      <w:start w:val="1"/>
      <w:numFmt w:val="bullet"/>
      <w:lvlText w:val="●"/>
      <w:lvlJc w:val="left"/>
      <w:pPr>
        <w:ind w:left="720" w:hanging="360"/>
      </w:pPr>
    </w:lvl>
    <w:lvl w:ilvl="1" w:tplc="3292953A">
      <w:start w:val="1"/>
      <w:numFmt w:val="bullet"/>
      <w:lvlText w:val="○"/>
      <w:lvlJc w:val="left"/>
      <w:pPr>
        <w:ind w:left="1440" w:hanging="360"/>
      </w:pPr>
    </w:lvl>
    <w:lvl w:ilvl="2" w:tplc="6164A686">
      <w:start w:val="1"/>
      <w:numFmt w:val="bullet"/>
      <w:lvlText w:val="■"/>
      <w:lvlJc w:val="left"/>
      <w:pPr>
        <w:ind w:left="2160" w:hanging="360"/>
      </w:pPr>
    </w:lvl>
    <w:lvl w:ilvl="3" w:tplc="EF9CEB76">
      <w:start w:val="1"/>
      <w:numFmt w:val="bullet"/>
      <w:lvlText w:val="●"/>
      <w:lvlJc w:val="left"/>
      <w:pPr>
        <w:ind w:left="2880" w:hanging="360"/>
      </w:pPr>
    </w:lvl>
    <w:lvl w:ilvl="4" w:tplc="AC2EF670">
      <w:start w:val="1"/>
      <w:numFmt w:val="bullet"/>
      <w:lvlText w:val="○"/>
      <w:lvlJc w:val="left"/>
      <w:pPr>
        <w:ind w:left="3600" w:hanging="360"/>
      </w:pPr>
    </w:lvl>
    <w:lvl w:ilvl="5" w:tplc="C8FC146E">
      <w:start w:val="1"/>
      <w:numFmt w:val="bullet"/>
      <w:lvlText w:val="■"/>
      <w:lvlJc w:val="left"/>
      <w:pPr>
        <w:ind w:left="4320" w:hanging="360"/>
      </w:pPr>
    </w:lvl>
    <w:lvl w:ilvl="6" w:tplc="370E89AC">
      <w:start w:val="1"/>
      <w:numFmt w:val="bullet"/>
      <w:lvlText w:val="●"/>
      <w:lvlJc w:val="left"/>
      <w:pPr>
        <w:ind w:left="5040" w:hanging="360"/>
      </w:pPr>
    </w:lvl>
    <w:lvl w:ilvl="7" w:tplc="21D67F1E">
      <w:start w:val="1"/>
      <w:numFmt w:val="bullet"/>
      <w:lvlText w:val="●"/>
      <w:lvlJc w:val="left"/>
      <w:pPr>
        <w:ind w:left="5760" w:hanging="360"/>
      </w:pPr>
    </w:lvl>
    <w:lvl w:ilvl="8" w:tplc="44862306">
      <w:start w:val="1"/>
      <w:numFmt w:val="bullet"/>
      <w:lvlText w:val="●"/>
      <w:lvlJc w:val="left"/>
      <w:pPr>
        <w:ind w:left="6480" w:hanging="360"/>
      </w:pPr>
    </w:lvl>
  </w:abstractNum>
  <w:abstractNum w:abstractNumId="2" w15:restartNumberingAfterBreak="0">
    <w:nsid w:val="2FEE6DF5"/>
    <w:multiLevelType w:val="hybridMultilevel"/>
    <w:tmpl w:val="339674A2"/>
    <w:lvl w:ilvl="0" w:tplc="07163C30">
      <w:start w:val="1"/>
      <w:numFmt w:val="decimal"/>
      <w:lvlText w:val="%1."/>
      <w:lvlJc w:val="left"/>
      <w:pPr>
        <w:ind w:left="720" w:hanging="360"/>
      </w:pPr>
    </w:lvl>
    <w:lvl w:ilvl="1" w:tplc="6C6E5082">
      <w:numFmt w:val="decimal"/>
      <w:lvlText w:val=""/>
      <w:lvlJc w:val="left"/>
    </w:lvl>
    <w:lvl w:ilvl="2" w:tplc="ED7665C4">
      <w:numFmt w:val="decimal"/>
      <w:lvlText w:val=""/>
      <w:lvlJc w:val="left"/>
    </w:lvl>
    <w:lvl w:ilvl="3" w:tplc="803E729E">
      <w:numFmt w:val="decimal"/>
      <w:lvlText w:val=""/>
      <w:lvlJc w:val="left"/>
    </w:lvl>
    <w:lvl w:ilvl="4" w:tplc="B28C3854">
      <w:numFmt w:val="decimal"/>
      <w:lvlText w:val=""/>
      <w:lvlJc w:val="left"/>
    </w:lvl>
    <w:lvl w:ilvl="5" w:tplc="4A227EFE">
      <w:numFmt w:val="decimal"/>
      <w:lvlText w:val=""/>
      <w:lvlJc w:val="left"/>
    </w:lvl>
    <w:lvl w:ilvl="6" w:tplc="7534DDF2">
      <w:numFmt w:val="decimal"/>
      <w:lvlText w:val=""/>
      <w:lvlJc w:val="left"/>
    </w:lvl>
    <w:lvl w:ilvl="7" w:tplc="40C2D104">
      <w:numFmt w:val="decimal"/>
      <w:lvlText w:val=""/>
      <w:lvlJc w:val="left"/>
    </w:lvl>
    <w:lvl w:ilvl="8" w:tplc="23469A5C">
      <w:numFmt w:val="decimal"/>
      <w:lvlText w:val=""/>
      <w:lvlJc w:val="left"/>
    </w:lvl>
  </w:abstractNum>
  <w:abstractNum w:abstractNumId="3" w15:restartNumberingAfterBreak="0">
    <w:nsid w:val="367E37A8"/>
    <w:multiLevelType w:val="multilevel"/>
    <w:tmpl w:val="F080E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9588370">
    <w:abstractNumId w:val="1"/>
    <w:lvlOverride w:ilvl="0">
      <w:startOverride w:val="1"/>
    </w:lvlOverride>
  </w:num>
  <w:num w:numId="2" w16cid:durableId="1735660898">
    <w:abstractNumId w:val="0"/>
    <w:lvlOverride w:ilvl="0">
      <w:startOverride w:val="1"/>
    </w:lvlOverride>
  </w:num>
  <w:num w:numId="3" w16cid:durableId="1232421315">
    <w:abstractNumId w:val="2"/>
    <w:lvlOverride w:ilvl="0">
      <w:startOverride w:val="1"/>
    </w:lvlOverride>
  </w:num>
  <w:num w:numId="4" w16cid:durableId="14750226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19A"/>
    <w:rsid w:val="00235BDE"/>
    <w:rsid w:val="00273E84"/>
    <w:rsid w:val="002C6A85"/>
    <w:rsid w:val="004C3273"/>
    <w:rsid w:val="005C6A4E"/>
    <w:rsid w:val="006224E3"/>
    <w:rsid w:val="0069630D"/>
    <w:rsid w:val="007404E0"/>
    <w:rsid w:val="00950706"/>
    <w:rsid w:val="00AC799E"/>
    <w:rsid w:val="00B00D11"/>
    <w:rsid w:val="00B4519A"/>
    <w:rsid w:val="00B532DC"/>
    <w:rsid w:val="00D82FC0"/>
    <w:rsid w:val="00DA2629"/>
    <w:rsid w:val="00F07601"/>
    <w:rsid w:val="00F8143A"/>
    <w:rsid w:val="00FE67B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38C61"/>
  <w15:docId w15:val="{10CA37F0-86E7-4B29-B47A-2B7B64449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827"/>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2DC"/>
    <w:rPr>
      <w:rFonts w:ascii="Times New Roman" w:hAnsi="Times New Roman"/>
      <w:sz w:val="24"/>
    </w:rPr>
  </w:style>
  <w:style w:type="paragraph" w:styleId="Titre1">
    <w:name w:val="heading 1"/>
    <w:uiPriority w:val="9"/>
    <w:qFormat/>
    <w:pPr>
      <w:spacing w:before="360" w:after="200"/>
      <w:outlineLvl w:val="0"/>
    </w:pPr>
    <w:rPr>
      <w:b/>
      <w:bCs/>
      <w:color w:val="1E3A5F"/>
      <w:sz w:val="36"/>
      <w:szCs w:val="36"/>
    </w:rPr>
  </w:style>
  <w:style w:type="paragraph" w:styleId="Titre2">
    <w:name w:val="heading 2"/>
    <w:uiPriority w:val="9"/>
    <w:unhideWhenUsed/>
    <w:qFormat/>
    <w:pPr>
      <w:spacing w:before="280" w:after="140"/>
      <w:outlineLvl w:val="1"/>
    </w:pPr>
    <w:rPr>
      <w:b/>
      <w:bCs/>
      <w:color w:val="2563EB"/>
      <w:sz w:val="28"/>
      <w:szCs w:val="28"/>
    </w:rPr>
  </w:style>
  <w:style w:type="paragraph" w:styleId="Titre3">
    <w:name w:val="heading 3"/>
    <w:uiPriority w:val="9"/>
    <w:unhideWhenUsed/>
    <w:qFormat/>
    <w:pPr>
      <w:spacing w:before="200" w:after="100"/>
      <w:outlineLvl w:val="2"/>
    </w:pPr>
    <w:rPr>
      <w:b/>
      <w:bCs/>
      <w:color w:val="374151"/>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Mentionnonrsolue">
    <w:name w:val="Unresolved Mention"/>
    <w:basedOn w:val="Policepardfaut"/>
    <w:uiPriority w:val="99"/>
    <w:semiHidden/>
    <w:unhideWhenUsed/>
    <w:rsid w:val="00B00D11"/>
    <w:rPr>
      <w:color w:val="605E5C"/>
      <w:shd w:val="clear" w:color="auto" w:fill="E1DFDD"/>
    </w:rPr>
  </w:style>
  <w:style w:type="paragraph" w:styleId="En-tte">
    <w:name w:val="header"/>
    <w:basedOn w:val="Normal"/>
    <w:link w:val="En-tteCar"/>
    <w:uiPriority w:val="99"/>
    <w:unhideWhenUsed/>
    <w:rsid w:val="00B532DC"/>
    <w:pPr>
      <w:tabs>
        <w:tab w:val="center" w:pos="4536"/>
        <w:tab w:val="right" w:pos="9072"/>
      </w:tabs>
    </w:pPr>
  </w:style>
  <w:style w:type="character" w:customStyle="1" w:styleId="En-tteCar">
    <w:name w:val="En-tête Car"/>
    <w:basedOn w:val="Policepardfaut"/>
    <w:link w:val="En-tte"/>
    <w:uiPriority w:val="99"/>
    <w:rsid w:val="00B532DC"/>
  </w:style>
  <w:style w:type="paragraph" w:styleId="Pieddepage">
    <w:name w:val="footer"/>
    <w:basedOn w:val="Normal"/>
    <w:link w:val="PieddepageCar"/>
    <w:uiPriority w:val="99"/>
    <w:unhideWhenUsed/>
    <w:rsid w:val="00B532DC"/>
    <w:pPr>
      <w:tabs>
        <w:tab w:val="center" w:pos="4536"/>
        <w:tab w:val="right" w:pos="9072"/>
      </w:tabs>
    </w:pPr>
  </w:style>
  <w:style w:type="character" w:customStyle="1" w:styleId="PieddepageCar">
    <w:name w:val="Pied de page Car"/>
    <w:basedOn w:val="Policepardfaut"/>
    <w:link w:val="Pieddepage"/>
    <w:uiPriority w:val="99"/>
    <w:rsid w:val="00B532DC"/>
  </w:style>
  <w:style w:type="character" w:styleId="Lienhypertextesuivivisit">
    <w:name w:val="FollowedHyperlink"/>
    <w:basedOn w:val="Policepardfaut"/>
    <w:uiPriority w:val="99"/>
    <w:semiHidden/>
    <w:unhideWhenUsed/>
    <w:rsid w:val="00FE67B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loptimisatiion-production-db56.up.railway.app/" TargetMode="External"/><Relationship Id="rId13" Type="http://schemas.openxmlformats.org/officeDocument/2006/relationships/image" Target="media/image6.png"/><Relationship Id="rId18" Type="http://schemas.openxmlformats.org/officeDocument/2006/relationships/hyperlink" Target="https://mloptimisatiion-production-db56.up.railway.app/"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14</Pages>
  <Words>2680</Words>
  <Characters>14744</Characters>
  <Application>Microsoft Office Word</Application>
  <DocSecurity>0</DocSecurity>
  <Lines>122</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Anaklassè Crépin KOULOU</cp:lastModifiedBy>
  <cp:revision>9</cp:revision>
  <dcterms:created xsi:type="dcterms:W3CDTF">2026-03-10T19:39:00Z</dcterms:created>
  <dcterms:modified xsi:type="dcterms:W3CDTF">2026-03-11T16:48:00Z</dcterms:modified>
</cp:coreProperties>
</file>