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94EA9" w14:textId="57F382FA" w:rsidR="008D206E" w:rsidRPr="008D206E" w:rsidRDefault="008D206E" w:rsidP="008D206E">
      <w:pPr>
        <w:spacing w:line="360" w:lineRule="auto"/>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Task </w:t>
      </w:r>
      <w:r w:rsidRPr="008D206E">
        <w:rPr>
          <w:rFonts w:ascii="Times New Roman" w:hAnsi="Times New Roman" w:cs="Times New Roman"/>
          <w:b/>
          <w:bCs/>
          <w:sz w:val="52"/>
          <w:szCs w:val="52"/>
          <w:lang w:val="en-US"/>
        </w:rPr>
        <w:t>Overview</w:t>
      </w:r>
    </w:p>
    <w:p w14:paraId="399B5335" w14:textId="7796361E" w:rsidR="008D206E" w:rsidRPr="008D206E" w:rsidRDefault="008D206E" w:rsidP="008D206E">
      <w:pPr>
        <w:spacing w:line="360" w:lineRule="auto"/>
        <w:rPr>
          <w:rFonts w:ascii="Times New Roman" w:hAnsi="Times New Roman" w:cs="Times New Roman"/>
          <w:sz w:val="24"/>
          <w:szCs w:val="24"/>
          <w:lang w:val="en-US"/>
        </w:rPr>
      </w:pPr>
      <w:r w:rsidRPr="008D206E">
        <w:rPr>
          <w:rFonts w:ascii="Times New Roman" w:hAnsi="Times New Roman" w:cs="Times New Roman"/>
          <w:b/>
          <w:bCs/>
          <w:sz w:val="32"/>
          <w:szCs w:val="32"/>
          <w:lang w:val="en-US"/>
        </w:rPr>
        <w:t>Original Purpose:</w:t>
      </w:r>
      <w:r w:rsidRPr="008D206E">
        <w:rPr>
          <w:rFonts w:ascii="Times New Roman" w:hAnsi="Times New Roman" w:cs="Times New Roman"/>
          <w:sz w:val="32"/>
          <w:szCs w:val="32"/>
          <w:lang w:val="en-US"/>
        </w:rPr>
        <w:t xml:space="preserve"> </w:t>
      </w:r>
      <w:r w:rsidRPr="008D206E">
        <w:rPr>
          <w:rFonts w:ascii="Times New Roman" w:hAnsi="Times New Roman" w:cs="Times New Roman"/>
          <w:sz w:val="24"/>
          <w:szCs w:val="24"/>
          <w:lang w:val="en-US"/>
        </w:rPr>
        <w:t>The ball mill was initially designed and developed for artisanal mining operations, primarily focusing on grinding and processing minerals to optimize resource extraction in a cost-effective and efficient manner. This design catered to the unique challenges faced by small-scale mining operations, including limited access to advanced technology and the need for low-maintenance, durable equipment.</w:t>
      </w:r>
    </w:p>
    <w:p w14:paraId="16D3D95F" w14:textId="07037888" w:rsidR="008D206E" w:rsidRPr="008D206E" w:rsidRDefault="008D206E" w:rsidP="008D206E">
      <w:pPr>
        <w:spacing w:line="360" w:lineRule="auto"/>
        <w:rPr>
          <w:rFonts w:ascii="Times New Roman" w:hAnsi="Times New Roman" w:cs="Times New Roman"/>
          <w:sz w:val="24"/>
          <w:szCs w:val="24"/>
          <w:lang w:val="en-US"/>
        </w:rPr>
      </w:pPr>
      <w:r w:rsidRPr="008D206E">
        <w:rPr>
          <w:rFonts w:ascii="Times New Roman" w:hAnsi="Times New Roman" w:cs="Times New Roman"/>
          <w:b/>
          <w:bCs/>
          <w:sz w:val="32"/>
          <w:szCs w:val="32"/>
          <w:lang w:val="en-US"/>
        </w:rPr>
        <w:t>Adaptation for Sustainable Farming:</w:t>
      </w:r>
      <w:r w:rsidRPr="008D206E">
        <w:rPr>
          <w:rFonts w:ascii="Times New Roman" w:hAnsi="Times New Roman" w:cs="Times New Roman"/>
          <w:sz w:val="32"/>
          <w:szCs w:val="32"/>
          <w:lang w:val="en-US"/>
        </w:rPr>
        <w:t xml:space="preserve"> </w:t>
      </w:r>
      <w:r w:rsidRPr="008D206E">
        <w:rPr>
          <w:rFonts w:ascii="Times New Roman" w:hAnsi="Times New Roman" w:cs="Times New Roman"/>
          <w:sz w:val="24"/>
          <w:szCs w:val="24"/>
          <w:lang w:val="en-US"/>
        </w:rPr>
        <w:t>While the ball mill was originally intended for artisanal mining, its versatile design makes it an ideal candidate for integration into a sustainable farming framework. By repurposing the ball mill for agricultural use, it can contribute significantly to the transformation of farm by-products and waste into valuable resources, aligning with the principles of sustainability and circular economy.</w:t>
      </w:r>
    </w:p>
    <w:p w14:paraId="5846BF11" w14:textId="77777777" w:rsidR="008D206E" w:rsidRPr="008D206E" w:rsidRDefault="008D206E" w:rsidP="008D206E">
      <w:pPr>
        <w:spacing w:line="360" w:lineRule="auto"/>
        <w:rPr>
          <w:rFonts w:ascii="Times New Roman" w:hAnsi="Times New Roman" w:cs="Times New Roman"/>
          <w:b/>
          <w:bCs/>
          <w:sz w:val="32"/>
          <w:szCs w:val="32"/>
          <w:lang w:val="en-US"/>
        </w:rPr>
      </w:pPr>
      <w:r w:rsidRPr="008D206E">
        <w:rPr>
          <w:rFonts w:ascii="Times New Roman" w:hAnsi="Times New Roman" w:cs="Times New Roman"/>
          <w:b/>
          <w:bCs/>
          <w:sz w:val="32"/>
          <w:szCs w:val="32"/>
          <w:lang w:val="en-US"/>
        </w:rPr>
        <w:t>Potential Applications in a Sustainable Farm:</w:t>
      </w:r>
    </w:p>
    <w:p w14:paraId="2D1CD9CD" w14:textId="0F8B8497" w:rsidR="008D206E" w:rsidRPr="008D206E" w:rsidRDefault="008D206E" w:rsidP="008D206E">
      <w:pPr>
        <w:numPr>
          <w:ilvl w:val="0"/>
          <w:numId w:val="3"/>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 xml:space="preserve">Processing Organic </w:t>
      </w:r>
      <w:r w:rsidRPr="008D206E">
        <w:rPr>
          <w:rFonts w:ascii="Times New Roman" w:hAnsi="Times New Roman" w:cs="Times New Roman"/>
          <w:sz w:val="24"/>
          <w:szCs w:val="24"/>
          <w:lang w:val="en-US"/>
        </w:rPr>
        <w:t>Waste:</w:t>
      </w:r>
      <w:r w:rsidRPr="008D206E">
        <w:rPr>
          <w:rFonts w:ascii="Times New Roman" w:hAnsi="Times New Roman" w:cs="Times New Roman"/>
          <w:sz w:val="24"/>
          <w:szCs w:val="24"/>
          <w:lang w:val="en-US"/>
        </w:rPr>
        <w:br/>
        <w:t>The ball mill can grind organic farm waste, such as crop residues and plant materials, into fine particles. These particles can be used as raw materials for composting, enriching soil fertility.</w:t>
      </w:r>
    </w:p>
    <w:p w14:paraId="46DC5328" w14:textId="77777777" w:rsidR="008D206E" w:rsidRPr="008D206E" w:rsidRDefault="008D206E" w:rsidP="008D206E">
      <w:pPr>
        <w:numPr>
          <w:ilvl w:val="0"/>
          <w:numId w:val="3"/>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Transforming Minerals for Soil Enrichment:</w:t>
      </w:r>
      <w:r w:rsidRPr="008D206E">
        <w:rPr>
          <w:rFonts w:ascii="Times New Roman" w:hAnsi="Times New Roman" w:cs="Times New Roman"/>
          <w:sz w:val="24"/>
          <w:szCs w:val="24"/>
          <w:lang w:val="en-US"/>
        </w:rPr>
        <w:br/>
        <w:t>The ball mill can process minerals or natural rock deposits into fine powders that serve as soil amendments, enhancing nutrient availability and supporting sustainable crop production.</w:t>
      </w:r>
    </w:p>
    <w:p w14:paraId="0D6EFC87" w14:textId="77777777" w:rsidR="008D206E" w:rsidRPr="008D206E" w:rsidRDefault="008D206E" w:rsidP="008D206E">
      <w:pPr>
        <w:numPr>
          <w:ilvl w:val="0"/>
          <w:numId w:val="3"/>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Producing Animal Feed:</w:t>
      </w:r>
      <w:r w:rsidRPr="008D206E">
        <w:rPr>
          <w:rFonts w:ascii="Times New Roman" w:hAnsi="Times New Roman" w:cs="Times New Roman"/>
          <w:sz w:val="24"/>
          <w:szCs w:val="24"/>
          <w:lang w:val="en-US"/>
        </w:rPr>
        <w:br/>
        <w:t>By grinding grains or agricultural by-products, the ball mill can prepare raw materials for livestock feed, reducing dependency on externally sourced feed.</w:t>
      </w:r>
    </w:p>
    <w:p w14:paraId="75DA7618" w14:textId="77777777" w:rsidR="008D206E" w:rsidRPr="008D206E" w:rsidRDefault="008D206E" w:rsidP="008D206E">
      <w:pPr>
        <w:numPr>
          <w:ilvl w:val="0"/>
          <w:numId w:val="3"/>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Repurposing Farm By-Products:</w:t>
      </w:r>
      <w:r w:rsidRPr="008D206E">
        <w:rPr>
          <w:rFonts w:ascii="Times New Roman" w:hAnsi="Times New Roman" w:cs="Times New Roman"/>
          <w:sz w:val="24"/>
          <w:szCs w:val="24"/>
          <w:lang w:val="en-US"/>
        </w:rPr>
        <w:br/>
        <w:t>Agricultural by-products that might otherwise be considered waste can be transformed into valuable inputs for farming operations, minimizing waste and promoting a circular economy.</w:t>
      </w:r>
    </w:p>
    <w:p w14:paraId="58F1799E" w14:textId="77777777" w:rsidR="008D206E" w:rsidRPr="008D206E" w:rsidRDefault="008D206E" w:rsidP="008D206E">
      <w:pPr>
        <w:numPr>
          <w:ilvl w:val="0"/>
          <w:numId w:val="3"/>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lastRenderedPageBreak/>
        <w:t>Transformation of Raw Products into Finished Goods:</w:t>
      </w:r>
      <w:r w:rsidRPr="008D206E">
        <w:rPr>
          <w:rFonts w:ascii="Times New Roman" w:hAnsi="Times New Roman" w:cs="Times New Roman"/>
          <w:sz w:val="24"/>
          <w:szCs w:val="24"/>
          <w:lang w:val="en-US"/>
        </w:rPr>
        <w:br/>
        <w:t>The ball mill can also be used to transform raw products such as corn grain into flour, further adding value to farm production and diversifying potential product outputs.</w:t>
      </w:r>
    </w:p>
    <w:p w14:paraId="42D388D3" w14:textId="77777777" w:rsidR="008D206E" w:rsidRPr="008D206E" w:rsidRDefault="008D206E" w:rsidP="008D206E">
      <w:pPr>
        <w:spacing w:line="360" w:lineRule="auto"/>
        <w:rPr>
          <w:rFonts w:ascii="Times New Roman" w:hAnsi="Times New Roman" w:cs="Times New Roman"/>
          <w:b/>
          <w:bCs/>
          <w:sz w:val="32"/>
          <w:szCs w:val="32"/>
          <w:lang w:val="en-US"/>
        </w:rPr>
      </w:pPr>
      <w:r w:rsidRPr="008D206E">
        <w:rPr>
          <w:rFonts w:ascii="Times New Roman" w:hAnsi="Times New Roman" w:cs="Times New Roman"/>
          <w:b/>
          <w:bCs/>
          <w:sz w:val="32"/>
          <w:szCs w:val="32"/>
          <w:lang w:val="en-US"/>
        </w:rPr>
        <w:t>Benefits of Integration:</w:t>
      </w:r>
    </w:p>
    <w:p w14:paraId="4834EC1B" w14:textId="77777777" w:rsidR="008D206E" w:rsidRPr="008D206E" w:rsidRDefault="008D206E" w:rsidP="008D206E">
      <w:pPr>
        <w:numPr>
          <w:ilvl w:val="0"/>
          <w:numId w:val="4"/>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Resource Efficiency: The ball mill's ability to process materials on-site reduces reliance on external processing facilities and minimizes transportation costs and emissions.</w:t>
      </w:r>
    </w:p>
    <w:p w14:paraId="31529F67" w14:textId="67CA2683" w:rsidR="008D206E" w:rsidRPr="008D206E" w:rsidRDefault="008D206E" w:rsidP="008D206E">
      <w:pPr>
        <w:numPr>
          <w:ilvl w:val="0"/>
          <w:numId w:val="4"/>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 xml:space="preserve">Waste </w:t>
      </w:r>
      <w:r w:rsidRPr="008D206E">
        <w:rPr>
          <w:rFonts w:ascii="Times New Roman" w:hAnsi="Times New Roman" w:cs="Times New Roman"/>
          <w:sz w:val="24"/>
          <w:szCs w:val="24"/>
          <w:lang w:val="en-US"/>
        </w:rPr>
        <w:t>Reduction:</w:t>
      </w:r>
      <w:r w:rsidRPr="008D206E">
        <w:rPr>
          <w:rFonts w:ascii="Times New Roman" w:hAnsi="Times New Roman" w:cs="Times New Roman"/>
          <w:sz w:val="24"/>
          <w:szCs w:val="24"/>
          <w:lang w:val="en-US"/>
        </w:rPr>
        <w:t xml:space="preserve"> By transforming by-products and waste into usable forms, the ball mill supports waste reduction strategies critical to sustainable farming.</w:t>
      </w:r>
    </w:p>
    <w:p w14:paraId="49B9F2DB" w14:textId="61CEA625" w:rsidR="008D206E" w:rsidRPr="008D206E" w:rsidRDefault="008D206E" w:rsidP="008D206E">
      <w:pPr>
        <w:numPr>
          <w:ilvl w:val="0"/>
          <w:numId w:val="4"/>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 xml:space="preserve">Economic </w:t>
      </w:r>
      <w:r w:rsidRPr="008D206E">
        <w:rPr>
          <w:rFonts w:ascii="Times New Roman" w:hAnsi="Times New Roman" w:cs="Times New Roman"/>
          <w:sz w:val="24"/>
          <w:szCs w:val="24"/>
          <w:lang w:val="en-US"/>
        </w:rPr>
        <w:t>Value:</w:t>
      </w:r>
      <w:r w:rsidRPr="008D206E">
        <w:rPr>
          <w:rFonts w:ascii="Times New Roman" w:hAnsi="Times New Roman" w:cs="Times New Roman"/>
          <w:sz w:val="24"/>
          <w:szCs w:val="24"/>
          <w:lang w:val="en-US"/>
        </w:rPr>
        <w:t xml:space="preserve"> Processing materials on-site can lower operational costs and create opportunities for value-added products, increasing the farm's profitability.</w:t>
      </w:r>
    </w:p>
    <w:p w14:paraId="5759AD1A" w14:textId="0F62F15B" w:rsidR="008D206E" w:rsidRPr="008D206E" w:rsidRDefault="008D206E" w:rsidP="008D206E">
      <w:pPr>
        <w:numPr>
          <w:ilvl w:val="0"/>
          <w:numId w:val="4"/>
        </w:numPr>
        <w:spacing w:line="360" w:lineRule="auto"/>
        <w:rPr>
          <w:rFonts w:ascii="Times New Roman" w:hAnsi="Times New Roman" w:cs="Times New Roman"/>
          <w:sz w:val="24"/>
          <w:szCs w:val="24"/>
          <w:lang w:val="en-US"/>
        </w:rPr>
      </w:pPr>
      <w:r w:rsidRPr="008D206E">
        <w:rPr>
          <w:rFonts w:ascii="Times New Roman" w:hAnsi="Times New Roman" w:cs="Times New Roman"/>
          <w:sz w:val="24"/>
          <w:szCs w:val="24"/>
          <w:lang w:val="en-US"/>
        </w:rPr>
        <w:t>Environmental Sustainability: Integrating the ball mill into farm operations aligns with eco-friendly practices, reducing the environmental footprint of the farm.</w:t>
      </w:r>
    </w:p>
    <w:p w14:paraId="7BF4ADC2" w14:textId="7EB75A13" w:rsidR="008D206E" w:rsidRPr="008D206E" w:rsidRDefault="008D206E" w:rsidP="008D206E">
      <w:pPr>
        <w:spacing w:line="360" w:lineRule="auto"/>
        <w:rPr>
          <w:rFonts w:ascii="Times New Roman" w:hAnsi="Times New Roman" w:cs="Times New Roman"/>
          <w:sz w:val="24"/>
          <w:szCs w:val="24"/>
          <w:lang w:val="en-US"/>
        </w:rPr>
      </w:pPr>
      <w:r w:rsidRPr="008D206E">
        <w:rPr>
          <w:rFonts w:ascii="Times New Roman" w:hAnsi="Times New Roman" w:cs="Times New Roman"/>
          <w:b/>
          <w:bCs/>
          <w:sz w:val="32"/>
          <w:szCs w:val="32"/>
          <w:lang w:val="en-US"/>
        </w:rPr>
        <w:t>Conclusion :</w:t>
      </w:r>
      <w:r w:rsidRPr="008D206E">
        <w:rPr>
          <w:rFonts w:ascii="Times New Roman" w:hAnsi="Times New Roman" w:cs="Times New Roman"/>
          <w:sz w:val="24"/>
          <w:szCs w:val="24"/>
          <w:lang w:val="en-US"/>
        </w:rPr>
        <w:br/>
        <w:t>The ball mill, initially developed for artisanal mining, demonstrates significant potential for adaptation to sustainable farming practices. Its integration into a farm system can support the transformation of waste into resources, contributing to improved efficiency, sustainability, and profitability. This repurposing showcases the versatility of engineering solutions and their role in promoting sustainable development across diverse sectors. By enabling the transformation of raw agricultural products into finished goods, such as grinding corn into flour, the ball mill further enhances its value within sustainable farming practices.</w:t>
      </w:r>
    </w:p>
    <w:p w14:paraId="1DA21041" w14:textId="77777777" w:rsidR="008D206E" w:rsidRPr="008D206E" w:rsidRDefault="008D206E" w:rsidP="008D206E">
      <w:pPr>
        <w:spacing w:line="360" w:lineRule="auto"/>
        <w:rPr>
          <w:sz w:val="24"/>
          <w:szCs w:val="24"/>
          <w:lang w:val="en-US"/>
        </w:rPr>
      </w:pPr>
    </w:p>
    <w:sectPr w:rsidR="008D206E" w:rsidRPr="008D2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24D11"/>
    <w:multiLevelType w:val="multilevel"/>
    <w:tmpl w:val="724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A6656"/>
    <w:multiLevelType w:val="multilevel"/>
    <w:tmpl w:val="9A62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75AF8"/>
    <w:multiLevelType w:val="multilevel"/>
    <w:tmpl w:val="5C78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97B7A"/>
    <w:multiLevelType w:val="multilevel"/>
    <w:tmpl w:val="85C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165870">
    <w:abstractNumId w:val="1"/>
  </w:num>
  <w:num w:numId="2" w16cid:durableId="989752830">
    <w:abstractNumId w:val="3"/>
  </w:num>
  <w:num w:numId="3" w16cid:durableId="1125584597">
    <w:abstractNumId w:val="2"/>
  </w:num>
  <w:num w:numId="4" w16cid:durableId="149383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6E"/>
    <w:rsid w:val="001F0274"/>
    <w:rsid w:val="008D206E"/>
    <w:rsid w:val="00F00CFA"/>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0837"/>
  <w15:chartTrackingRefBased/>
  <w15:docId w15:val="{3556623B-3AFB-41AD-9742-26521093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648672">
      <w:bodyDiv w:val="1"/>
      <w:marLeft w:val="0"/>
      <w:marRight w:val="0"/>
      <w:marTop w:val="0"/>
      <w:marBottom w:val="0"/>
      <w:divBdr>
        <w:top w:val="none" w:sz="0" w:space="0" w:color="auto"/>
        <w:left w:val="none" w:sz="0" w:space="0" w:color="auto"/>
        <w:bottom w:val="none" w:sz="0" w:space="0" w:color="auto"/>
        <w:right w:val="none" w:sz="0" w:space="0" w:color="auto"/>
      </w:divBdr>
    </w:div>
    <w:div w:id="1243375851">
      <w:bodyDiv w:val="1"/>
      <w:marLeft w:val="0"/>
      <w:marRight w:val="0"/>
      <w:marTop w:val="0"/>
      <w:marBottom w:val="0"/>
      <w:divBdr>
        <w:top w:val="none" w:sz="0" w:space="0" w:color="auto"/>
        <w:left w:val="none" w:sz="0" w:space="0" w:color="auto"/>
        <w:bottom w:val="none" w:sz="0" w:space="0" w:color="auto"/>
        <w:right w:val="none" w:sz="0" w:space="0" w:color="auto"/>
      </w:divBdr>
    </w:div>
    <w:div w:id="1363096394">
      <w:bodyDiv w:val="1"/>
      <w:marLeft w:val="0"/>
      <w:marRight w:val="0"/>
      <w:marTop w:val="0"/>
      <w:marBottom w:val="0"/>
      <w:divBdr>
        <w:top w:val="none" w:sz="0" w:space="0" w:color="auto"/>
        <w:left w:val="none" w:sz="0" w:space="0" w:color="auto"/>
        <w:bottom w:val="none" w:sz="0" w:space="0" w:color="auto"/>
        <w:right w:val="none" w:sz="0" w:space="0" w:color="auto"/>
      </w:divBdr>
    </w:div>
    <w:div w:id="18516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494</Words>
  <Characters>2817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Vivacity</dc:creator>
  <cp:keywords/>
  <dc:description/>
  <cp:lastModifiedBy>Vivacity</cp:lastModifiedBy>
  <cp:revision>2</cp:revision>
  <cp:lastPrinted>2025-01-02T22:39:00Z</cp:lastPrinted>
  <dcterms:created xsi:type="dcterms:W3CDTF">2025-01-02T22:31:00Z</dcterms:created>
  <dcterms:modified xsi:type="dcterms:W3CDTF">2025-01-02T23:37:00Z</dcterms:modified>
</cp:coreProperties>
</file>