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 w:before="14"/>
      </w:pPr>
      <w:r>
        <w:t xml:space="preserve"/>
      </w:r>
    </w:p>
    <w:p>
      <w:pPr>
        <w:spacing w:after="14" w:before="14"/>
      </w:pPr>
      <w:r>
        <w:t xml:space="preserve"/>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center"/>
            </w:pPr>
            <w:r>
              <w:rPr>
                <w:rFonts w:ascii="Arial" w:cs="Arial" w:eastAsia="Arial" w:hAnsi="Arial"/>
                <w:b/>
                <w:bCs/>
                <w:color w:val="FFFFFF"/>
                <w:sz w:val="30"/>
                <w:szCs w:val="30"/>
              </w:rPr>
              <w:t xml:space="preserve">レベルファイブ AI経営マスタリー　プロジェクト紹介</w:t>
            </w:r>
          </w:p>
          <w:p>
            <w:pPr>
              <w:spacing w:before="40"/>
              <w:jc w:val="center"/>
            </w:pPr>
            <w:r>
              <w:rPr>
                <w:rFonts w:ascii="Arial" w:cs="Arial" w:eastAsia="Arial" w:hAnsi="Arial"/>
                <w:color w:val="B3D4F4"/>
                <w:sz w:val="18"/>
                <w:szCs w:val="18"/>
              </w:rPr>
              <w:t xml:space="preserve">〜 あなたのビジネスに、AIという新しい柱を加える1年間 〜</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40"/>
              <w:bottom w:type="dxa" w:w="120"/>
              <w:right w:type="dxa" w:w="120"/>
            </w:tcMar>
          </w:tcPr>
          <w:p>
            <w:pPr>
              <w:jc w:val="center"/>
            </w:pPr>
            <w:r>
              <w:rPr>
                <w:rFonts w:ascii="Arial" w:cs="Arial" w:eastAsia="Arial" w:hAnsi="Arial"/>
                <w:b/>
                <w:bCs/>
                <w:color w:val="534AB7"/>
                <w:sz w:val="21"/>
                <w:szCs w:val="21"/>
              </w:rPr>
              <w:t xml:space="preserve">2026年4月〜2027年3月　1年間（12ヶ月）　月2回・年間24回</w:t>
            </w:r>
          </w:p>
          <w:p>
            <w:pPr>
              <w:spacing w:before="20"/>
              <w:jc w:val="center"/>
            </w:pPr>
            <w:r>
              <w:rPr>
                <w:rFonts w:ascii="Arial" w:cs="Arial" w:eastAsia="Arial" w:hAnsi="Arial"/>
                <w:color w:val="1A1A2E"/>
                <w:sz w:val="18"/>
                <w:szCs w:val="18"/>
              </w:rPr>
              <w:t xml:space="preserve">基本：オンライン講義　＋　特別企画：リアル合宿（不定期）　＋　AI黙々会（不定期）</w:t>
            </w:r>
          </w:p>
          <w:p>
            <w:pPr>
              <w:spacing w:before="20"/>
              <w:jc w:val="center"/>
            </w:pPr>
            <w:r>
              <w:rPr>
                <w:rFonts w:ascii="Arial" w:cs="Arial" w:eastAsia="Arial" w:hAnsi="Arial"/>
                <w:b/>
                <w:bCs/>
                <w:color w:val="1A1A2E"/>
                <w:sz w:val="19"/>
                <w:szCs w:val="19"/>
              </w:rPr>
              <w:t xml:space="preserve">講師：真田孔明</w:t>
            </w:r>
          </w:p>
        </w:tc>
      </w:tr>
    </w:tbl>
    <w:p>
      <w:pPr>
        <w:spacing w:after="14" w:before="14"/>
      </w:pPr>
      <w:r>
        <w:t xml:space="preserve"/>
      </w:r>
    </w:p>
    <w:p>
      <w:pPr>
        <w:spacing w:after="14" w:before="14"/>
      </w:pPr>
      <w:r>
        <w:t xml:space="preserve"/>
      </w:r>
    </w:p>
    <w:p>
      <w:pPr>
        <w:spacing w:after="14" w:before="14"/>
      </w:pPr>
      <w:r>
        <w:t xml:space="preserve"/>
      </w:r>
    </w:p>
    <w:p>
      <w:r>
        <w:br w:type="page"/>
      </w:r>
    </w:p>
    <w:p>
      <w:pPr>
        <w:spacing w:after="100" w:before="240"/>
      </w:pPr>
      <w:r>
        <w:rPr>
          <w:rFonts w:ascii="Arial" w:cs="Arial" w:eastAsia="Arial" w:hAnsi="Arial"/>
          <w:b/>
          <w:bCs/>
          <w:color w:val="534AB7"/>
          <w:sz w:val="26"/>
          <w:szCs w:val="26"/>
        </w:rPr>
        <w:t xml:space="preserve">▍1. はじめに　——「知っている」と「使いこなせている」は、まったく別の話です</w:t>
      </w:r>
    </w:p>
    <w:p>
      <w:pPr>
        <w:spacing w:after="14" w:before="14"/>
      </w:pPr>
      <w:r>
        <w:t xml:space="preserve"/>
      </w:r>
    </w:p>
    <w:p>
      <w:pPr>
        <w:spacing w:after="55" w:before="55"/>
      </w:pPr>
      <w:r>
        <w:rPr>
          <w:rFonts w:ascii="Arial" w:cs="Arial" w:eastAsia="Arial" w:hAnsi="Arial"/>
          <w:b w:val="false"/>
          <w:bCs w:val="false"/>
          <w:color w:val="1A2533"/>
          <w:sz w:val="21"/>
          <w:szCs w:val="21"/>
        </w:rPr>
        <w:t xml:space="preserve">ChatGPTを使っている。毎日AIのニュースを見ている。そういう方は多いと思います。</w:t>
      </w:r>
    </w:p>
    <w:p>
      <w:pPr>
        <w:spacing w:after="55" w:before="55"/>
      </w:pPr>
      <w:r>
        <w:rPr>
          <w:rFonts w:ascii="Arial" w:cs="Arial" w:eastAsia="Arial" w:hAnsi="Arial"/>
          <w:b w:val="false"/>
          <w:bCs w:val="false"/>
          <w:color w:val="1A2533"/>
          <w:sz w:val="21"/>
          <w:szCs w:val="21"/>
        </w:rPr>
        <w:t xml:space="preserve">でも、正直に聞かせてください。</w:t>
      </w:r>
    </w:p>
    <w:p>
      <w:pPr>
        <w:spacing w:after="55" w:before="55"/>
      </w:pPr>
      <w:r>
        <w:rPr>
          <w:rFonts w:ascii="Arial" w:cs="Arial" w:eastAsia="Arial" w:hAnsi="Arial"/>
          <w:b w:val="false"/>
          <w:bCs w:val="false"/>
          <w:color w:val="1A2533"/>
          <w:sz w:val="21"/>
          <w:szCs w:val="21"/>
        </w:rPr>
        <w:t xml:space="preserve">AIを使い始めてから、あなたのビジネスの何かが変わりましたか？</w:t>
      </w:r>
    </w:p>
    <w:p>
      <w:pPr>
        <w:spacing w:after="55" w:before="55"/>
      </w:pPr>
      <w:r>
        <w:rPr>
          <w:rFonts w:ascii="Arial" w:cs="Arial" w:eastAsia="Arial" w:hAnsi="Arial"/>
          <w:b w:val="false"/>
          <w:bCs w:val="false"/>
          <w:color w:val="1A2533"/>
          <w:sz w:val="21"/>
          <w:szCs w:val="21"/>
        </w:rPr>
        <w:t xml:space="preserve">意思決定のスピードが上がりましたか？　判断の精度が高まりましたか？　時間が生まれましたか？</w:t>
      </w:r>
    </w:p>
    <w:p>
      <w:pPr>
        <w:spacing w:after="14" w:before="14"/>
      </w:pPr>
      <w:r>
        <w:t xml:space="preserve"/>
      </w:r>
    </w:p>
    <w:p>
      <w:pPr>
        <w:spacing w:after="55" w:before="55"/>
      </w:pPr>
      <w:r>
        <w:rPr>
          <w:rFonts w:ascii="Arial" w:cs="Arial" w:eastAsia="Arial" w:hAnsi="Arial"/>
          <w:b w:val="false"/>
          <w:bCs w:val="false"/>
          <w:color w:val="1A2533"/>
          <w:sz w:val="21"/>
          <w:szCs w:val="21"/>
        </w:rPr>
        <w:t xml:space="preserve">もし「あまり変わっていない」と感じているなら、それは当然のことです。</w:t>
      </w:r>
    </w:p>
    <w:p>
      <w:pPr>
        <w:spacing w:after="55" w:before="55"/>
      </w:pPr>
      <w:r>
        <w:rPr>
          <w:rFonts w:ascii="Arial" w:cs="Arial" w:eastAsia="Arial" w:hAnsi="Arial"/>
          <w:b w:val="false"/>
          <w:bCs w:val="false"/>
          <w:color w:val="1A2533"/>
          <w:sz w:val="21"/>
          <w:szCs w:val="21"/>
        </w:rPr>
        <w:t xml:space="preserve">理由はシンプルです。「使い方」を知っているだけでは、AIはツールのままだからです。</w:t>
      </w:r>
    </w:p>
    <w:p>
      <w:pPr>
        <w:spacing w:after="55" w:before="55"/>
      </w:pPr>
      <w:r>
        <w:rPr>
          <w:rFonts w:ascii="Arial" w:cs="Arial" w:eastAsia="Arial" w:hAnsi="Arial"/>
          <w:b w:val="false"/>
          <w:bCs w:val="false"/>
          <w:color w:val="1A2533"/>
          <w:sz w:val="21"/>
          <w:szCs w:val="21"/>
        </w:rPr>
        <w:t xml:space="preserve">ツールとしてのAIと、組織の一員としてのAI。この差は、使い方の問題ではありません。</w:t>
      </w:r>
    </w:p>
    <w:p>
      <w:pPr>
        <w:spacing w:after="55" w:before="55"/>
      </w:pPr>
      <w:r>
        <w:rPr>
          <w:rFonts w:ascii="Arial" w:cs="Arial" w:eastAsia="Arial" w:hAnsi="Arial"/>
          <w:b w:val="false"/>
          <w:bCs w:val="false"/>
          <w:color w:val="1A2533"/>
          <w:sz w:val="21"/>
          <w:szCs w:val="21"/>
        </w:rPr>
        <w:t xml:space="preserve">「AIとどう向き合うか」という思考のOS（土台）の問題です。</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534AB7" w:sz="32"/>
              <w:bottom w:val="single" w:color="DDDDDD" w:sz="1"/>
              <w:right w:val="none" w:color="FFFFFF" w:sz="0"/>
            </w:tcBorders>
            <w:shd w:fill="F8F8FE" w:val="clear"/>
            <w:tcMar>
              <w:top w:type="dxa" w:w="120"/>
              <w:left w:type="dxa" w:w="240"/>
              <w:bottom w:type="dxa" w:w="120"/>
              <w:right w:type="dxa" w:w="120"/>
            </w:tcMar>
          </w:tcPr>
          <w:p>
            <w:r>
              <w:rPr>
                <w:rFonts w:ascii="Arial" w:cs="Arial" w:eastAsia="Arial" w:hAnsi="Arial"/>
                <w:i/>
                <w:iCs/>
                <w:color w:val="333333"/>
                <w:sz w:val="21"/>
                <w:szCs w:val="21"/>
              </w:rPr>
              <w:t xml:space="preserve">AIを深く知った人は、なぜか静かになる。
それは、もう必死にやらなくてもいい仕組みが手に入ったからです。</w:t>
            </w:r>
          </w:p>
        </w:tc>
      </w:tr>
    </w:tbl>
    <w:p>
      <w:pPr>
        <w:spacing w:after="14" w:before="14"/>
      </w:pPr>
      <w:r>
        <w:t xml:space="preserve"/>
      </w:r>
    </w:p>
    <w:p>
      <w:pPr>
        <w:spacing w:after="14" w:before="14"/>
      </w:pPr>
      <w:r>
        <w:t xml:space="preserve"/>
      </w:r>
    </w:p>
    <w:p>
      <w:pPr>
        <w:spacing w:after="100" w:before="240"/>
      </w:pPr>
      <w:r>
        <w:rPr>
          <w:rFonts w:ascii="Arial" w:cs="Arial" w:eastAsia="Arial" w:hAnsi="Arial"/>
          <w:b/>
          <w:bCs/>
          <w:color w:val="534AB7"/>
          <w:sz w:val="26"/>
          <w:szCs w:val="26"/>
        </w:rPr>
        <w:t xml:space="preserve">▍2. このプロジェクトの核心　——「OS」が先、「ツール」は後</w:t>
      </w:r>
    </w:p>
    <w:p>
      <w:pPr>
        <w:spacing w:after="14" w:before="14"/>
      </w:pPr>
      <w:r>
        <w:t xml:space="preserve"/>
      </w:r>
    </w:p>
    <w:p>
      <w:pPr>
        <w:spacing w:after="55" w:before="55"/>
      </w:pPr>
      <w:r>
        <w:rPr>
          <w:rFonts w:ascii="Arial" w:cs="Arial" w:eastAsia="Arial" w:hAnsi="Arial"/>
          <w:b w:val="false"/>
          <w:bCs w:val="false"/>
          <w:color w:val="1A2533"/>
          <w:sz w:val="21"/>
          <w:szCs w:val="21"/>
        </w:rPr>
        <w:t xml:space="preserve">多くのAI講座は「このツールの使い方」を教えます。</w:t>
      </w:r>
    </w:p>
    <w:p>
      <w:pPr>
        <w:spacing w:after="55" w:before="55"/>
      </w:pPr>
      <w:r>
        <w:rPr>
          <w:rFonts w:ascii="Arial" w:cs="Arial" w:eastAsia="Arial" w:hAnsi="Arial"/>
          <w:b w:val="false"/>
          <w:bCs w:val="false"/>
          <w:color w:val="1A2533"/>
          <w:sz w:val="21"/>
          <w:szCs w:val="21"/>
        </w:rPr>
        <w:t xml:space="preserve">しかしツールの使い方だけを学んでも、ビジネスは変わりません。</w:t>
      </w:r>
    </w:p>
    <w:p>
      <w:pPr>
        <w:spacing w:after="55" w:before="55"/>
      </w:pPr>
      <w:r>
        <w:rPr>
          <w:rFonts w:ascii="Arial" w:cs="Arial" w:eastAsia="Arial" w:hAnsi="Arial"/>
          <w:b w:val="false"/>
          <w:bCs w:val="false"/>
          <w:color w:val="1A2533"/>
          <w:sz w:val="21"/>
          <w:szCs w:val="21"/>
        </w:rPr>
        <w:t xml:space="preserve">なぜなら、ツールは手段であり、目的ではないからです。</w:t>
      </w:r>
    </w:p>
    <w:p>
      <w:pPr>
        <w:spacing w:after="14" w:before="14"/>
      </w:pPr>
      <w:r>
        <w:t xml:space="preserve"/>
      </w:r>
    </w:p>
    <w:p>
      <w:pPr>
        <w:spacing w:after="55" w:before="55"/>
      </w:pPr>
      <w:r>
        <w:rPr>
          <w:rFonts w:ascii="Arial" w:cs="Arial" w:eastAsia="Arial" w:hAnsi="Arial"/>
          <w:b/>
          <w:bCs/>
          <w:color w:val="1A2533"/>
          <w:sz w:val="21"/>
          <w:szCs w:val="21"/>
        </w:rPr>
        <w:t xml:space="preserve">この講座が最も重視するのは、AIとの向き合い方・考え方という「OS（基本思考）」の部分です。</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ADBD8" w:val="clear"/>
            <w:tcMar>
              <w:top w:type="dxa" w:w="100"/>
              <w:left w:type="dxa" w:w="160"/>
              <w:bottom w:type="dxa" w:w="100"/>
              <w:right w:type="dxa" w:w="120"/>
            </w:tcMar>
          </w:tcPr>
          <w:p>
            <w:pPr>
              <w:jc w:val="center"/>
            </w:pPr>
            <w:r>
              <w:rPr>
                <w:rFonts w:ascii="Arial" w:cs="Arial" w:eastAsia="Arial" w:hAnsi="Arial"/>
                <w:b/>
                <w:bCs/>
                <w:color w:val="C0392B"/>
                <w:sz w:val="20"/>
                <w:szCs w:val="20"/>
              </w:rPr>
              <w:t xml:space="preserve">❌ OSなきAI活用</w:t>
            </w:r>
          </w:p>
          <w:p>
            <w:pPr>
              <w:spacing w:before="40"/>
            </w:pPr>
            <w:r>
              <w:rPr>
                <w:rFonts w:ascii="Arial" w:cs="Arial" w:eastAsia="Arial" w:hAnsi="Arial"/>
                <w:color w:val="333333"/>
                <w:sz w:val="18"/>
                <w:szCs w:val="18"/>
              </w:rPr>
              <w:t xml:space="preserve">ツールを覚えるたびに「すごい」と思うが、ビジネスは変わらない。新しいツールが出るたびに振り回される。</w:t>
            </w:r>
          </w:p>
        </w:tc>
        <w:tc>
          <w:tcPr>
            <w:tcW w:type="dxa" w:w="4680"/>
            <w:tcBorders>
              <w:top w:val="single" w:color="DDDDDD" w:sz="1"/>
              <w:left w:val="single" w:color="DDDDDD" w:sz="1"/>
              <w:bottom w:val="single" w:color="DDDDDD" w:sz="1"/>
              <w:right w:val="single" w:color="DDDDDD" w:sz="1"/>
            </w:tcBorders>
            <w:shd w:fill="D5F5E3" w:val="clear"/>
            <w:tcMar>
              <w:top w:type="dxa" w:w="100"/>
              <w:left w:type="dxa" w:w="160"/>
              <w:bottom w:type="dxa" w:w="100"/>
              <w:right w:type="dxa" w:w="120"/>
            </w:tcMar>
          </w:tcPr>
          <w:p>
            <w:pPr>
              <w:jc w:val="center"/>
            </w:pPr>
            <w:r>
              <w:rPr>
                <w:rFonts w:ascii="Arial" w:cs="Arial" w:eastAsia="Arial" w:hAnsi="Arial"/>
                <w:b/>
                <w:bCs/>
                <w:color w:val="1E8449"/>
                <w:sz w:val="20"/>
                <w:szCs w:val="20"/>
              </w:rPr>
              <w:t xml:space="preserve">✅ OSがあるAI活用</w:t>
            </w:r>
          </w:p>
          <w:p>
            <w:pPr>
              <w:spacing w:before="40"/>
            </w:pPr>
            <w:r>
              <w:rPr>
                <w:rFonts w:ascii="Arial" w:cs="Arial" w:eastAsia="Arial" w:hAnsi="Arial"/>
                <w:color w:val="333333"/>
                <w:sz w:val="18"/>
                <w:szCs w:val="18"/>
              </w:rPr>
              <w:t xml:space="preserve">新しいツールが出ても、自分で評価・統合できる。ビジネスの課題から逆算して、AIを設計できる。</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534AB7" w:sz="24"/>
              <w:bottom w:val="none" w:color="FFFFFF" w:sz="0"/>
              <w:right w:val="none" w:color="FFFFFF" w:sz="0"/>
            </w:tcBorders>
            <w:shd w:fill="EEEDFE" w:val="clear"/>
            <w:tcMar>
              <w:top w:type="dxa" w:w="100"/>
              <w:left w:type="dxa" w:w="200"/>
              <w:bottom w:type="dxa" w:w="100"/>
              <w:right w:type="dxa" w:w="120"/>
            </w:tcMar>
          </w:tcPr>
          <w:p>
            <w:r>
              <w:rPr>
                <w:rFonts w:ascii="Arial" w:cs="Arial" w:eastAsia="Arial" w:hAnsi="Arial"/>
                <w:color w:val="1A2533"/>
                <w:sz w:val="20"/>
                <w:szCs w:val="20"/>
              </w:rPr>
              <w:t xml:space="preserve">OSがしっかりしていないと、どれだけ優れたツールやハードウェアを揃えても機能しません。
この講座はOSの構築を軸に置き、その上で具体的なツール・自動化の実装を学びます。</w:t>
            </w:r>
          </w:p>
        </w:tc>
      </w:tr>
    </w:tbl>
    <w:p>
      <w:pPr>
        <w:spacing w:after="14" w:before="14"/>
      </w:pPr>
      <w:r>
        <w:t xml:space="preserve"/>
      </w:r>
    </w:p>
    <w:p>
      <w:pPr>
        <w:spacing w:after="14" w:before="14"/>
      </w:pPr>
      <w:r>
        <w:t xml:space="preserve"/>
      </w:r>
    </w:p>
    <w:p>
      <w:pPr>
        <w:spacing w:after="100" w:before="240"/>
      </w:pPr>
      <w:r>
        <w:rPr>
          <w:rFonts w:ascii="Arial" w:cs="Arial" w:eastAsia="Arial" w:hAnsi="Arial"/>
          <w:b/>
          <w:bCs/>
          <w:color w:val="534AB7"/>
          <w:sz w:val="26"/>
          <w:szCs w:val="26"/>
        </w:rPr>
        <w:t xml:space="preserve">▍3. このプロジェクトが生まれた背景</w:t>
      </w:r>
    </w:p>
    <w:p>
      <w:pPr>
        <w:spacing w:after="14" w:before="14"/>
      </w:pPr>
      <w:r>
        <w:t xml:space="preserve"/>
      </w:r>
    </w:p>
    <w:p>
      <w:pPr>
        <w:spacing w:after="55" w:before="55"/>
      </w:pPr>
      <w:r>
        <w:rPr>
          <w:rFonts w:ascii="Arial" w:cs="Arial" w:eastAsia="Arial" w:hAnsi="Arial"/>
          <w:b w:val="false"/>
          <w:bCs w:val="false"/>
          <w:color w:val="1A2533"/>
          <w:sz w:val="21"/>
          <w:szCs w:val="21"/>
        </w:rPr>
        <w:t xml:space="preserve">講師の真田孔明は、2004年からメルマガを発行し続けている情報発信者であり、複数法人を経営する経営者でもあります。</w:t>
      </w:r>
    </w:p>
    <w:p>
      <w:pPr>
        <w:spacing w:after="55" w:before="55"/>
      </w:pPr>
      <w:r>
        <w:rPr>
          <w:rFonts w:ascii="Arial" w:cs="Arial" w:eastAsia="Arial" w:hAnsi="Arial"/>
          <w:b w:val="false"/>
          <w:bCs w:val="false"/>
          <w:color w:val="1A2533"/>
          <w:sz w:val="21"/>
          <w:szCs w:val="21"/>
        </w:rPr>
        <w:t xml:space="preserve">2018年頃からNVIDIAをはじめとする米国テクノロジー企業に長期投資を続け、AIという技術が「バブル」ではなく「産業革命」であることを、数字とデータで早くから確信してきました。</w:t>
      </w:r>
    </w:p>
    <w:p>
      <w:pPr>
        <w:spacing w:after="14" w:before="14"/>
      </w:pPr>
      <w:r>
        <w:t xml:space="preserve"/>
      </w:r>
    </w:p>
    <w:p>
      <w:pPr>
        <w:spacing w:after="55" w:before="55"/>
      </w:pPr>
      <w:r>
        <w:rPr>
          <w:rFonts w:ascii="Arial" w:cs="Arial" w:eastAsia="Arial" w:hAnsi="Arial"/>
          <w:b w:val="false"/>
          <w:bCs w:val="false"/>
          <w:color w:val="1A2533"/>
          <w:sz w:val="21"/>
          <w:szCs w:val="21"/>
        </w:rPr>
        <w:t xml:space="preserve">そしてある時期から、自分のビジネスの全ての分野にAIを組み込む実験を始めました。</w:t>
      </w:r>
    </w:p>
    <w:p>
      <w:pPr>
        <w:spacing w:after="55" w:before="55"/>
      </w:pPr>
      <w:r>
        <w:rPr>
          <w:rFonts w:ascii="Arial" w:cs="Arial" w:eastAsia="Arial" w:hAnsi="Arial"/>
          <w:b w:val="false"/>
          <w:bCs w:val="false"/>
          <w:color w:val="1A2533"/>
          <w:sz w:val="21"/>
          <w:szCs w:val="21"/>
        </w:rPr>
        <w:t xml:space="preserve">人財育成計画・ビジネスタスク管理・銀行融資・会社法人経営・米国株式投資——。</w:t>
      </w:r>
    </w:p>
    <w:p>
      <w:pPr>
        <w:spacing w:after="55" w:before="55"/>
      </w:pPr>
      <w:r>
        <w:rPr>
          <w:rFonts w:ascii="Arial" w:cs="Arial" w:eastAsia="Arial" w:hAnsi="Arial"/>
          <w:b w:val="false"/>
          <w:bCs w:val="false"/>
          <w:color w:val="1A2533"/>
          <w:sz w:val="21"/>
          <w:szCs w:val="21"/>
        </w:rPr>
        <w:t xml:space="preserve">業種や業務の種類を問わず、AIが実務の判断・処理・自動化を担える範囲を、自ら実証し続けてきました。</w:t>
      </w:r>
    </w:p>
    <w:p>
      <w:pPr>
        <w:spacing w:after="55" w:before="55"/>
      </w:pPr>
      <w:r>
        <w:rPr>
          <w:rFonts w:ascii="Arial" w:cs="Arial" w:eastAsia="Arial" w:hAnsi="Arial"/>
          <w:b w:val="false"/>
          <w:bCs w:val="false"/>
          <w:color w:val="1A2533"/>
          <w:sz w:val="21"/>
          <w:szCs w:val="21"/>
        </w:rPr>
        <w:t xml:space="preserve">その結果として生まれたのが「AI経営本部」という仕組みです。</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E8449" w:sz="24"/>
              <w:bottom w:val="none" w:color="FFFFFF" w:sz="0"/>
              <w:right w:val="none" w:color="FFFFFF" w:sz="0"/>
            </w:tcBorders>
            <w:shd w:fill="D5F5E3" w:val="clear"/>
            <w:tcMar>
              <w:top w:type="dxa" w:w="100"/>
              <w:left w:type="dxa" w:w="200"/>
              <w:bottom w:type="dxa" w:w="100"/>
              <w:right w:type="dxa" w:w="120"/>
            </w:tcMar>
          </w:tcPr>
          <w:p>
            <w:r>
              <w:rPr>
                <w:rFonts w:ascii="Arial" w:cs="Arial" w:eastAsia="Arial" w:hAnsi="Arial"/>
                <w:color w:val="1A2533"/>
                <w:sz w:val="20"/>
                <w:szCs w:val="20"/>
              </w:rPr>
              <w:t xml:space="preserve">エンジニア経験ゼロ。プログラミングの知識もなし。
それでも48時間で、毎日AIが自動で動き続ける仕組みを構築することができました。
この講座は、その実証済みの方法を体系化したものです。</w:t>
            </w:r>
          </w:p>
        </w:tc>
      </w:tr>
    </w:tbl>
    <w:p>
      <w:pPr>
        <w:spacing w:after="14" w:before="14"/>
      </w:pPr>
      <w:r>
        <w:t xml:space="preserve"/>
      </w:r>
    </w:p>
    <w:p>
      <w:pPr>
        <w:spacing w:after="14" w:before="14"/>
      </w:pPr>
      <w:r>
        <w:t xml:space="preserve"/>
      </w:r>
    </w:p>
    <w:p>
      <w:r>
        <w:br w:type="page"/>
      </w:r>
    </w:p>
    <w:p>
      <w:pPr>
        <w:spacing w:after="100" w:before="240"/>
      </w:pPr>
      <w:r>
        <w:rPr>
          <w:rFonts w:ascii="Arial" w:cs="Arial" w:eastAsia="Arial" w:hAnsi="Arial"/>
          <w:b/>
          <w:bCs/>
          <w:color w:val="534AB7"/>
          <w:sz w:val="26"/>
          <w:szCs w:val="26"/>
        </w:rPr>
        <w:t xml:space="preserve">▍4. あなたは今、どのステージにいますか？</w:t>
      </w:r>
    </w:p>
    <w:p>
      <w:pPr>
        <w:spacing w:after="14" w:before="14"/>
      </w:pPr>
      <w:r>
        <w:t xml:space="preserve"/>
      </w:r>
    </w:p>
    <w:p>
      <w:pPr>
        <w:spacing w:after="55" w:before="55"/>
      </w:pPr>
      <w:r>
        <w:rPr>
          <w:rFonts w:ascii="Arial" w:cs="Arial" w:eastAsia="Arial" w:hAnsi="Arial"/>
          <w:b w:val="false"/>
          <w:bCs w:val="false"/>
          <w:color w:val="1A2533"/>
          <w:sz w:val="21"/>
          <w:szCs w:val="21"/>
        </w:rPr>
        <w:t xml:space="preserve">世界のAIユーザーを活用レベルで分類すると、次のような構造になっています。</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70"/>
              <w:left w:type="dxa" w:w="100"/>
              <w:bottom w:type="dxa" w:w="70"/>
              <w:right w:type="dxa" w:w="60"/>
            </w:tcMar>
          </w:tcPr>
          <w:p>
            <w:pPr>
              <w:jc w:val="center"/>
            </w:pPr>
            <w:r>
              <w:rPr>
                <w:rFonts w:ascii="Arial" w:cs="Arial" w:eastAsia="Arial" w:hAnsi="Arial"/>
                <w:b/>
                <w:bCs/>
                <w:color w:val="FFFFFF"/>
                <w:sz w:val="18"/>
                <w:szCs w:val="18"/>
              </w:rPr>
              <w:t xml:space="preserve">レベル・割合</w:t>
            </w:r>
          </w:p>
        </w:tc>
        <w:tc>
          <w:tcPr>
            <w:tcW w:type="dxa" w:w="7960"/>
            <w:tcBorders>
              <w:top w:val="single" w:color="DDDDDD" w:sz="1"/>
              <w:left w:val="single" w:color="DDDDDD" w:sz="1"/>
              <w:bottom w:val="single" w:color="DDDDDD" w:sz="1"/>
              <w:right w:val="single" w:color="DDDDDD" w:sz="1"/>
            </w:tcBorders>
            <w:shd w:fill="1A1A2E" w:val="clear"/>
            <w:tcMar>
              <w:top w:type="dxa" w:w="70"/>
              <w:left w:type="dxa" w:w="100"/>
              <w:bottom w:type="dxa" w:w="70"/>
              <w:right w:type="dxa" w:w="60"/>
            </w:tcMar>
          </w:tcPr>
          <w:p>
            <w:pPr>
              <w:jc w:val="center"/>
            </w:pPr>
            <w:r>
              <w:rPr>
                <w:rFonts w:ascii="Arial" w:cs="Arial" w:eastAsia="Arial" w:hAnsi="Arial"/>
                <w:b/>
                <w:bCs/>
                <w:color w:val="FFFFFF"/>
                <w:sz w:val="18"/>
                <w:szCs w:val="18"/>
              </w:rPr>
              <w:t xml:space="preserve">この段階でできること・特徴</w:t>
            </w:r>
          </w:p>
        </w:tc>
      </w:tr>
      <w:tr>
        <w:tc>
          <w:tcPr>
            <w:tcW w:type="dxa" w:w="1400"/>
            <w:tcBorders>
              <w:top w:val="single" w:color="DDDDDD" w:sz="1"/>
              <w:left w:val="single" w:color="DDDDDD" w:sz="1"/>
              <w:bottom w:val="single" w:color="DDDDDD" w:sz="1"/>
              <w:right w:val="single" w:color="DDDDDD" w:sz="1"/>
            </w:tcBorders>
            <w:shd w:fill="D6EAF8" w:val="clear"/>
            <w:tcMar>
              <w:top w:type="dxa" w:w="65"/>
              <w:left w:type="dxa" w:w="80"/>
              <w:bottom w:type="dxa" w:w="65"/>
              <w:right w:type="dxa" w:w="60"/>
            </w:tcMar>
            <w:vAlign w:val="center"/>
          </w:tcPr>
          <w:p>
            <w:pPr>
              <w:jc w:val="center"/>
            </w:pPr>
            <w:r>
              <w:rPr>
                <w:rFonts w:ascii="Arial" w:cs="Arial" w:eastAsia="Arial" w:hAnsi="Arial"/>
                <w:b/>
                <w:bCs/>
                <w:color w:val="1B4F72"/>
                <w:sz w:val="20"/>
                <w:szCs w:val="20"/>
              </w:rPr>
              <w:t xml:space="preserve">Level 1</w:t>
            </w:r>
          </w:p>
          <w:p>
            <w:pPr>
              <w:jc w:val="center"/>
            </w:pPr>
            <w:r>
              <w:rPr>
                <w:rFonts w:ascii="Arial" w:cs="Arial" w:eastAsia="Arial" w:hAnsi="Arial"/>
                <w:color w:val="1B4F72"/>
                <w:sz w:val="16"/>
                <w:szCs w:val="16"/>
              </w:rPr>
              <w:t xml:space="preserve">約80%</w:t>
            </w:r>
          </w:p>
        </w:tc>
        <w:tc>
          <w:tcPr>
            <w:tcW w:type="dxa" w:w="7960"/>
            <w:tcBorders>
              <w:top w:val="single" w:color="DDDDDD" w:sz="1"/>
              <w:left w:val="single" w:color="DDDDDD" w:sz="1"/>
              <w:bottom w:val="single" w:color="DDDDDD" w:sz="1"/>
              <w:right w:val="single" w:color="DDDDDD" w:sz="1"/>
            </w:tcBorders>
            <w:shd w:fill="FAFAFA" w:val="clear"/>
            <w:tcMar>
              <w:top w:type="dxa" w:w="65"/>
              <w:left w:type="dxa" w:w="120"/>
              <w:bottom w:type="dxa" w:w="65"/>
              <w:right w:type="dxa" w:w="60"/>
            </w:tcMar>
          </w:tcPr>
          <w:p>
            <w:r>
              <w:rPr>
                <w:rFonts w:ascii="Arial" w:cs="Arial" w:eastAsia="Arial" w:hAnsi="Arial"/>
                <w:sz w:val="19"/>
                <w:szCs w:val="19"/>
              </w:rPr>
              <w:t xml:space="preserve">AIに質問・翻訳・文章を作ってもらうだけ。ここで止まっている人が大多数。</w:t>
            </w:r>
          </w:p>
        </w:tc>
      </w:tr>
      <w:tr>
        <w:tc>
          <w:tcPr>
            <w:tcW w:type="dxa" w:w="1400"/>
            <w:tcBorders>
              <w:top w:val="single" w:color="DDDDDD" w:sz="1"/>
              <w:left w:val="single" w:color="DDDDDD" w:sz="1"/>
              <w:bottom w:val="single" w:color="DDDDDD" w:sz="1"/>
              <w:right w:val="single" w:color="DDDDDD" w:sz="1"/>
            </w:tcBorders>
            <w:shd w:fill="D5F5E3" w:val="clear"/>
            <w:tcMar>
              <w:top w:type="dxa" w:w="65"/>
              <w:left w:type="dxa" w:w="80"/>
              <w:bottom w:type="dxa" w:w="65"/>
              <w:right w:type="dxa" w:w="60"/>
            </w:tcMar>
            <w:vAlign w:val="center"/>
          </w:tcPr>
          <w:p>
            <w:pPr>
              <w:jc w:val="center"/>
            </w:pPr>
            <w:r>
              <w:rPr>
                <w:rFonts w:ascii="Arial" w:cs="Arial" w:eastAsia="Arial" w:hAnsi="Arial"/>
                <w:b/>
                <w:bCs/>
                <w:color w:val="1E8449"/>
                <w:sz w:val="20"/>
                <w:szCs w:val="20"/>
              </w:rPr>
              <w:t xml:space="preserve">Level 2</w:t>
            </w:r>
          </w:p>
          <w:p>
            <w:pPr>
              <w:jc w:val="center"/>
            </w:pPr>
            <w:r>
              <w:rPr>
                <w:rFonts w:ascii="Arial" w:cs="Arial" w:eastAsia="Arial" w:hAnsi="Arial"/>
                <w:color w:val="1E8449"/>
                <w:sz w:val="16"/>
                <w:szCs w:val="16"/>
              </w:rPr>
              <w:t xml:space="preserve">約15%</w:t>
            </w:r>
          </w:p>
        </w:tc>
        <w:tc>
          <w:tcPr>
            <w:tcW w:type="dxa" w:w="7960"/>
            <w:tcBorders>
              <w:top w:val="single" w:color="DDDDDD" w:sz="1"/>
              <w:left w:val="single" w:color="DDDDDD" w:sz="1"/>
              <w:bottom w:val="single" w:color="DDDDDD" w:sz="1"/>
              <w:right w:val="single" w:color="DDDDDD" w:sz="1"/>
            </w:tcBorders>
            <w:shd w:fill="FAFAFA" w:val="clear"/>
            <w:tcMar>
              <w:top w:type="dxa" w:w="65"/>
              <w:left w:type="dxa" w:w="120"/>
              <w:bottom w:type="dxa" w:w="65"/>
              <w:right w:type="dxa" w:w="60"/>
            </w:tcMar>
          </w:tcPr>
          <w:p>
            <w:r>
              <w:rPr>
                <w:rFonts w:ascii="Arial" w:cs="Arial" w:eastAsia="Arial" w:hAnsi="Arial"/>
                <w:sz w:val="19"/>
                <w:szCs w:val="19"/>
              </w:rPr>
              <w:t xml:space="preserve">プロンプトを工夫し、業務の一部にAIを組み込んでいる。</w:t>
            </w:r>
          </w:p>
        </w:tc>
      </w:tr>
      <w:tr>
        <w:tc>
          <w:tcPr>
            <w:tcW w:type="dxa" w:w="1400"/>
            <w:tcBorders>
              <w:top w:val="single" w:color="DDDDDD" w:sz="1"/>
              <w:left w:val="single" w:color="DDDDDD" w:sz="1"/>
              <w:bottom w:val="single" w:color="DDDDDD" w:sz="1"/>
              <w:right w:val="single" w:color="DDDDDD" w:sz="1"/>
            </w:tcBorders>
            <w:shd w:fill="FDEBD0" w:val="clear"/>
            <w:tcMar>
              <w:top w:type="dxa" w:w="65"/>
              <w:left w:type="dxa" w:w="80"/>
              <w:bottom w:type="dxa" w:w="65"/>
              <w:right w:type="dxa" w:w="60"/>
            </w:tcMar>
            <w:vAlign w:val="center"/>
          </w:tcPr>
          <w:p>
            <w:pPr>
              <w:jc w:val="center"/>
            </w:pPr>
            <w:r>
              <w:rPr>
                <w:rFonts w:ascii="Arial" w:cs="Arial" w:eastAsia="Arial" w:hAnsi="Arial"/>
                <w:b/>
                <w:bCs/>
                <w:color w:val="CA6F1E"/>
                <w:sz w:val="20"/>
                <w:szCs w:val="20"/>
              </w:rPr>
              <w:t xml:space="preserve">Level 3</w:t>
            </w:r>
          </w:p>
          <w:p>
            <w:pPr>
              <w:jc w:val="center"/>
            </w:pPr>
            <w:r>
              <w:rPr>
                <w:rFonts w:ascii="Arial" w:cs="Arial" w:eastAsia="Arial" w:hAnsi="Arial"/>
                <w:color w:val="CA6F1E"/>
                <w:sz w:val="16"/>
                <w:szCs w:val="16"/>
              </w:rPr>
              <w:t xml:space="preserve">約4%</w:t>
            </w:r>
          </w:p>
        </w:tc>
        <w:tc>
          <w:tcPr>
            <w:tcW w:type="dxa" w:w="7960"/>
            <w:tcBorders>
              <w:top w:val="single" w:color="DDDDDD" w:sz="1"/>
              <w:left w:val="single" w:color="DDDDDD" w:sz="1"/>
              <w:bottom w:val="single" w:color="DDDDDD" w:sz="1"/>
              <w:right w:val="single" w:color="DDDDDD" w:sz="1"/>
            </w:tcBorders>
            <w:shd w:fill="FAFAFA" w:val="clear"/>
            <w:tcMar>
              <w:top w:type="dxa" w:w="65"/>
              <w:left w:type="dxa" w:w="120"/>
              <w:bottom w:type="dxa" w:w="65"/>
              <w:right w:type="dxa" w:w="60"/>
            </w:tcMar>
          </w:tcPr>
          <w:p>
            <w:r>
              <w:rPr>
                <w:rFonts w:ascii="Arial" w:cs="Arial" w:eastAsia="Arial" w:hAnsi="Arial"/>
                <w:sz w:val="19"/>
                <w:szCs w:val="19"/>
              </w:rPr>
              <w:t xml:space="preserve">APIで自動化・ワークフロー構築。エンジニア経験ゼロでも到達可能。</w:t>
            </w:r>
          </w:p>
        </w:tc>
      </w:tr>
      <w:tr>
        <w:tc>
          <w:tcPr>
            <w:tcW w:type="dxa" w:w="1400"/>
            <w:tcBorders>
              <w:top w:val="single" w:color="DDDDDD" w:sz="1"/>
              <w:left w:val="single" w:color="DDDDDD" w:sz="1"/>
              <w:bottom w:val="single" w:color="DDDDDD" w:sz="1"/>
              <w:right w:val="single" w:color="DDDDDD" w:sz="1"/>
            </w:tcBorders>
            <w:shd w:fill="FADBD8" w:val="clear"/>
            <w:tcMar>
              <w:top w:type="dxa" w:w="65"/>
              <w:left w:type="dxa" w:w="80"/>
              <w:bottom w:type="dxa" w:w="65"/>
              <w:right w:type="dxa" w:w="60"/>
            </w:tcMar>
            <w:vAlign w:val="center"/>
          </w:tcPr>
          <w:p>
            <w:pPr>
              <w:jc w:val="center"/>
            </w:pPr>
            <w:r>
              <w:rPr>
                <w:rFonts w:ascii="Arial" w:cs="Arial" w:eastAsia="Arial" w:hAnsi="Arial"/>
                <w:b/>
                <w:bCs/>
                <w:color w:val="C0392B"/>
                <w:sz w:val="20"/>
                <w:szCs w:val="20"/>
              </w:rPr>
              <w:t xml:space="preserve">Level 4</w:t>
            </w:r>
          </w:p>
          <w:p>
            <w:pPr>
              <w:jc w:val="center"/>
            </w:pPr>
            <w:r>
              <w:rPr>
                <w:rFonts w:ascii="Arial" w:cs="Arial" w:eastAsia="Arial" w:hAnsi="Arial"/>
                <w:color w:val="C0392B"/>
                <w:sz w:val="16"/>
                <w:szCs w:val="16"/>
              </w:rPr>
              <w:t xml:space="preserve">約0.9%</w:t>
            </w:r>
          </w:p>
        </w:tc>
        <w:tc>
          <w:tcPr>
            <w:tcW w:type="dxa" w:w="7960"/>
            <w:tcBorders>
              <w:top w:val="single" w:color="DDDDDD" w:sz="1"/>
              <w:left w:val="single" w:color="DDDDDD" w:sz="1"/>
              <w:bottom w:val="single" w:color="DDDDDD" w:sz="1"/>
              <w:right w:val="single" w:color="DDDDDD" w:sz="1"/>
            </w:tcBorders>
            <w:shd w:fill="FAFAFA" w:val="clear"/>
            <w:tcMar>
              <w:top w:type="dxa" w:w="65"/>
              <w:left w:type="dxa" w:w="120"/>
              <w:bottom w:type="dxa" w:w="65"/>
              <w:right w:type="dxa" w:w="60"/>
            </w:tcMar>
          </w:tcPr>
          <w:p>
            <w:r>
              <w:rPr>
                <w:rFonts w:ascii="Arial" w:cs="Arial" w:eastAsia="Arial" w:hAnsi="Arial"/>
                <w:sz w:val="19"/>
                <w:szCs w:val="19"/>
              </w:rPr>
              <w:t xml:space="preserve">複数のAIを連携・エージェント設計・ビジネス全体を自動化。</w:t>
            </w:r>
          </w:p>
        </w:tc>
      </w:tr>
      <w:tr>
        <w:tc>
          <w:tcPr>
            <w:tcW w:type="dxa" w:w="1400"/>
            <w:tcBorders>
              <w:top w:val="single" w:color="DDDDDD" w:sz="1"/>
              <w:left w:val="single" w:color="DDDDDD" w:sz="1"/>
              <w:bottom w:val="single" w:color="DDDDDD" w:sz="1"/>
              <w:right w:val="single" w:color="DDDDDD" w:sz="1"/>
            </w:tcBorders>
            <w:shd w:fill="E8DAEF" w:val="clear"/>
            <w:tcMar>
              <w:top w:type="dxa" w:w="65"/>
              <w:left w:type="dxa" w:w="80"/>
              <w:bottom w:type="dxa" w:w="65"/>
              <w:right w:type="dxa" w:w="60"/>
            </w:tcMar>
            <w:vAlign w:val="center"/>
          </w:tcPr>
          <w:p>
            <w:pPr>
              <w:jc w:val="center"/>
            </w:pPr>
            <w:r>
              <w:rPr>
                <w:rFonts w:ascii="Arial" w:cs="Arial" w:eastAsia="Arial" w:hAnsi="Arial"/>
                <w:b/>
                <w:bCs/>
                <w:color w:val="7D3C98"/>
                <w:sz w:val="20"/>
                <w:szCs w:val="20"/>
              </w:rPr>
              <w:t xml:space="preserve">Level 5</w:t>
            </w:r>
          </w:p>
          <w:p>
            <w:pPr>
              <w:jc w:val="center"/>
            </w:pPr>
            <w:r>
              <w:rPr>
                <w:rFonts w:ascii="Arial" w:cs="Arial" w:eastAsia="Arial" w:hAnsi="Arial"/>
                <w:color w:val="7D3C98"/>
                <w:sz w:val="16"/>
                <w:szCs w:val="16"/>
              </w:rPr>
              <w:t xml:space="preserve">約0.1%</w:t>
            </w:r>
          </w:p>
        </w:tc>
        <w:tc>
          <w:tcPr>
            <w:tcW w:type="dxa" w:w="7960"/>
            <w:tcBorders>
              <w:top w:val="single" w:color="DDDDDD" w:sz="1"/>
              <w:left w:val="single" w:color="DDDDDD" w:sz="1"/>
              <w:bottom w:val="single" w:color="DDDDDD" w:sz="1"/>
              <w:right w:val="single" w:color="DDDDDD" w:sz="1"/>
            </w:tcBorders>
            <w:shd w:fill="FAFAFA" w:val="clear"/>
            <w:tcMar>
              <w:top w:type="dxa" w:w="65"/>
              <w:left w:type="dxa" w:w="120"/>
              <w:bottom w:type="dxa" w:w="65"/>
              <w:right w:type="dxa" w:w="60"/>
            </w:tcMar>
          </w:tcPr>
          <w:p>
            <w:r>
              <w:rPr>
                <w:rFonts w:ascii="Arial" w:cs="Arial" w:eastAsia="Arial" w:hAnsi="Arial"/>
                <w:sz w:val="19"/>
                <w:szCs w:val="19"/>
              </w:rPr>
              <w:t xml:space="preserve">AI組織を設計・運営。毎日自動でリサーチ・生成・配信が稼働する。</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534AB7" w:sz="24"/>
              <w:bottom w:val="none" w:color="FFFFFF" w:sz="0"/>
              <w:right w:val="none" w:color="FFFFFF" w:sz="0"/>
            </w:tcBorders>
            <w:shd w:fill="EEEDFE" w:val="clear"/>
            <w:tcMar>
              <w:top w:type="dxa" w:w="100"/>
              <w:left w:type="dxa" w:w="200"/>
              <w:bottom w:type="dxa" w:w="100"/>
              <w:right w:type="dxa" w:w="120"/>
            </w:tcMar>
          </w:tcPr>
          <w:p>
            <w:r>
              <w:rPr>
                <w:rFonts w:ascii="Arial" w:cs="Arial" w:eastAsia="Arial" w:hAnsi="Arial"/>
                <w:color w:val="1A2533"/>
                <w:sz w:val="20"/>
                <w:szCs w:val="20"/>
              </w:rPr>
              <w:t xml:space="preserve">この講座の目標は、1年間でLevel 3への到達です。
そしてLevel 5の「AI組織経営」という世界を、実際に体験することです。
Level 5に到達した人間が今、世界に何人いるか——それ自体が、先行者優位の証明です。</w:t>
            </w:r>
          </w:p>
        </w:tc>
      </w:tr>
    </w:tbl>
    <w:p>
      <w:pPr>
        <w:spacing w:after="14" w:before="14"/>
      </w:pPr>
      <w:r>
        <w:t xml:space="preserve"/>
      </w:r>
    </w:p>
    <w:p>
      <w:pPr>
        <w:spacing w:after="14" w:before="14"/>
      </w:pPr>
      <w:r>
        <w:t xml:space="preserve"/>
      </w:r>
    </w:p>
    <w:p>
      <w:pPr>
        <w:spacing w:after="100" w:before="240"/>
      </w:pPr>
      <w:r>
        <w:rPr>
          <w:rFonts w:ascii="Arial" w:cs="Arial" w:eastAsia="Arial" w:hAnsi="Arial"/>
          <w:b/>
          <w:bCs/>
          <w:color w:val="534AB7"/>
          <w:sz w:val="26"/>
          <w:szCs w:val="26"/>
        </w:rPr>
        <w:t xml:space="preserve">▍5. プログラムの全体像</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70"/>
              <w:left w:type="dxa" w:w="200"/>
              <w:bottom w:type="dxa" w:w="70"/>
              <w:right w:type="dxa" w:w="120"/>
            </w:tcMar>
          </w:tcPr>
          <w:p>
            <w:r>
              <w:rPr>
                <w:rFonts w:ascii="Arial" w:cs="Arial" w:eastAsia="Arial" w:hAnsi="Arial"/>
                <w:b/>
                <w:bCs/>
                <w:color w:val="FFFFFF"/>
                <w:sz w:val="22"/>
                <w:szCs w:val="22"/>
              </w:rPr>
              <w:t xml:space="preserve">① 本講義　オンライン（基本）＋ リアル合宿（特別企画・不定期）</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20"/>
            </w:tcMar>
          </w:tcPr>
          <w:p>
            <w:pPr>
              <w:jc w:val="center"/>
            </w:pPr>
            <w:r>
              <w:rPr>
                <w:rFonts w:ascii="Arial" w:cs="Arial" w:eastAsia="Arial" w:hAnsi="Arial"/>
                <w:b/>
                <w:bCs/>
                <w:color w:val="534AB7"/>
                <w:sz w:val="19"/>
                <w:szCs w:val="19"/>
              </w:rPr>
              <w:t xml:space="preserve">前半60分</w:t>
            </w:r>
          </w:p>
          <w:p>
            <w:pPr>
              <w:spacing w:before="10"/>
              <w:jc w:val="center"/>
            </w:pPr>
            <w:r>
              <w:rPr>
                <w:rFonts w:ascii="Arial" w:cs="Arial" w:eastAsia="Arial" w:hAnsi="Arial"/>
                <w:b/>
                <w:bCs/>
                <w:color w:val="1A1A2E"/>
                <w:sz w:val="22"/>
                <w:szCs w:val="22"/>
              </w:rPr>
              <w:t xml:space="preserve">AI最新情報</w:t>
            </w:r>
          </w:p>
          <w:p>
            <w:pPr>
              <w:spacing w:before="40"/>
            </w:pPr>
            <w:r>
              <w:rPr>
                <w:rFonts w:ascii="Arial" w:cs="Arial" w:eastAsia="Arial" w:hAnsi="Arial"/>
                <w:color w:val="333333"/>
                <w:sz w:val="18"/>
                <w:szCs w:val="18"/>
              </w:rPr>
              <w:t xml:space="preserve">世界で今何が起きているか。どのAIツールが今すぐ使えるか。米国テクノロジー企業の最新動向を毎回アップデート。</w:t>
            </w:r>
          </w:p>
        </w:tc>
        <w:tc>
          <w:tcPr>
            <w:tcW w:type="dxa" w:w="4680"/>
            <w:tcBorders>
              <w:top w:val="single" w:color="DDDDDD" w:sz="1"/>
              <w:left w:val="single" w:color="DDDDDD" w:sz="1"/>
              <w:bottom w:val="single" w:color="DDDDDD" w:sz="1"/>
              <w:right w:val="single" w:color="DDDDDD" w:sz="1"/>
            </w:tcBorders>
            <w:shd w:fill="D5F5E3" w:val="clear"/>
            <w:tcMar>
              <w:top w:type="dxa" w:w="100"/>
              <w:left w:type="dxa" w:w="160"/>
              <w:bottom w:type="dxa" w:w="100"/>
              <w:right w:type="dxa" w:w="120"/>
            </w:tcMar>
          </w:tcPr>
          <w:p>
            <w:pPr>
              <w:jc w:val="center"/>
            </w:pPr>
            <w:r>
              <w:rPr>
                <w:rFonts w:ascii="Arial" w:cs="Arial" w:eastAsia="Arial" w:hAnsi="Arial"/>
                <w:b/>
                <w:bCs/>
                <w:color w:val="1E8449"/>
                <w:sz w:val="19"/>
                <w:szCs w:val="19"/>
              </w:rPr>
              <w:t xml:space="preserve">後半60分</w:t>
            </w:r>
          </w:p>
          <w:p>
            <w:pPr>
              <w:spacing w:before="10"/>
              <w:jc w:val="center"/>
            </w:pPr>
            <w:r>
              <w:rPr>
                <w:rFonts w:ascii="Arial" w:cs="Arial" w:eastAsia="Arial" w:hAnsi="Arial"/>
                <w:b/>
                <w:bCs/>
                <w:color w:val="1A1A2E"/>
                <w:sz w:val="22"/>
                <w:szCs w:val="22"/>
              </w:rPr>
              <w:t xml:space="preserve">Level 1→5　実践ワーク</w:t>
            </w:r>
          </w:p>
          <w:p>
            <w:pPr>
              <w:spacing w:before="40"/>
            </w:pPr>
            <w:r>
              <w:rPr>
                <w:rFonts w:ascii="Arial" w:cs="Arial" w:eastAsia="Arial" w:hAnsi="Arial"/>
                <w:color w:val="333333"/>
                <w:sz w:val="18"/>
                <w:szCs w:val="18"/>
              </w:rPr>
              <w:t xml:space="preserve">自分のビジネスの課題からAIを設計・実装していく。毎回「今日やること」が明確なワーク形式。</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E67E22" w:sz="24"/>
              <w:bottom w:val="none" w:color="FFFFFF" w:sz="0"/>
              <w:right w:val="none" w:color="FFFFFF" w:sz="0"/>
            </w:tcBorders>
            <w:shd w:fill="FEF9E7" w:val="clear"/>
            <w:tcMar>
              <w:top w:type="dxa" w:w="100"/>
              <w:left w:type="dxa" w:w="200"/>
              <w:bottom w:type="dxa" w:w="100"/>
              <w:right w:type="dxa" w:w="120"/>
            </w:tcMar>
          </w:tcPr>
          <w:p>
            <w:r>
              <w:rPr>
                <w:rFonts w:ascii="Arial" w:cs="Arial" w:eastAsia="Arial" w:hAnsi="Arial"/>
                <w:color w:val="1A2533"/>
                <w:sz w:val="20"/>
                <w:szCs w:val="20"/>
              </w:rPr>
              <w:t xml:space="preserve">基本はZOOMによるオンライン講義です。
不定期でリアル合宿（オフ開催）を特別企画として実施します。
リアル合宿では参加者同士の交流・集中実装・直接質疑を行います。</w:t>
            </w:r>
          </w:p>
        </w:tc>
      </w:tr>
    </w:tbl>
    <w:p>
      <w:pPr>
        <w:spacing w:after="14" w:before="14"/>
      </w:pPr>
      <w:r>
        <w:t xml:space="preserve"/>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5E" w:val="clear"/>
            <w:tcMar>
              <w:top w:type="dxa" w:w="70"/>
              <w:left w:type="dxa" w:w="200"/>
              <w:bottom w:type="dxa" w:w="70"/>
              <w:right w:type="dxa" w:w="120"/>
            </w:tcMar>
          </w:tcPr>
          <w:p>
            <w:r>
              <w:rPr>
                <w:rFonts w:ascii="Arial" w:cs="Arial" w:eastAsia="Arial" w:hAnsi="Arial"/>
                <w:b/>
                <w:bCs/>
                <w:color w:val="FFFFFF"/>
                <w:sz w:val="22"/>
                <w:szCs w:val="22"/>
              </w:rPr>
              <w:t xml:space="preserve">② AI黙々会　補足プログラム（不定期・Discord経由）</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5F5E3" w:val="clear"/>
            <w:tcMar>
              <w:top w:type="dxa" w:w="120"/>
              <w:left w:type="dxa" w:w="200"/>
              <w:bottom w:type="dxa" w:w="120"/>
              <w:right w:type="dxa" w:w="120"/>
            </w:tcMar>
          </w:tcPr>
          <w:p>
            <w:pPr>
              <w:spacing w:after="40" w:before="0"/>
            </w:pPr>
            <w:r>
              <w:rPr>
                <w:rFonts w:ascii="Arial" w:cs="Arial" w:eastAsia="Arial" w:hAnsi="Arial"/>
                <w:b/>
                <w:bCs/>
                <w:color w:val="1E8449"/>
                <w:sz w:val="21"/>
                <w:szCs w:val="21"/>
              </w:rPr>
              <w:t xml:space="preserve">AI黙々会とは</w:t>
            </w:r>
          </w:p>
          <w:p>
            <w:pPr>
              <w:spacing w:after="20" w:before="0"/>
            </w:pPr>
            <w:r>
              <w:rPr>
                <w:rFonts w:ascii="Arial" w:cs="Arial" w:eastAsia="Arial" w:hAnsi="Arial"/>
                <w:color w:val="1A2533"/>
                <w:sz w:val="20"/>
                <w:szCs w:val="20"/>
              </w:rPr>
              <w:t xml:space="preserve">真田孔明がAIを活用してデスクワークを行うタイミングに合わせて、不定期で開催する補足セッションです。</w:t>
            </w:r>
          </w:p>
          <w:p>
            <w:pPr>
              <w:spacing w:after="30" w:before="0"/>
            </w:pPr>
            <w:r>
              <w:rPr>
                <w:rFonts w:ascii="Arial" w:cs="Arial" w:eastAsia="Arial" w:hAnsi="Arial"/>
                <w:color w:val="1A2533"/>
                <w:sz w:val="20"/>
                <w:szCs w:val="20"/>
              </w:rPr>
              <w:t xml:space="preserve">開催の告知はDiscordのChatで随時アナウンスします。</w:t>
            </w:r>
          </w:p>
          <w:p>
            <w:pPr>
              <w:spacing w:after="14" w:before="14"/>
            </w:pPr>
            <w:r>
              <w:t xml:space="preserve"/>
            </w:r>
          </w:p>
          <w:p>
            <w:pPr>
              <w:spacing w:after="20" w:before="0"/>
            </w:pPr>
            <w:r>
              <w:rPr>
                <w:rFonts w:ascii="Arial" w:cs="Arial" w:eastAsia="Arial" w:hAnsi="Arial"/>
                <w:b/>
                <w:bCs/>
                <w:color w:val="1E8449"/>
                <w:sz w:val="21"/>
                <w:szCs w:val="21"/>
              </w:rPr>
              <w:t xml:space="preserve">AI黙々会でできること</w:t>
            </w:r>
          </w:p>
          <w:p>
            <w:pPr>
              <w:pStyle w:val="ListParagraph"/>
              <w:numPr>
                <w:ilvl w:val="0"/>
                <w:numId w:val="2"/>
              </w:numPr>
              <w:spacing w:after="20" w:before="20"/>
            </w:pPr>
            <w:r>
              <w:rPr>
                <w:rFonts w:ascii="Arial" w:cs="Arial" w:eastAsia="Arial" w:hAnsi="Arial"/>
                <w:sz w:val="20"/>
                <w:szCs w:val="20"/>
              </w:rPr>
              <w:t xml:space="preserve">各自のAI実装作業を、一緒に静かに進める（黙々と作業する時間）</w:t>
            </w:r>
          </w:p>
          <w:p>
            <w:pPr>
              <w:pStyle w:val="ListParagraph"/>
              <w:numPr>
                <w:ilvl w:val="0"/>
                <w:numId w:val="2"/>
              </w:numPr>
              <w:spacing w:after="20" w:before="20"/>
            </w:pPr>
            <w:r>
              <w:rPr>
                <w:rFonts w:ascii="Arial" w:cs="Arial" w:eastAsia="Arial" w:hAnsi="Arial"/>
                <w:sz w:val="20"/>
                <w:szCs w:val="20"/>
              </w:rPr>
              <w:t xml:space="preserve">本講義の内容についてわからないことを、その場で自由に質問できる</w:t>
            </w:r>
          </w:p>
          <w:p>
            <w:pPr>
              <w:pStyle w:val="ListParagraph"/>
              <w:numPr>
                <w:ilvl w:val="0"/>
                <w:numId w:val="2"/>
              </w:numPr>
              <w:spacing w:after="20" w:before="20"/>
            </w:pPr>
            <w:r>
              <w:rPr>
                <w:rFonts w:ascii="Arial" w:cs="Arial" w:eastAsia="Arial" w:hAnsi="Arial"/>
                <w:sz w:val="20"/>
                <w:szCs w:val="20"/>
              </w:rPr>
              <w:t xml:space="preserve">質問はDiscordの通話（ボイスチャンネル）で直接話して聞ける</w:t>
            </w:r>
          </w:p>
          <w:p>
            <w:pPr>
              <w:pStyle w:val="ListParagraph"/>
              <w:numPr>
                <w:ilvl w:val="0"/>
                <w:numId w:val="2"/>
              </w:numPr>
              <w:spacing w:after="20" w:before="20"/>
            </w:pPr>
            <w:r>
              <w:rPr>
                <w:rFonts w:ascii="Arial" w:cs="Arial" w:eastAsia="Arial" w:hAnsi="Arial"/>
                <w:sz w:val="20"/>
                <w:szCs w:val="20"/>
              </w:rPr>
              <w:t xml:space="preserve">テキストチャットでの質問にも対応</w:t>
            </w:r>
          </w:p>
          <w:p>
            <w:pPr>
              <w:pStyle w:val="ListParagraph"/>
              <w:numPr>
                <w:ilvl w:val="0"/>
                <w:numId w:val="2"/>
              </w:numPr>
              <w:spacing w:after="20" w:before="20"/>
            </w:pPr>
            <w:r>
              <w:rPr>
                <w:rFonts w:ascii="Arial" w:cs="Arial" w:eastAsia="Arial" w:hAnsi="Arial"/>
                <w:sz w:val="20"/>
                <w:szCs w:val="20"/>
              </w:rPr>
              <w:t xml:space="preserve">参加は任意・強制なし。都合の良いときだけ参加すればOK</w:t>
            </w:r>
          </w:p>
        </w:tc>
      </w:tr>
    </w:tbl>
    <w:p>
      <w:pPr>
        <w:spacing w:after="14" w:before="14"/>
      </w:pPr>
      <w:r>
        <w:t xml:space="preserve"/>
      </w:r>
    </w:p>
    <w:p>
      <w:pPr>
        <w:spacing w:after="14" w:before="14"/>
      </w:pPr>
      <w:r>
        <w:t xml:space="preserve"/>
      </w:r>
    </w:p>
    <w:p>
      <w:r>
        <w:br w:type="page"/>
      </w:r>
    </w:p>
    <w:p>
      <w:pPr>
        <w:spacing w:after="100" w:before="240"/>
      </w:pPr>
      <w:r>
        <w:rPr>
          <w:rFonts w:ascii="Arial" w:cs="Arial" w:eastAsia="Arial" w:hAnsi="Arial"/>
          <w:b/>
          <w:bCs/>
          <w:color w:val="534AB7"/>
          <w:sz w:val="26"/>
          <w:szCs w:val="26"/>
        </w:rPr>
        <w:t xml:space="preserve">▍6. 年間カリキュラムの流れ（2026年4月〜2027年3月・計24回）</w:t>
      </w:r>
    </w:p>
    <w:p>
      <w:pPr>
        <w:spacing w:after="14" w:before="14"/>
      </w:pPr>
      <w:r>
        <w:t xml:space="preserve"/>
      </w:r>
    </w:p>
    <w:p>
      <w:pPr>
        <w:spacing w:after="55" w:before="55"/>
      </w:pPr>
      <w:r>
        <w:rPr>
          <w:rFonts w:ascii="Arial" w:cs="Arial" w:eastAsia="Arial" w:hAnsi="Arial"/>
          <w:b w:val="false"/>
          <w:bCs w:val="false"/>
          <w:color w:val="1A2533"/>
          <w:sz w:val="21"/>
          <w:szCs w:val="21"/>
        </w:rPr>
        <w:t xml:space="preserve">1年間・12ヶ月・月2回・年間24回のプログラムです。4つのフェーズで着実にレベルを上げていきます。</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5060"/>
        <w:gridCol w:w="1800"/>
      </w:tblGrid>
      <w:tr>
        <w:tc>
          <w:tcPr>
            <w:tcW w:type="dxa" w:w="1000"/>
            <w:tcBorders>
              <w:top w:val="single" w:color="DDDDDD" w:sz="1"/>
              <w:left w:val="single" w:color="DDDDDD" w:sz="1"/>
              <w:bottom w:val="single" w:color="DDDDDD" w:sz="1"/>
              <w:right w:val="single" w:color="DDDDDD" w:sz="1"/>
            </w:tcBorders>
            <w:shd w:fill="1A1A2E" w:val="clear"/>
            <w:tcMar>
              <w:top w:type="dxa" w:w="70"/>
              <w:left w:type="dxa" w:w="80"/>
              <w:bottom w:type="dxa" w:w="70"/>
              <w:right w:type="dxa" w:w="60"/>
            </w:tcMar>
          </w:tcPr>
          <w:p>
            <w:pPr>
              <w:jc w:val="center"/>
            </w:pPr>
            <w:r>
              <w:rPr>
                <w:rFonts w:ascii="Arial" w:cs="Arial" w:eastAsia="Arial" w:hAnsi="Arial"/>
                <w:b/>
                <w:bCs/>
                <w:color w:val="FFFFFF"/>
                <w:sz w:val="17"/>
                <w:szCs w:val="17"/>
              </w:rPr>
              <w:t xml:space="preserve">フェーズ</w:t>
            </w:r>
          </w:p>
        </w:tc>
        <w:tc>
          <w:tcPr>
            <w:tcW w:type="dxa" w:w="1500"/>
            <w:tcBorders>
              <w:top w:val="single" w:color="DDDDDD" w:sz="1"/>
              <w:left w:val="single" w:color="DDDDDD" w:sz="1"/>
              <w:bottom w:val="single" w:color="DDDDDD" w:sz="1"/>
              <w:right w:val="single" w:color="DDDDDD" w:sz="1"/>
            </w:tcBorders>
            <w:shd w:fill="1A1A2E" w:val="clear"/>
            <w:tcMar>
              <w:top w:type="dxa" w:w="70"/>
              <w:left w:type="dxa" w:w="80"/>
              <w:bottom w:type="dxa" w:w="70"/>
              <w:right w:type="dxa" w:w="60"/>
            </w:tcMar>
          </w:tcPr>
          <w:p>
            <w:pPr>
              <w:jc w:val="center"/>
            </w:pPr>
            <w:r>
              <w:rPr>
                <w:rFonts w:ascii="Arial" w:cs="Arial" w:eastAsia="Arial" w:hAnsi="Arial"/>
                <w:b/>
                <w:bCs/>
                <w:color w:val="FFFFFF"/>
                <w:sz w:val="17"/>
                <w:szCs w:val="17"/>
              </w:rPr>
              <w:t xml:space="preserve">時期・回数</w:t>
            </w:r>
          </w:p>
        </w:tc>
        <w:tc>
          <w:tcPr>
            <w:tcW w:type="dxa" w:w="5060"/>
            <w:tcBorders>
              <w:top w:val="single" w:color="DDDDDD" w:sz="1"/>
              <w:left w:val="single" w:color="DDDDDD" w:sz="1"/>
              <w:bottom w:val="single" w:color="DDDDDD" w:sz="1"/>
              <w:right w:val="single" w:color="DDDDDD" w:sz="1"/>
            </w:tcBorders>
            <w:shd w:fill="1A1A2E" w:val="clear"/>
            <w:tcMar>
              <w:top w:type="dxa" w:w="70"/>
              <w:left w:type="dxa" w:w="80"/>
              <w:bottom w:type="dxa" w:w="70"/>
              <w:right w:type="dxa" w:w="60"/>
            </w:tcMar>
          </w:tcPr>
          <w:p>
            <w:pPr>
              <w:jc w:val="center"/>
            </w:pPr>
            <w:r>
              <w:rPr>
                <w:rFonts w:ascii="Arial" w:cs="Arial" w:eastAsia="Arial" w:hAnsi="Arial"/>
                <w:b/>
                <w:bCs/>
                <w:color w:val="FFFFFF"/>
                <w:sz w:val="17"/>
                <w:szCs w:val="17"/>
              </w:rPr>
              <w:t xml:space="preserve">テーマ</w:t>
            </w:r>
          </w:p>
        </w:tc>
        <w:tc>
          <w:tcPr>
            <w:tcW w:type="dxa" w:w="1800"/>
            <w:tcBorders>
              <w:top w:val="single" w:color="DDDDDD" w:sz="1"/>
              <w:left w:val="single" w:color="DDDDDD" w:sz="1"/>
              <w:bottom w:val="single" w:color="DDDDDD" w:sz="1"/>
              <w:right w:val="single" w:color="DDDDDD" w:sz="1"/>
            </w:tcBorders>
            <w:shd w:fill="1A1A2E" w:val="clear"/>
            <w:tcMar>
              <w:top w:type="dxa" w:w="70"/>
              <w:left w:type="dxa" w:w="80"/>
              <w:bottom w:type="dxa" w:w="70"/>
              <w:right w:type="dxa" w:w="60"/>
            </w:tcMar>
          </w:tcPr>
          <w:p>
            <w:pPr>
              <w:jc w:val="center"/>
            </w:pPr>
            <w:r>
              <w:rPr>
                <w:rFonts w:ascii="Arial" w:cs="Arial" w:eastAsia="Arial" w:hAnsi="Arial"/>
                <w:b/>
                <w:bCs/>
                <w:color w:val="FFFFFF"/>
                <w:sz w:val="17"/>
                <w:szCs w:val="17"/>
              </w:rPr>
              <w:t xml:space="preserve">到達Level</w:t>
            </w:r>
          </w:p>
        </w:tc>
      </w:tr>
      <w:tr>
        <w:tc>
          <w:tcPr>
            <w:tcW w:type="dxa" w:w="1000"/>
            <w:tcBorders>
              <w:top w:val="single" w:color="DDDDDD" w:sz="1"/>
              <w:left w:val="single" w:color="DDDDDD" w:sz="1"/>
              <w:bottom w:val="single" w:color="DDDDDD" w:sz="1"/>
              <w:right w:val="single" w:color="DDDDDD" w:sz="1"/>
            </w:tcBorders>
            <w:shd w:fill="EEEDFE" w:val="clear"/>
            <w:tcMar>
              <w:top w:type="dxa" w:w="70"/>
              <w:left w:type="dxa" w:w="80"/>
              <w:bottom w:type="dxa" w:w="70"/>
              <w:right w:type="dxa" w:w="60"/>
            </w:tcMar>
            <w:vAlign w:val="center"/>
          </w:tcPr>
          <w:p>
            <w:pPr>
              <w:jc w:val="center"/>
            </w:pPr>
            <w:r>
              <w:rPr>
                <w:rFonts w:ascii="Arial" w:cs="Arial" w:eastAsia="Arial" w:hAnsi="Arial"/>
                <w:b/>
                <w:bCs/>
                <w:color w:val="534AB7"/>
                <w:sz w:val="17"/>
                <w:szCs w:val="17"/>
              </w:rPr>
              <w:t xml:space="preserve">第1</w:t>
            </w:r>
          </w:p>
        </w:tc>
        <w:tc>
          <w:tcPr>
            <w:tcW w:type="dxa" w:w="1500"/>
            <w:tcBorders>
              <w:top w:val="single" w:color="DDDDDD" w:sz="1"/>
              <w:left w:val="single" w:color="DDDDDD" w:sz="1"/>
              <w:bottom w:val="single" w:color="DDDDDD" w:sz="1"/>
              <w:right w:val="single" w:color="DDDDDD" w:sz="1"/>
            </w:tcBorders>
            <w:shd w:fill="EEEDFE" w:val="clear"/>
            <w:tcMar>
              <w:top w:type="dxa" w:w="70"/>
              <w:left w:type="dxa" w:w="80"/>
              <w:bottom w:type="dxa" w:w="70"/>
              <w:right w:type="dxa" w:w="60"/>
            </w:tcMar>
            <w:vAlign w:val="center"/>
          </w:tcPr>
          <w:p>
            <w:pPr>
              <w:jc w:val="center"/>
            </w:pPr>
            <w:r>
              <w:rPr>
                <w:rFonts w:ascii="Arial" w:cs="Arial" w:eastAsia="Arial" w:hAnsi="Arial"/>
                <w:color w:val="555555"/>
                <w:sz w:val="16"/>
                <w:szCs w:val="16"/>
              </w:rPr>
              <w:t xml:space="preserve">2026年4〜6月
第1〜6回</w:t>
            </w:r>
          </w:p>
        </w:tc>
        <w:tc>
          <w:tcPr>
            <w:tcW w:type="dxa" w:w="5060"/>
            <w:tcBorders>
              <w:top w:val="single" w:color="DDDDDD" w:sz="1"/>
              <w:left w:val="single" w:color="DDDDDD" w:sz="1"/>
              <w:bottom w:val="single" w:color="DDDDDD" w:sz="1"/>
              <w:right w:val="single" w:color="DDDDDD" w:sz="1"/>
            </w:tcBorders>
            <w:shd w:fill="F8F8FE" w:val="clear"/>
            <w:tcMar>
              <w:top w:type="dxa" w:w="70"/>
              <w:left w:type="dxa" w:w="120"/>
              <w:bottom w:type="dxa" w:w="70"/>
              <w:right w:type="dxa" w:w="60"/>
            </w:tcMar>
          </w:tcPr>
          <w:p>
            <w:r>
              <w:rPr>
                <w:rFonts w:ascii="Arial" w:cs="Arial" w:eastAsia="Arial" w:hAnsi="Arial"/>
                <w:sz w:val="19"/>
                <w:szCs w:val="19"/>
              </w:rPr>
              <w:t xml:space="preserve">AIとの正しい向き合い方・思考OS・プロンプト設計の本質を習得</w:t>
            </w:r>
          </w:p>
        </w:tc>
        <w:tc>
          <w:tcPr>
            <w:tcW w:type="dxa" w:w="1800"/>
            <w:tcBorders>
              <w:top w:val="single" w:color="DDDDDD" w:sz="1"/>
              <w:left w:val="single" w:color="DDDDDD" w:sz="1"/>
              <w:bottom w:val="single" w:color="DDDDDD" w:sz="1"/>
              <w:right w:val="single" w:color="DDDDDD" w:sz="1"/>
            </w:tcBorders>
            <w:shd w:fill="EEEDFE" w:val="clear"/>
            <w:tcMar>
              <w:top w:type="dxa" w:w="70"/>
              <w:left w:type="dxa" w:w="80"/>
              <w:bottom w:type="dxa" w:w="70"/>
              <w:right w:type="dxa" w:w="60"/>
            </w:tcMar>
            <w:vAlign w:val="center"/>
          </w:tcPr>
          <w:p>
            <w:pPr>
              <w:jc w:val="center"/>
            </w:pPr>
            <w:r>
              <w:rPr>
                <w:rFonts w:ascii="Arial" w:cs="Arial" w:eastAsia="Arial" w:hAnsi="Arial"/>
                <w:b/>
                <w:bCs/>
                <w:color w:val="534AB7"/>
                <w:sz w:val="18"/>
                <w:szCs w:val="18"/>
              </w:rPr>
              <w:t xml:space="preserve">Level 1→2</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60"/>
            </w:tcMar>
            <w:vAlign w:val="center"/>
          </w:tcPr>
          <w:p>
            <w:pPr>
              <w:jc w:val="center"/>
            </w:pPr>
            <w:r>
              <w:rPr>
                <w:rFonts w:ascii="Arial" w:cs="Arial" w:eastAsia="Arial" w:hAnsi="Arial"/>
                <w:b/>
                <w:bCs/>
                <w:color w:val="534AB7"/>
                <w:sz w:val="17"/>
                <w:szCs w:val="17"/>
              </w:rPr>
              <w:t xml:space="preserve">第2</w:t>
            </w:r>
          </w:p>
        </w:tc>
        <w:tc>
          <w:tcPr>
            <w:tcW w:type="dxa" w:w="15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60"/>
            </w:tcMar>
            <w:vAlign w:val="center"/>
          </w:tcPr>
          <w:p>
            <w:pPr>
              <w:jc w:val="center"/>
            </w:pPr>
            <w:r>
              <w:rPr>
                <w:rFonts w:ascii="Arial" w:cs="Arial" w:eastAsia="Arial" w:hAnsi="Arial"/>
                <w:color w:val="555555"/>
                <w:sz w:val="16"/>
                <w:szCs w:val="16"/>
              </w:rPr>
              <w:t xml:space="preserve">2026年7〜9月
第7〜12回</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60"/>
            </w:tcMar>
          </w:tcPr>
          <w:p>
            <w:r>
              <w:rPr>
                <w:rFonts w:ascii="Arial" w:cs="Arial" w:eastAsia="Arial" w:hAnsi="Arial"/>
                <w:sz w:val="19"/>
                <w:szCs w:val="19"/>
              </w:rPr>
              <w:t xml:space="preserve">自分のビジネスの定型業務をAIに任せる仕組みを設計・実装する</w:t>
            </w:r>
          </w:p>
        </w:tc>
        <w:tc>
          <w:tcPr>
            <w:tcW w:type="dxa" w:w="18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60"/>
            </w:tcMar>
            <w:vAlign w:val="center"/>
          </w:tcPr>
          <w:p>
            <w:pPr>
              <w:jc w:val="center"/>
            </w:pPr>
            <w:r>
              <w:rPr>
                <w:rFonts w:ascii="Arial" w:cs="Arial" w:eastAsia="Arial" w:hAnsi="Arial"/>
                <w:b/>
                <w:bCs/>
                <w:color w:val="534AB7"/>
                <w:sz w:val="18"/>
                <w:szCs w:val="18"/>
              </w:rPr>
              <w:t xml:space="preserve">Level 2→3</w:t>
            </w:r>
          </w:p>
        </w:tc>
      </w:tr>
      <w:tr>
        <w:tc>
          <w:tcPr>
            <w:tcW w:type="dxa" w:w="1000"/>
            <w:tcBorders>
              <w:top w:val="single" w:color="DDDDDD" w:sz="1"/>
              <w:left w:val="single" w:color="DDDDDD" w:sz="1"/>
              <w:bottom w:val="single" w:color="DDDDDD" w:sz="1"/>
              <w:right w:val="single" w:color="DDDDDD" w:sz="1"/>
            </w:tcBorders>
            <w:shd w:fill="EEEDFE" w:val="clear"/>
            <w:tcMar>
              <w:top w:type="dxa" w:w="70"/>
              <w:left w:type="dxa" w:w="80"/>
              <w:bottom w:type="dxa" w:w="70"/>
              <w:right w:type="dxa" w:w="60"/>
            </w:tcMar>
            <w:vAlign w:val="center"/>
          </w:tcPr>
          <w:p>
            <w:pPr>
              <w:jc w:val="center"/>
            </w:pPr>
            <w:r>
              <w:rPr>
                <w:rFonts w:ascii="Arial" w:cs="Arial" w:eastAsia="Arial" w:hAnsi="Arial"/>
                <w:b/>
                <w:bCs/>
                <w:color w:val="534AB7"/>
                <w:sz w:val="17"/>
                <w:szCs w:val="17"/>
              </w:rPr>
              <w:t xml:space="preserve">第3</w:t>
            </w:r>
          </w:p>
        </w:tc>
        <w:tc>
          <w:tcPr>
            <w:tcW w:type="dxa" w:w="1500"/>
            <w:tcBorders>
              <w:top w:val="single" w:color="DDDDDD" w:sz="1"/>
              <w:left w:val="single" w:color="DDDDDD" w:sz="1"/>
              <w:bottom w:val="single" w:color="DDDDDD" w:sz="1"/>
              <w:right w:val="single" w:color="DDDDDD" w:sz="1"/>
            </w:tcBorders>
            <w:shd w:fill="EEEDFE" w:val="clear"/>
            <w:tcMar>
              <w:top w:type="dxa" w:w="70"/>
              <w:left w:type="dxa" w:w="80"/>
              <w:bottom w:type="dxa" w:w="70"/>
              <w:right w:type="dxa" w:w="60"/>
            </w:tcMar>
            <w:vAlign w:val="center"/>
          </w:tcPr>
          <w:p>
            <w:pPr>
              <w:jc w:val="center"/>
            </w:pPr>
            <w:r>
              <w:rPr>
                <w:rFonts w:ascii="Arial" w:cs="Arial" w:eastAsia="Arial" w:hAnsi="Arial"/>
                <w:color w:val="555555"/>
                <w:sz w:val="16"/>
                <w:szCs w:val="16"/>
              </w:rPr>
              <w:t xml:space="preserve">2026年10〜12月
第13〜18回</w:t>
            </w:r>
          </w:p>
        </w:tc>
        <w:tc>
          <w:tcPr>
            <w:tcW w:type="dxa" w:w="5060"/>
            <w:tcBorders>
              <w:top w:val="single" w:color="DDDDDD" w:sz="1"/>
              <w:left w:val="single" w:color="DDDDDD" w:sz="1"/>
              <w:bottom w:val="single" w:color="DDDDDD" w:sz="1"/>
              <w:right w:val="single" w:color="DDDDDD" w:sz="1"/>
            </w:tcBorders>
            <w:shd w:fill="F8F8FE" w:val="clear"/>
            <w:tcMar>
              <w:top w:type="dxa" w:w="70"/>
              <w:left w:type="dxa" w:w="120"/>
              <w:bottom w:type="dxa" w:w="70"/>
              <w:right w:type="dxa" w:w="60"/>
            </w:tcMar>
          </w:tcPr>
          <w:p>
            <w:r>
              <w:rPr>
                <w:rFonts w:ascii="Arial" w:cs="Arial" w:eastAsia="Arial" w:hAnsi="Arial"/>
                <w:sz w:val="19"/>
                <w:szCs w:val="19"/>
              </w:rPr>
              <w:t xml:space="preserve">複数のAIを連携させてビジネス全体の判断・処理を自動化する</w:t>
            </w:r>
          </w:p>
        </w:tc>
        <w:tc>
          <w:tcPr>
            <w:tcW w:type="dxa" w:w="1800"/>
            <w:tcBorders>
              <w:top w:val="single" w:color="DDDDDD" w:sz="1"/>
              <w:left w:val="single" w:color="DDDDDD" w:sz="1"/>
              <w:bottom w:val="single" w:color="DDDDDD" w:sz="1"/>
              <w:right w:val="single" w:color="DDDDDD" w:sz="1"/>
            </w:tcBorders>
            <w:shd w:fill="EEEDFE" w:val="clear"/>
            <w:tcMar>
              <w:top w:type="dxa" w:w="70"/>
              <w:left w:type="dxa" w:w="80"/>
              <w:bottom w:type="dxa" w:w="70"/>
              <w:right w:type="dxa" w:w="60"/>
            </w:tcMar>
            <w:vAlign w:val="center"/>
          </w:tcPr>
          <w:p>
            <w:pPr>
              <w:jc w:val="center"/>
            </w:pPr>
            <w:r>
              <w:rPr>
                <w:rFonts w:ascii="Arial" w:cs="Arial" w:eastAsia="Arial" w:hAnsi="Arial"/>
                <w:b/>
                <w:bCs/>
                <w:color w:val="534AB7"/>
                <w:sz w:val="18"/>
                <w:szCs w:val="18"/>
              </w:rPr>
              <w:t xml:space="preserve">Level 3→4</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60"/>
            </w:tcMar>
            <w:vAlign w:val="center"/>
          </w:tcPr>
          <w:p>
            <w:pPr>
              <w:jc w:val="center"/>
            </w:pPr>
            <w:r>
              <w:rPr>
                <w:rFonts w:ascii="Arial" w:cs="Arial" w:eastAsia="Arial" w:hAnsi="Arial"/>
                <w:b/>
                <w:bCs/>
                <w:color w:val="534AB7"/>
                <w:sz w:val="17"/>
                <w:szCs w:val="17"/>
              </w:rPr>
              <w:t xml:space="preserve">第4</w:t>
            </w:r>
          </w:p>
        </w:tc>
        <w:tc>
          <w:tcPr>
            <w:tcW w:type="dxa" w:w="15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60"/>
            </w:tcMar>
            <w:vAlign w:val="center"/>
          </w:tcPr>
          <w:p>
            <w:pPr>
              <w:jc w:val="center"/>
            </w:pPr>
            <w:r>
              <w:rPr>
                <w:rFonts w:ascii="Arial" w:cs="Arial" w:eastAsia="Arial" w:hAnsi="Arial"/>
                <w:color w:val="555555"/>
                <w:sz w:val="16"/>
                <w:szCs w:val="16"/>
              </w:rPr>
              <w:t xml:space="preserve">2027年1〜3月
第19〜24回</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60"/>
            </w:tcMar>
          </w:tcPr>
          <w:p>
            <w:r>
              <w:rPr>
                <w:rFonts w:ascii="Arial" w:cs="Arial" w:eastAsia="Arial" w:hAnsi="Arial"/>
                <w:sz w:val="19"/>
                <w:szCs w:val="19"/>
              </w:rPr>
              <w:t xml:space="preserve">AI経営本部の完成：AIが自律的に動き続ける組織を設計・運営する</w:t>
            </w:r>
          </w:p>
        </w:tc>
        <w:tc>
          <w:tcPr>
            <w:tcW w:type="dxa" w:w="18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60"/>
            </w:tcMar>
            <w:vAlign w:val="center"/>
          </w:tcPr>
          <w:p>
            <w:pPr>
              <w:jc w:val="center"/>
            </w:pPr>
            <w:r>
              <w:rPr>
                <w:rFonts w:ascii="Arial" w:cs="Arial" w:eastAsia="Arial" w:hAnsi="Arial"/>
                <w:b/>
                <w:bCs/>
                <w:color w:val="534AB7"/>
                <w:sz w:val="18"/>
                <w:szCs w:val="18"/>
              </w:rPr>
              <w:t xml:space="preserve">Level 4→5</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E67E22" w:sz="24"/>
              <w:bottom w:val="none" w:color="FFFFFF" w:sz="0"/>
              <w:right w:val="none" w:color="FFFFFF" w:sz="0"/>
            </w:tcBorders>
            <w:shd w:fill="FEF9E7" w:val="clear"/>
            <w:tcMar>
              <w:top w:type="dxa" w:w="100"/>
              <w:left w:type="dxa" w:w="200"/>
              <w:bottom w:type="dxa" w:w="100"/>
              <w:right w:type="dxa" w:w="120"/>
            </w:tcMar>
          </w:tcPr>
          <w:p>
            <w:r>
              <w:rPr>
                <w:rFonts w:ascii="Arial" w:cs="Arial" w:eastAsia="Arial" w:hAnsi="Arial"/>
                <w:color w:val="1A2533"/>
                <w:sz w:val="20"/>
                <w:szCs w:val="20"/>
              </w:rPr>
              <w:t xml:space="preserve">月2回のペースで設計しています。
忙しい経営者・会社員でも無理なく続けられるよう、各回は完結型の構成にしています。
欠席した場合はアーカイブ録画で追いつくことができます。</w:t>
            </w:r>
          </w:p>
        </w:tc>
      </w:tr>
    </w:tbl>
    <w:p>
      <w:pPr>
        <w:spacing w:after="14" w:before="14"/>
      </w:pPr>
      <w:r>
        <w:t xml:space="preserve"/>
      </w:r>
    </w:p>
    <w:p>
      <w:pPr>
        <w:spacing w:after="14" w:before="14"/>
      </w:pPr>
      <w:r>
        <w:t xml:space="preserve"/>
      </w:r>
    </w:p>
    <w:p>
      <w:pPr>
        <w:spacing w:after="100" w:before="240"/>
      </w:pPr>
      <w:r>
        <w:rPr>
          <w:rFonts w:ascii="Arial" w:cs="Arial" w:eastAsia="Arial" w:hAnsi="Arial"/>
          <w:b/>
          <w:bCs/>
          <w:color w:val="534AB7"/>
          <w:sz w:val="26"/>
          <w:szCs w:val="26"/>
        </w:rPr>
        <w:t xml:space="preserve">▍7. 1年後、あなたのビジネスに何が起きているか</w:t>
      </w:r>
    </w:p>
    <w:p>
      <w:pPr>
        <w:spacing w:after="14" w:before="14"/>
      </w:pPr>
      <w:r>
        <w:t xml:space="preserve"/>
      </w:r>
    </w:p>
    <w:p>
      <w:pPr>
        <w:spacing w:after="55" w:before="55"/>
      </w:pPr>
      <w:r>
        <w:rPr>
          <w:rFonts w:ascii="Arial" w:cs="Arial" w:eastAsia="Arial" w:hAnsi="Arial"/>
          <w:b w:val="false"/>
          <w:bCs w:val="false"/>
          <w:color w:val="1A2533"/>
          <w:sz w:val="21"/>
          <w:szCs w:val="21"/>
        </w:rPr>
        <w:t xml:space="preserve">業種・職種・ビジネスの規模は問いません。</w:t>
      </w:r>
    </w:p>
    <w:p>
      <w:pPr>
        <w:spacing w:after="55" w:before="55"/>
      </w:pPr>
      <w:r>
        <w:rPr>
          <w:rFonts w:ascii="Arial" w:cs="Arial" w:eastAsia="Arial" w:hAnsi="Arial"/>
          <w:b w:val="false"/>
          <w:bCs w:val="false"/>
          <w:color w:val="1A2533"/>
          <w:sz w:val="21"/>
          <w:szCs w:val="21"/>
        </w:rPr>
        <w:t xml:space="preserve">どんな仕事にも「判断」「処理」「管理」という作業が存在します。</w:t>
      </w:r>
    </w:p>
    <w:p>
      <w:pPr>
        <w:spacing w:after="55" w:before="55"/>
      </w:pPr>
      <w:r>
        <w:rPr>
          <w:rFonts w:ascii="Arial" w:cs="Arial" w:eastAsia="Arial" w:hAnsi="Arial"/>
          <w:b w:val="false"/>
          <w:bCs w:val="false"/>
          <w:color w:val="1A2533"/>
          <w:sz w:val="21"/>
          <w:szCs w:val="21"/>
        </w:rPr>
        <w:t xml:space="preserve">この講座では、あなた自身のビジネスにおけるその部分を、AIに任せる設計を学びます。</w:t>
      </w:r>
    </w:p>
    <w:p>
      <w:pPr>
        <w:spacing w:after="14" w:before="14"/>
      </w:pPr>
      <w:r>
        <w:t xml:space="preserve"/>
      </w:r>
    </w:p>
    <w:p>
      <w:pPr>
        <w:spacing w:after="55" w:before="55"/>
      </w:pPr>
      <w:r>
        <w:rPr>
          <w:rFonts w:ascii="Arial" w:cs="Arial" w:eastAsia="Arial" w:hAnsi="Arial"/>
          <w:b/>
          <w:bCs/>
          <w:color w:val="1A2533"/>
          <w:sz w:val="21"/>
          <w:szCs w:val="21"/>
        </w:rPr>
        <w:t xml:space="preserve">たとえば——（あくまでもサンプルです）</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EEDFE" w:val="clear"/>
            <w:tcMar>
              <w:top w:type="dxa" w:w="70"/>
              <w:left w:type="dxa" w:w="120"/>
              <w:bottom w:type="dxa" w:w="70"/>
              <w:right w:type="dxa" w:w="80"/>
            </w:tcMar>
            <w:vAlign w:val="center"/>
          </w:tcPr>
          <w:p>
            <w:r>
              <w:rPr>
                <w:rFonts w:ascii="Arial" w:cs="Arial" w:eastAsia="Arial" w:hAnsi="Arial"/>
                <w:b/>
                <w:bCs/>
                <w:color w:val="534AB7"/>
                <w:sz w:val="19"/>
                <w:szCs w:val="19"/>
              </w:rPr>
              <w:t xml:space="preserve">人財育成計画</w:t>
            </w:r>
          </w:p>
        </w:tc>
        <w:tc>
          <w:tcPr>
            <w:tcW w:type="dxa" w:w="6960"/>
            <w:tcBorders>
              <w:top w:val="single" w:color="DDDDDD" w:sz="1"/>
              <w:left w:val="single" w:color="DDDDDD" w:sz="1"/>
              <w:bottom w:val="single" w:color="DDDDDD" w:sz="1"/>
              <w:right w:val="single" w:color="DDDDDD" w:sz="1"/>
            </w:tcBorders>
            <w:shd w:fill="F8F8FE" w:val="clear"/>
            <w:tcMar>
              <w:top w:type="dxa" w:w="70"/>
              <w:left w:type="dxa" w:w="120"/>
              <w:bottom w:type="dxa" w:w="70"/>
              <w:right w:type="dxa" w:w="80"/>
            </w:tcMar>
          </w:tcPr>
          <w:p>
            <w:r>
              <w:rPr>
                <w:rFonts w:ascii="Arial" w:cs="Arial" w:eastAsia="Arial" w:hAnsi="Arial"/>
                <w:sz w:val="19"/>
                <w:szCs w:val="19"/>
              </w:rPr>
              <w:t xml:space="preserve">評価基準・育成ロードマップ・面談資料の設計と管理をAIが補助する</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vAlign w:val="center"/>
          </w:tcPr>
          <w:p>
            <w:r>
              <w:rPr>
                <w:rFonts w:ascii="Arial" w:cs="Arial" w:eastAsia="Arial" w:hAnsi="Arial"/>
                <w:b/>
                <w:bCs/>
                <w:color w:val="534AB7"/>
                <w:sz w:val="19"/>
                <w:szCs w:val="19"/>
              </w:rPr>
              <w:t xml:space="preserve">ビジネスタスク</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sz w:val="19"/>
                <w:szCs w:val="19"/>
              </w:rPr>
              <w:t xml:space="preserve">優先順位の整理・進捗管理・報告書の作成をAIが自動処理する</w:t>
            </w:r>
          </w:p>
        </w:tc>
      </w:tr>
      <w:tr>
        <w:tc>
          <w:tcPr>
            <w:tcW w:type="dxa" w:w="2400"/>
            <w:tcBorders>
              <w:top w:val="single" w:color="DDDDDD" w:sz="1"/>
              <w:left w:val="single" w:color="DDDDDD" w:sz="1"/>
              <w:bottom w:val="single" w:color="DDDDDD" w:sz="1"/>
              <w:right w:val="single" w:color="DDDDDD" w:sz="1"/>
            </w:tcBorders>
            <w:shd w:fill="EEEDFE" w:val="clear"/>
            <w:tcMar>
              <w:top w:type="dxa" w:w="70"/>
              <w:left w:type="dxa" w:w="120"/>
              <w:bottom w:type="dxa" w:w="70"/>
              <w:right w:type="dxa" w:w="80"/>
            </w:tcMar>
            <w:vAlign w:val="center"/>
          </w:tcPr>
          <w:p>
            <w:r>
              <w:rPr>
                <w:rFonts w:ascii="Arial" w:cs="Arial" w:eastAsia="Arial" w:hAnsi="Arial"/>
                <w:b/>
                <w:bCs/>
                <w:color w:val="534AB7"/>
                <w:sz w:val="19"/>
                <w:szCs w:val="19"/>
              </w:rPr>
              <w:t xml:space="preserve">銀行融資</w:t>
            </w:r>
          </w:p>
        </w:tc>
        <w:tc>
          <w:tcPr>
            <w:tcW w:type="dxa" w:w="6960"/>
            <w:tcBorders>
              <w:top w:val="single" w:color="DDDDDD" w:sz="1"/>
              <w:left w:val="single" w:color="DDDDDD" w:sz="1"/>
              <w:bottom w:val="single" w:color="DDDDDD" w:sz="1"/>
              <w:right w:val="single" w:color="DDDDDD" w:sz="1"/>
            </w:tcBorders>
            <w:shd w:fill="F8F8FE" w:val="clear"/>
            <w:tcMar>
              <w:top w:type="dxa" w:w="70"/>
              <w:left w:type="dxa" w:w="120"/>
              <w:bottom w:type="dxa" w:w="70"/>
              <w:right w:type="dxa" w:w="80"/>
            </w:tcMar>
          </w:tcPr>
          <w:p>
            <w:r>
              <w:rPr>
                <w:rFonts w:ascii="Arial" w:cs="Arial" w:eastAsia="Arial" w:hAnsi="Arial"/>
                <w:sz w:val="19"/>
                <w:szCs w:val="19"/>
              </w:rPr>
              <w:t xml:space="preserve">事業計画書・数値シミュレーション・資料作成をAIが下支えする</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vAlign w:val="center"/>
          </w:tcPr>
          <w:p>
            <w:r>
              <w:rPr>
                <w:rFonts w:ascii="Arial" w:cs="Arial" w:eastAsia="Arial" w:hAnsi="Arial"/>
                <w:b/>
                <w:bCs/>
                <w:color w:val="534AB7"/>
                <w:sz w:val="19"/>
                <w:szCs w:val="19"/>
              </w:rPr>
              <w:t xml:space="preserve">会社法人経営</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sz w:val="19"/>
                <w:szCs w:val="19"/>
              </w:rPr>
              <w:t xml:space="preserve">議事録・契約書ドラフト・経営数値の分析をAIが担当する</w:t>
            </w:r>
          </w:p>
        </w:tc>
      </w:tr>
      <w:tr>
        <w:tc>
          <w:tcPr>
            <w:tcW w:type="dxa" w:w="2400"/>
            <w:tcBorders>
              <w:top w:val="single" w:color="DDDDDD" w:sz="1"/>
              <w:left w:val="single" w:color="DDDDDD" w:sz="1"/>
              <w:bottom w:val="single" w:color="DDDDDD" w:sz="1"/>
              <w:right w:val="single" w:color="DDDDDD" w:sz="1"/>
            </w:tcBorders>
            <w:shd w:fill="EEEDFE" w:val="clear"/>
            <w:tcMar>
              <w:top w:type="dxa" w:w="70"/>
              <w:left w:type="dxa" w:w="120"/>
              <w:bottom w:type="dxa" w:w="70"/>
              <w:right w:type="dxa" w:w="80"/>
            </w:tcMar>
            <w:vAlign w:val="center"/>
          </w:tcPr>
          <w:p>
            <w:r>
              <w:rPr>
                <w:rFonts w:ascii="Arial" w:cs="Arial" w:eastAsia="Arial" w:hAnsi="Arial"/>
                <w:b/>
                <w:bCs/>
                <w:color w:val="534AB7"/>
                <w:sz w:val="19"/>
                <w:szCs w:val="19"/>
              </w:rPr>
              <w:t xml:space="preserve">米国株式投資</w:t>
            </w:r>
          </w:p>
        </w:tc>
        <w:tc>
          <w:tcPr>
            <w:tcW w:type="dxa" w:w="6960"/>
            <w:tcBorders>
              <w:top w:val="single" w:color="DDDDDD" w:sz="1"/>
              <w:left w:val="single" w:color="DDDDDD" w:sz="1"/>
              <w:bottom w:val="single" w:color="DDDDDD" w:sz="1"/>
              <w:right w:val="single" w:color="DDDDDD" w:sz="1"/>
            </w:tcBorders>
            <w:shd w:fill="F8F8FE" w:val="clear"/>
            <w:tcMar>
              <w:top w:type="dxa" w:w="70"/>
              <w:left w:type="dxa" w:w="120"/>
              <w:bottom w:type="dxa" w:w="70"/>
              <w:right w:type="dxa" w:w="80"/>
            </w:tcMar>
          </w:tcPr>
          <w:p>
            <w:r>
              <w:rPr>
                <w:rFonts w:ascii="Arial" w:cs="Arial" w:eastAsia="Arial" w:hAnsi="Arial"/>
                <w:sz w:val="19"/>
                <w:szCs w:val="19"/>
              </w:rPr>
              <w:t xml:space="preserve">企業リサーチ・決算分析・投資判断の補助をAIが自動処理する</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534AB7" w:sz="24"/>
              <w:bottom w:val="none" w:color="FFFFFF" w:sz="0"/>
              <w:right w:val="none" w:color="FFFFFF" w:sz="0"/>
            </w:tcBorders>
            <w:shd w:fill="EEEDFE" w:val="clear"/>
            <w:tcMar>
              <w:top w:type="dxa" w:w="100"/>
              <w:left w:type="dxa" w:w="200"/>
              <w:bottom w:type="dxa" w:w="100"/>
              <w:right w:type="dxa" w:w="120"/>
            </w:tcMar>
          </w:tcPr>
          <w:p>
            <w:r>
              <w:rPr>
                <w:rFonts w:ascii="Arial" w:cs="Arial" w:eastAsia="Arial" w:hAnsi="Arial"/>
                <w:color w:val="1A2533"/>
                <w:sz w:val="20"/>
                <w:szCs w:val="20"/>
              </w:rPr>
              <w:t xml:space="preserve">重要：これらはあくまでサンプルです。
あなたのビジネスで「AIに任せるべき部分」は何かを、この講座を通じて自分自身で設計していきます。
業種・業務の種類を問わず、AIは必ず活用できます。</w:t>
            </w:r>
          </w:p>
        </w:tc>
      </w:tr>
    </w:tbl>
    <w:p>
      <w:pPr>
        <w:spacing w:after="14" w:before="14"/>
      </w:pPr>
      <w:r>
        <w:t xml:space="preserve"/>
      </w:r>
    </w:p>
    <w:p>
      <w:pPr>
        <w:spacing w:after="14" w:before="14"/>
      </w:pPr>
      <w:r>
        <w:t xml:space="preserve"/>
      </w:r>
    </w:p>
    <w:p>
      <w:r>
        <w:br w:type="page"/>
      </w:r>
    </w:p>
    <w:p>
      <w:pPr>
        <w:spacing w:after="100" w:before="240"/>
      </w:pPr>
      <w:r>
        <w:rPr>
          <w:rFonts w:ascii="Arial" w:cs="Arial" w:eastAsia="Arial" w:hAnsi="Arial"/>
          <w:b/>
          <w:bCs/>
          <w:color w:val="534AB7"/>
          <w:sz w:val="26"/>
          <w:szCs w:val="26"/>
        </w:rPr>
        <w:t xml:space="preserve">▍8. メンターからのメッセージ</w:t>
      </w:r>
    </w:p>
    <w:p>
      <w:pPr>
        <w:spacing w:after="14" w:before="14"/>
      </w:pPr>
      <w:r>
        <w:t xml:space="preserve"/>
      </w:r>
    </w:p>
    <w:p>
      <w:pPr>
        <w:spacing w:after="55" w:before="55"/>
      </w:pPr>
      <w:r>
        <w:rPr>
          <w:rFonts w:ascii="Arial" w:cs="Arial" w:eastAsia="Arial" w:hAnsi="Arial"/>
          <w:b/>
          <w:bCs/>
          <w:color w:val="1A2533"/>
          <w:sz w:val="21"/>
          <w:szCs w:val="21"/>
        </w:rPr>
        <w:t xml:space="preserve">数十億円後半の資産を米国成長株に投資し、複数のビジネスを営む大富豪投資家・マスターヒロより：</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534AB7" w:sz="32"/>
              <w:bottom w:val="single" w:color="DDDDDD" w:sz="1"/>
              <w:right w:val="none" w:color="FFFFFF" w:sz="0"/>
            </w:tcBorders>
            <w:shd w:fill="F8F8FE" w:val="clear"/>
            <w:tcMar>
              <w:top w:type="dxa" w:w="120"/>
              <w:left w:type="dxa" w:w="240"/>
              <w:bottom w:type="dxa" w:w="120"/>
              <w:right w:type="dxa" w:w="120"/>
            </w:tcMar>
          </w:tcPr>
          <w:p>
            <w:r>
              <w:rPr>
                <w:rFonts w:ascii="Arial" w:cs="Arial" w:eastAsia="Arial" w:hAnsi="Arial"/>
                <w:i/>
                <w:iCs/>
                <w:color w:val="333333"/>
                <w:sz w:val="21"/>
                <w:szCs w:val="21"/>
              </w:rPr>
              <w:t xml:space="preserve">AI革命は、インターネット革命の延長ではありません。
人類の労働構造そのものを変える革命です。
インターネットの価値はGDPの数%でした。
AIの価値は、GDPの50%に相当すると試算されています。
これはバブルの入口ではなく、巨大成長の序章です。
問題は、この革命の恩恵を自分のビジネスに落とし込めているかどうかです。
真田孔明の取り組みは、周囲と比較して相当高いAI活用レベルに達しており、
自分自身の複数法人経営にもAIの仕組みを実装しています。
だからこそ、彼の講座を強く支持しています。</w:t>
            </w:r>
          </w:p>
          <w:p>
            <w:pPr>
              <w:spacing w:before="40"/>
            </w:pPr>
            <w:r>
              <w:rPr>
                <w:rFonts w:ascii="Arial" w:cs="Arial" w:eastAsia="Arial" w:hAnsi="Arial"/>
                <w:b/>
                <w:bCs/>
                <w:color w:val="534AB7"/>
                <w:sz w:val="18"/>
                <w:szCs w:val="18"/>
              </w:rPr>
              <w:t xml:space="preserve">— マスターヒロ｜数十億円後半の資産を米国成長株に投資する大富豪投資家</w:t>
            </w:r>
          </w:p>
        </w:tc>
      </w:tr>
    </w:tbl>
    <w:p>
      <w:pPr>
        <w:spacing w:after="14" w:before="14"/>
      </w:pPr>
      <w:r>
        <w:t xml:space="preserve"/>
      </w:r>
    </w:p>
    <w:p>
      <w:pPr>
        <w:spacing w:after="14" w:before="14"/>
      </w:pPr>
      <w:r>
        <w:t xml:space="preserve"/>
      </w:r>
    </w:p>
    <w:p>
      <w:pPr>
        <w:spacing w:after="100" w:before="240"/>
      </w:pPr>
      <w:r>
        <w:rPr>
          <w:rFonts w:ascii="Arial" w:cs="Arial" w:eastAsia="Arial" w:hAnsi="Arial"/>
          <w:b/>
          <w:bCs/>
          <w:color w:val="534AB7"/>
          <w:sz w:val="26"/>
          <w:szCs w:val="26"/>
        </w:rPr>
        <w:t xml:space="preserve">▍9. こんな方に向けたプログラムです</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70"/>
              <w:left w:type="dxa" w:w="180"/>
              <w:bottom w:type="dxa" w:w="70"/>
              <w:right w:type="dxa" w:w="120"/>
            </w:tcMar>
          </w:tcPr>
          <w:p>
            <w:r>
              <w:rPr>
                <w:rFonts w:ascii="Arial" w:cs="Arial" w:eastAsia="Arial" w:hAnsi="Arial"/>
                <w:color w:val="1A2533"/>
                <w:sz w:val="20"/>
                <w:szCs w:val="20"/>
              </w:rPr>
              <w:t xml:space="preserve">・ AIという言葉を聞くたびに、何か置いていかれる感覚がある方</w:t>
            </w:r>
          </w:p>
        </w:tc>
      </w:tr>
      <w:tr>
        <w:tc>
          <w:tcPr>
            <w:tcW w:type="dxa" w:w="9360"/>
            <w:tcBorders>
              <w:top w:val="single" w:color="DDDDDD" w:sz="1"/>
              <w:left w:val="single" w:color="DDDDDD" w:sz="1"/>
              <w:bottom w:val="single" w:color="DDDDDD" w:sz="1"/>
              <w:right w:val="single" w:color="DDDDDD" w:sz="1"/>
            </w:tcBorders>
            <w:shd w:fill="FFFFFF" w:val="clear"/>
            <w:tcMar>
              <w:top w:type="dxa" w:w="70"/>
              <w:left w:type="dxa" w:w="180"/>
              <w:bottom w:type="dxa" w:w="70"/>
              <w:right w:type="dxa" w:w="120"/>
            </w:tcMar>
          </w:tcPr>
          <w:p>
            <w:r>
              <w:rPr>
                <w:rFonts w:ascii="Arial" w:cs="Arial" w:eastAsia="Arial" w:hAnsi="Arial"/>
                <w:color w:val="1A2533"/>
                <w:sz w:val="20"/>
                <w:szCs w:val="20"/>
              </w:rPr>
              <w:t xml:space="preserve">・ AIを使い始めているが、自分のビジネスの何も変わっていないと感じている方</w:t>
            </w:r>
          </w:p>
        </w:tc>
      </w:tr>
      <w:tr>
        <w:tc>
          <w:tcPr>
            <w:tcW w:type="dxa" w:w="9360"/>
            <w:tcBorders>
              <w:top w:val="single" w:color="DDDDDD" w:sz="1"/>
              <w:left w:val="single" w:color="DDDDDD" w:sz="1"/>
              <w:bottom w:val="single" w:color="DDDDDD" w:sz="1"/>
              <w:right w:val="single" w:color="DDDDDD" w:sz="1"/>
            </w:tcBorders>
            <w:shd w:fill="EEEDFE" w:val="clear"/>
            <w:tcMar>
              <w:top w:type="dxa" w:w="70"/>
              <w:left w:type="dxa" w:w="180"/>
              <w:bottom w:type="dxa" w:w="70"/>
              <w:right w:type="dxa" w:w="120"/>
            </w:tcMar>
          </w:tcPr>
          <w:p>
            <w:r>
              <w:rPr>
                <w:rFonts w:ascii="Arial" w:cs="Arial" w:eastAsia="Arial" w:hAnsi="Arial"/>
                <w:color w:val="1A2533"/>
                <w:sz w:val="20"/>
                <w:szCs w:val="20"/>
              </w:rPr>
              <w:t xml:space="preserve">・ 個別のツールを覚えるのではなく、AIとの正しい向き合い方を体系的に学びたい方</w:t>
            </w:r>
          </w:p>
        </w:tc>
      </w:tr>
      <w:tr>
        <w:tc>
          <w:tcPr>
            <w:tcW w:type="dxa" w:w="9360"/>
            <w:tcBorders>
              <w:top w:val="single" w:color="DDDDDD" w:sz="1"/>
              <w:left w:val="single" w:color="DDDDDD" w:sz="1"/>
              <w:bottom w:val="single" w:color="DDDDDD" w:sz="1"/>
              <w:right w:val="single" w:color="DDDDDD" w:sz="1"/>
            </w:tcBorders>
            <w:shd w:fill="FFFFFF" w:val="clear"/>
            <w:tcMar>
              <w:top w:type="dxa" w:w="70"/>
              <w:left w:type="dxa" w:w="180"/>
              <w:bottom w:type="dxa" w:w="70"/>
              <w:right w:type="dxa" w:w="120"/>
            </w:tcMar>
          </w:tcPr>
          <w:p>
            <w:r>
              <w:rPr>
                <w:rFonts w:ascii="Arial" w:cs="Arial" w:eastAsia="Arial" w:hAnsi="Arial"/>
                <w:color w:val="1A2533"/>
                <w:sz w:val="20"/>
                <w:szCs w:val="20"/>
              </w:rPr>
              <w:t xml:space="preserve">・ 自分のビジネスにおける判断・処理・管理の一部をAIに任せる設計をしたい方</w:t>
            </w:r>
          </w:p>
        </w:tc>
      </w:tr>
      <w:tr>
        <w:tc>
          <w:tcPr>
            <w:tcW w:type="dxa" w:w="9360"/>
            <w:tcBorders>
              <w:top w:val="single" w:color="DDDDDD" w:sz="1"/>
              <w:left w:val="single" w:color="DDDDDD" w:sz="1"/>
              <w:bottom w:val="single" w:color="DDDDDD" w:sz="1"/>
              <w:right w:val="single" w:color="DDDDDD" w:sz="1"/>
            </w:tcBorders>
            <w:shd w:fill="EEEDFE" w:val="clear"/>
            <w:tcMar>
              <w:top w:type="dxa" w:w="70"/>
              <w:left w:type="dxa" w:w="180"/>
              <w:bottom w:type="dxa" w:w="70"/>
              <w:right w:type="dxa" w:w="120"/>
            </w:tcMar>
          </w:tcPr>
          <w:p>
            <w:r>
              <w:rPr>
                <w:rFonts w:ascii="Arial" w:cs="Arial" w:eastAsia="Arial" w:hAnsi="Arial"/>
                <w:color w:val="1A2533"/>
                <w:sz w:val="20"/>
                <w:szCs w:val="20"/>
              </w:rPr>
              <w:t xml:space="preserve">・ 会社員・個人事業主・経営者として、時間とお金の使い方を根本から変えたい方</w:t>
            </w:r>
          </w:p>
        </w:tc>
      </w:tr>
      <w:tr>
        <w:tc>
          <w:tcPr>
            <w:tcW w:type="dxa" w:w="9360"/>
            <w:tcBorders>
              <w:top w:val="single" w:color="DDDDDD" w:sz="1"/>
              <w:left w:val="single" w:color="DDDDDD" w:sz="1"/>
              <w:bottom w:val="single" w:color="DDDDDD" w:sz="1"/>
              <w:right w:val="single" w:color="DDDDDD" w:sz="1"/>
            </w:tcBorders>
            <w:shd w:fill="FFFFFF" w:val="clear"/>
            <w:tcMar>
              <w:top w:type="dxa" w:w="70"/>
              <w:left w:type="dxa" w:w="180"/>
              <w:bottom w:type="dxa" w:w="70"/>
              <w:right w:type="dxa" w:w="120"/>
            </w:tcMar>
          </w:tcPr>
          <w:p>
            <w:r>
              <w:rPr>
                <w:rFonts w:ascii="Arial" w:cs="Arial" w:eastAsia="Arial" w:hAnsi="Arial"/>
                <w:color w:val="1A2533"/>
                <w:sz w:val="20"/>
                <w:szCs w:val="20"/>
              </w:rPr>
              <w:t xml:space="preserve">・ プログラミングの知識がなくても、自動化・半自動化の仕組みを作りたい方</w:t>
            </w:r>
          </w:p>
        </w:tc>
      </w:tr>
      <w:tr>
        <w:tc>
          <w:tcPr>
            <w:tcW w:type="dxa" w:w="9360"/>
            <w:tcBorders>
              <w:top w:val="single" w:color="DDDDDD" w:sz="1"/>
              <w:left w:val="single" w:color="DDDDDD" w:sz="1"/>
              <w:bottom w:val="single" w:color="DDDDDD" w:sz="1"/>
              <w:right w:val="single" w:color="DDDDDD" w:sz="1"/>
            </w:tcBorders>
            <w:shd w:fill="EEEDFE" w:val="clear"/>
            <w:tcMar>
              <w:top w:type="dxa" w:w="70"/>
              <w:left w:type="dxa" w:w="180"/>
              <w:bottom w:type="dxa" w:w="70"/>
              <w:right w:type="dxa" w:w="120"/>
            </w:tcMar>
          </w:tcPr>
          <w:p>
            <w:r>
              <w:rPr>
                <w:rFonts w:ascii="Arial" w:cs="Arial" w:eastAsia="Arial" w:hAnsi="Arial"/>
                <w:color w:val="1A2533"/>
                <w:sz w:val="20"/>
                <w:szCs w:val="20"/>
              </w:rPr>
              <w:t xml:space="preserve">・ 3年後・5年後のビジネスのあり方を、今から設計したい方</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E8449" w:sz="24"/>
              <w:bottom w:val="none" w:color="FFFFFF" w:sz="0"/>
              <w:right w:val="none" w:color="FFFFFF" w:sz="0"/>
            </w:tcBorders>
            <w:shd w:fill="D5F5E3" w:val="clear"/>
            <w:tcMar>
              <w:top w:type="dxa" w:w="100"/>
              <w:left w:type="dxa" w:w="200"/>
              <w:bottom w:type="dxa" w:w="100"/>
              <w:right w:type="dxa" w:w="120"/>
            </w:tcMar>
          </w:tcPr>
          <w:p>
            <w:r>
              <w:rPr>
                <w:rFonts w:ascii="Arial" w:cs="Arial" w:eastAsia="Arial" w:hAnsi="Arial"/>
                <w:color w:val="1A2533"/>
                <w:sz w:val="20"/>
                <w:szCs w:val="20"/>
              </w:rPr>
              <w:t xml:space="preserve">プログラミング経験は一切不要です。
講師自身がエンジニア経験ゼロで、日本語で話しかけるだけでAI組織を構築しています。</w:t>
            </w:r>
          </w:p>
        </w:tc>
      </w:tr>
    </w:tbl>
    <w:p>
      <w:pPr>
        <w:spacing w:after="14" w:before="14"/>
      </w:pPr>
      <w:r>
        <w:t xml:space="preserve"/>
      </w:r>
    </w:p>
    <w:p>
      <w:pPr>
        <w:spacing w:after="14" w:before="14"/>
      </w:pPr>
      <w:r>
        <w:t xml:space="preserve"/>
      </w:r>
    </w:p>
    <w:p>
      <w:r>
        <w:br w:type="page"/>
      </w:r>
    </w:p>
    <w:p>
      <w:pPr>
        <w:spacing w:after="100" w:before="240"/>
      </w:pPr>
      <w:r>
        <w:rPr>
          <w:rFonts w:ascii="Arial" w:cs="Arial" w:eastAsia="Arial" w:hAnsi="Arial"/>
          <w:b/>
          <w:bCs/>
          <w:color w:val="534AB7"/>
          <w:sz w:val="26"/>
          <w:szCs w:val="26"/>
        </w:rPr>
        <w:t xml:space="preserve">▍10. プログラム概要</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開催期間</w:t>
            </w:r>
          </w:p>
        </w:tc>
        <w:tc>
          <w:tcPr>
            <w:tcW w:type="dxa" w:w="6760"/>
            <w:tcBorders>
              <w:top w:val="single" w:color="DDDDDD" w:sz="1"/>
              <w:left w:val="single" w:color="DDDDDD" w:sz="1"/>
              <w:bottom w:val="single" w:color="DDDDDD" w:sz="1"/>
              <w:right w:val="single" w:color="DDDDDD" w:sz="1"/>
            </w:tcBorders>
            <w:shd w:fill="EEEDFE" w:val="clear"/>
            <w:tcMar>
              <w:top w:type="dxa" w:w="70"/>
              <w:left w:type="dxa" w:w="120"/>
              <w:bottom w:type="dxa" w:w="70"/>
              <w:right w:type="dxa" w:w="80"/>
            </w:tcMar>
          </w:tcPr>
          <w:p>
            <w:r>
              <w:rPr>
                <w:rFonts w:ascii="Arial" w:cs="Arial" w:eastAsia="Arial" w:hAnsi="Arial"/>
                <w:sz w:val="19"/>
                <w:szCs w:val="19"/>
              </w:rPr>
              <w:t xml:space="preserve">2026年4月〜2027年3月（1年間・12ヶ月）</w:t>
            </w:r>
          </w:p>
        </w:tc>
      </w:tr>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回数・頻度</w:t>
            </w:r>
          </w:p>
        </w:tc>
        <w:tc>
          <w:tcPr>
            <w:tcW w:type="dxa" w:w="6760"/>
            <w:tcBorders>
              <w:top w:val="single" w:color="DDDDDD" w:sz="1"/>
              <w:left w:val="single" w:color="DDDDDD" w:sz="1"/>
              <w:bottom w:val="single" w:color="DDDDDD" w:sz="1"/>
              <w:right w:val="single" w:color="DDDDDD" w:sz="1"/>
            </w:tcBorders>
            <w:shd w:fill="F8F8FE" w:val="clear"/>
            <w:tcMar>
              <w:top w:type="dxa" w:w="70"/>
              <w:left w:type="dxa" w:w="120"/>
              <w:bottom w:type="dxa" w:w="70"/>
              <w:right w:type="dxa" w:w="80"/>
            </w:tcMar>
          </w:tcPr>
          <w:p>
            <w:r>
              <w:rPr>
                <w:rFonts w:ascii="Arial" w:cs="Arial" w:eastAsia="Arial" w:hAnsi="Arial"/>
                <w:sz w:val="19"/>
                <w:szCs w:val="19"/>
              </w:rPr>
              <w:t xml:space="preserve">月2回・年間24回</w:t>
            </w:r>
          </w:p>
        </w:tc>
      </w:tr>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1回の時間</w:t>
            </w:r>
          </w:p>
        </w:tc>
        <w:tc>
          <w:tcPr>
            <w:tcW w:type="dxa" w:w="6760"/>
            <w:tcBorders>
              <w:top w:val="single" w:color="DDDDDD" w:sz="1"/>
              <w:left w:val="single" w:color="DDDDDD" w:sz="1"/>
              <w:bottom w:val="single" w:color="DDDDDD" w:sz="1"/>
              <w:right w:val="single" w:color="DDDDDD" w:sz="1"/>
            </w:tcBorders>
            <w:shd w:fill="EEEDFE" w:val="clear"/>
            <w:tcMar>
              <w:top w:type="dxa" w:w="70"/>
              <w:left w:type="dxa" w:w="120"/>
              <w:bottom w:type="dxa" w:w="70"/>
              <w:right w:type="dxa" w:w="80"/>
            </w:tcMar>
          </w:tcPr>
          <w:p>
            <w:r>
              <w:rPr>
                <w:rFonts w:ascii="Arial" w:cs="Arial" w:eastAsia="Arial" w:hAnsi="Arial"/>
                <w:sz w:val="19"/>
                <w:szCs w:val="19"/>
              </w:rPr>
              <w:t xml:space="preserve">約120分（前半60分：AI最新情報　＋　後半60分：実践ワーク）</w:t>
            </w:r>
          </w:p>
        </w:tc>
      </w:tr>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参加方法</w:t>
            </w:r>
          </w:p>
        </w:tc>
        <w:tc>
          <w:tcPr>
            <w:tcW w:type="dxa" w:w="6760"/>
            <w:tcBorders>
              <w:top w:val="single" w:color="DDDDDD" w:sz="1"/>
              <w:left w:val="single" w:color="DDDDDD" w:sz="1"/>
              <w:bottom w:val="single" w:color="DDDDDD" w:sz="1"/>
              <w:right w:val="single" w:color="DDDDDD" w:sz="1"/>
            </w:tcBorders>
            <w:shd w:fill="F8F8FE" w:val="clear"/>
            <w:tcMar>
              <w:top w:type="dxa" w:w="70"/>
              <w:left w:type="dxa" w:w="120"/>
              <w:bottom w:type="dxa" w:w="70"/>
              <w:right w:type="dxa" w:w="80"/>
            </w:tcMar>
          </w:tcPr>
          <w:p>
            <w:r>
              <w:rPr>
                <w:rFonts w:ascii="Arial" w:cs="Arial" w:eastAsia="Arial" w:hAnsi="Arial"/>
                <w:sz w:val="19"/>
                <w:szCs w:val="19"/>
              </w:rPr>
              <w:t xml:space="preserve">基本：ZOOMによるオンライン講義
特別企画：リアル合宿（不定期・イベントとして開催）</w:t>
            </w:r>
          </w:p>
        </w:tc>
      </w:tr>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AI黙々会</w:t>
            </w:r>
          </w:p>
        </w:tc>
        <w:tc>
          <w:tcPr>
            <w:tcW w:type="dxa" w:w="6760"/>
            <w:tcBorders>
              <w:top w:val="single" w:color="DDDDDD" w:sz="1"/>
              <w:left w:val="single" w:color="DDDDDD" w:sz="1"/>
              <w:bottom w:val="single" w:color="DDDDDD" w:sz="1"/>
              <w:right w:val="single" w:color="DDDDDD" w:sz="1"/>
            </w:tcBorders>
            <w:shd w:fill="EEEDFE" w:val="clear"/>
            <w:tcMar>
              <w:top w:type="dxa" w:w="70"/>
              <w:left w:type="dxa" w:w="120"/>
              <w:bottom w:type="dxa" w:w="70"/>
              <w:right w:type="dxa" w:w="80"/>
            </w:tcMar>
          </w:tcPr>
          <w:p>
            <w:r>
              <w:rPr>
                <w:rFonts w:ascii="Arial" w:cs="Arial" w:eastAsia="Arial" w:hAnsi="Arial"/>
                <w:sz w:val="19"/>
                <w:szCs w:val="19"/>
              </w:rPr>
              <w:t xml:space="preserve">不定期開催・Discord Chatでアナウンス
通話で自由に質問可能・参加は任意</w:t>
            </w:r>
          </w:p>
        </w:tc>
      </w:tr>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特典</w:t>
            </w:r>
          </w:p>
        </w:tc>
        <w:tc>
          <w:tcPr>
            <w:tcW w:type="dxa" w:w="6760"/>
            <w:tcBorders>
              <w:top w:val="single" w:color="DDDDDD" w:sz="1"/>
              <w:left w:val="single" w:color="DDDDDD" w:sz="1"/>
              <w:bottom w:val="single" w:color="DDDDDD" w:sz="1"/>
              <w:right w:val="single" w:color="DDDDDD" w:sz="1"/>
            </w:tcBorders>
            <w:shd w:fill="F8F8FE" w:val="clear"/>
            <w:tcMar>
              <w:top w:type="dxa" w:w="70"/>
              <w:left w:type="dxa" w:w="120"/>
              <w:bottom w:type="dxa" w:w="70"/>
              <w:right w:type="dxa" w:w="80"/>
            </w:tcMar>
          </w:tcPr>
          <w:p>
            <w:r>
              <w:rPr>
                <w:rFonts w:ascii="Arial" w:cs="Arial" w:eastAsia="Arial" w:hAnsi="Arial"/>
                <w:sz w:val="19"/>
                <w:szCs w:val="19"/>
              </w:rPr>
              <w:t xml:space="preserve">AI用語集・AI黙々会（不定期）・Discordサポート</w:t>
            </w:r>
          </w:p>
        </w:tc>
      </w:tr>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講師</w:t>
            </w:r>
          </w:p>
        </w:tc>
        <w:tc>
          <w:tcPr>
            <w:tcW w:type="dxa" w:w="6760"/>
            <w:tcBorders>
              <w:top w:val="single" w:color="DDDDDD" w:sz="1"/>
              <w:left w:val="single" w:color="DDDDDD" w:sz="1"/>
              <w:bottom w:val="single" w:color="DDDDDD" w:sz="1"/>
              <w:right w:val="single" w:color="DDDDDD" w:sz="1"/>
            </w:tcBorders>
            <w:shd w:fill="EEEDFE" w:val="clear"/>
            <w:tcMar>
              <w:top w:type="dxa" w:w="70"/>
              <w:left w:type="dxa" w:w="120"/>
              <w:bottom w:type="dxa" w:w="70"/>
              <w:right w:type="dxa" w:w="80"/>
            </w:tcMar>
          </w:tcPr>
          <w:p>
            <w:r>
              <w:rPr>
                <w:rFonts w:ascii="Arial" w:cs="Arial" w:eastAsia="Arial" w:hAnsi="Arial"/>
                <w:sz w:val="19"/>
                <w:szCs w:val="19"/>
              </w:rPr>
              <w:t xml:space="preserve">真田孔明（複数法人経営者・米国株投資家・20年以上の情報発信者）</w:t>
            </w:r>
          </w:p>
        </w:tc>
      </w:tr>
    </w:tbl>
    <w:p>
      <w:pPr>
        <w:spacing w:after="14" w:before="14"/>
      </w:pPr>
      <w:r>
        <w:t xml:space="preserve"/>
      </w:r>
    </w:p>
    <w:p>
      <w:pPr>
        <w:spacing w:after="14" w:before="14"/>
      </w:pPr>
      <w:r>
        <w:t xml:space="preserve"/>
      </w:r>
    </w:p>
    <w:p>
      <w:pPr>
        <w:spacing w:after="100" w:before="240"/>
      </w:pPr>
      <w:r>
        <w:rPr>
          <w:rFonts w:ascii="Arial" w:cs="Arial" w:eastAsia="Arial" w:hAnsi="Arial"/>
          <w:b/>
          <w:bCs/>
          <w:color w:val="534AB7"/>
          <w:sz w:val="26"/>
          <w:szCs w:val="26"/>
        </w:rPr>
        <w:t xml:space="preserve">▍11. 受講費用</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一括払い</w:t>
            </w:r>
          </w:p>
          <w:p>
            <w:pPr>
              <w:jc w:val="center"/>
            </w:pPr>
            <w:r>
              <w:rPr>
                <w:rFonts w:ascii="Arial" w:cs="Arial" w:eastAsia="Arial" w:hAnsi="Arial"/>
                <w:color w:val="B3D4F4"/>
                <w:sz w:val="17"/>
                <w:szCs w:val="17"/>
              </w:rPr>
              <w:t xml:space="preserve">（おすすめ）</w:t>
            </w:r>
          </w:p>
        </w:tc>
        <w:tc>
          <w:tcPr>
            <w:tcW w:type="dxa" w:w="6960"/>
            <w:tcBorders>
              <w:top w:val="single" w:color="DDDDDD" w:sz="1"/>
              <w:left w:val="single" w:color="DDDDDD" w:sz="1"/>
              <w:bottom w:val="single" w:color="DDDDDD" w:sz="1"/>
              <w:right w:val="single" w:color="DDDDDD" w:sz="1"/>
            </w:tcBorders>
            <w:shd w:fill="EEEDFE" w:val="clear"/>
            <w:tcMar>
              <w:top w:type="dxa" w:w="80"/>
              <w:left w:type="dxa" w:w="160"/>
              <w:bottom w:type="dxa" w:w="80"/>
              <w:right w:type="dxa" w:w="80"/>
            </w:tcMar>
          </w:tcPr>
          <w:p>
            <w:r>
              <w:rPr>
                <w:rFonts w:ascii="Arial" w:cs="Arial" w:eastAsia="Arial" w:hAnsi="Arial"/>
                <w:b/>
                <w:bCs/>
                <w:color w:val="534AB7"/>
                <w:sz w:val="22"/>
                <w:szCs w:val="22"/>
              </w:rPr>
              <w:t xml:space="preserve">年会費　300,000円（税込）</w:t>
            </w:r>
          </w:p>
          <w:p>
            <w:pPr>
              <w:spacing w:before="20"/>
            </w:pPr>
            <w:r>
              <w:rPr>
                <w:rFonts w:ascii="Arial" w:cs="Arial" w:eastAsia="Arial" w:hAnsi="Arial"/>
                <w:color w:val="555555"/>
                <w:sz w:val="18"/>
                <w:szCs w:val="18"/>
              </w:rPr>
              <w:t xml:space="preserve">1年間（12ヶ月・24回）分を一括でお支払いいただく形です。</w:t>
            </w:r>
          </w:p>
        </w:tc>
      </w:tr>
      <w:tr>
        <w:tc>
          <w:tcPr>
            <w:tcW w:type="dxa" w:w="24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分割払い</w:t>
            </w:r>
          </w:p>
        </w:tc>
        <w:tc>
          <w:tcPr>
            <w:tcW w:type="dxa" w:w="6960"/>
            <w:tcBorders>
              <w:top w:val="single" w:color="DDDDDD" w:sz="1"/>
              <w:left w:val="single" w:color="DDDDDD" w:sz="1"/>
              <w:bottom w:val="single" w:color="DDDDDD" w:sz="1"/>
              <w:right w:val="single" w:color="DDDDDD" w:sz="1"/>
            </w:tcBorders>
            <w:shd w:fill="F8F8FE" w:val="clear"/>
            <w:tcMar>
              <w:top w:type="dxa" w:w="80"/>
              <w:left w:type="dxa" w:w="160"/>
              <w:bottom w:type="dxa" w:w="80"/>
              <w:right w:type="dxa" w:w="80"/>
            </w:tcMar>
          </w:tcPr>
          <w:p>
            <w:r>
              <w:rPr>
                <w:rFonts w:ascii="Arial" w:cs="Arial" w:eastAsia="Arial" w:hAnsi="Arial"/>
                <w:b/>
                <w:bCs/>
                <w:color w:val="2C3E50"/>
                <w:sz w:val="22"/>
                <w:szCs w:val="22"/>
              </w:rPr>
              <w:t xml:space="preserve">月額　30,000円（税込）× 12ヶ月</w:t>
            </w:r>
          </w:p>
          <w:p>
            <w:pPr>
              <w:spacing w:before="20"/>
            </w:pPr>
            <w:r>
              <w:rPr>
                <w:rFonts w:ascii="Arial" w:cs="Arial" w:eastAsia="Arial" w:hAnsi="Arial"/>
                <w:color w:val="555555"/>
                <w:sz w:val="18"/>
                <w:szCs w:val="18"/>
              </w:rPr>
              <w:t xml:space="preserve">毎月お支払いいただく形です。合計360,000円となります。</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E67E22" w:sz="24"/>
              <w:bottom w:val="none" w:color="FFFFFF" w:sz="0"/>
              <w:right w:val="none" w:color="FFFFFF" w:sz="0"/>
            </w:tcBorders>
            <w:shd w:fill="FEF9E7" w:val="clear"/>
            <w:tcMar>
              <w:top w:type="dxa" w:w="100"/>
              <w:left w:type="dxa" w:w="200"/>
              <w:bottom w:type="dxa" w:w="100"/>
              <w:right w:type="dxa" w:w="120"/>
            </w:tcMar>
          </w:tcPr>
          <w:p>
            <w:r>
              <w:rPr>
                <w:rFonts w:ascii="Arial" w:cs="Arial" w:eastAsia="Arial" w:hAnsi="Arial"/>
                <w:color w:val="1A2533"/>
                <w:sz w:val="20"/>
                <w:szCs w:val="20"/>
              </w:rPr>
              <w:t xml:space="preserve">一括払いの場合、年会費300,000円（税込）で1年間・24回の全プログラムをご受講いただけます。
分割払いの場合、月額30,000円（税込）× 12ヶ月でお支払いいただけます。合計は360,000円となります。</w:t>
            </w:r>
          </w:p>
        </w:tc>
      </w:tr>
    </w:tbl>
    <w:p>
      <w:pPr>
        <w:spacing w:after="14" w:before="14"/>
      </w:pPr>
      <w:r>
        <w:t xml:space="preserve"/>
      </w:r>
    </w:p>
    <w:p>
      <w:pPr>
        <w:spacing w:after="14" w:before="14"/>
      </w:pPr>
      <w:r>
        <w:t xml:space="preserve"/>
      </w:r>
    </w:p>
    <w:p>
      <w:pPr>
        <w:spacing w:after="100" w:before="240"/>
      </w:pPr>
      <w:r>
        <w:rPr>
          <w:rFonts w:ascii="Arial" w:cs="Arial" w:eastAsia="Arial" w:hAnsi="Arial"/>
          <w:b/>
          <w:bCs/>
          <w:color w:val="534AB7"/>
          <w:sz w:val="26"/>
          <w:szCs w:val="26"/>
        </w:rPr>
        <w:t xml:space="preserve">▍12. 最後に</w:t>
      </w:r>
    </w:p>
    <w:p>
      <w:pPr>
        <w:spacing w:after="14" w:before="14"/>
      </w:pPr>
      <w:r>
        <w:t xml:space="preserve"/>
      </w:r>
    </w:p>
    <w:p>
      <w:pPr>
        <w:spacing w:after="55" w:before="55"/>
      </w:pPr>
      <w:r>
        <w:rPr>
          <w:rFonts w:ascii="Arial" w:cs="Arial" w:eastAsia="Arial" w:hAnsi="Arial"/>
          <w:b w:val="false"/>
          <w:bCs w:val="false"/>
          <w:color w:val="1A2533"/>
          <w:sz w:val="21"/>
          <w:szCs w:val="21"/>
        </w:rPr>
        <w:t xml:space="preserve">この講座で一番大切なことは、特定のツールを使えるようになることではありません。</w:t>
      </w:r>
    </w:p>
    <w:p>
      <w:pPr>
        <w:spacing w:after="55" w:before="55"/>
      </w:pPr>
      <w:r>
        <w:rPr>
          <w:rFonts w:ascii="Arial" w:cs="Arial" w:eastAsia="Arial" w:hAnsi="Arial"/>
          <w:b w:val="false"/>
          <w:bCs w:val="false"/>
          <w:color w:val="1A2533"/>
          <w:sz w:val="21"/>
          <w:szCs w:val="21"/>
        </w:rPr>
        <w:t xml:space="preserve">AIとどう向き合い、自分のビジネスにどう組み込むかという「考え方のOS」を手に入れることです。</w:t>
      </w:r>
    </w:p>
    <w:p>
      <w:pPr>
        <w:spacing w:after="55" w:before="55"/>
      </w:pPr>
      <w:r>
        <w:rPr>
          <w:rFonts w:ascii="Arial" w:cs="Arial" w:eastAsia="Arial" w:hAnsi="Arial"/>
          <w:b w:val="false"/>
          <w:bCs w:val="false"/>
          <w:color w:val="1A2533"/>
          <w:sz w:val="21"/>
          <w:szCs w:val="21"/>
        </w:rPr>
        <w:t xml:space="preserve">OSがあれば、どんなツールが出てきても自分で評価し、取捨選択し、実装できます。</w:t>
      </w:r>
    </w:p>
    <w:p>
      <w:pPr>
        <w:spacing w:after="55" w:before="55"/>
      </w:pPr>
      <w:r>
        <w:rPr>
          <w:rFonts w:ascii="Arial" w:cs="Arial" w:eastAsia="Arial" w:hAnsi="Arial"/>
          <w:b w:val="false"/>
          <w:bCs w:val="false"/>
          <w:color w:val="1A2533"/>
          <w:sz w:val="21"/>
          <w:szCs w:val="21"/>
        </w:rPr>
        <w:t xml:space="preserve">OSがなければ、どんな優れたツールを手に入れても、使いこなせないままで終わります。</w:t>
      </w:r>
    </w:p>
    <w:p>
      <w:pPr>
        <w:spacing w:after="14" w:before="14"/>
      </w:pPr>
      <w:r>
        <w:t xml:space="preserve"/>
      </w:r>
    </w:p>
    <w:p>
      <w:pPr>
        <w:spacing w:after="55" w:before="55"/>
      </w:pPr>
      <w:r>
        <w:rPr>
          <w:rFonts w:ascii="Arial" w:cs="Arial" w:eastAsia="Arial" w:hAnsi="Arial"/>
          <w:b w:val="false"/>
          <w:bCs w:val="false"/>
          <w:color w:val="1A2533"/>
          <w:sz w:val="21"/>
          <w:szCs w:val="21"/>
        </w:rPr>
        <w:t xml:space="preserve">1年後に振り返ったとき、今日が転換点だったと気づく日が来ます。</w:t>
      </w:r>
    </w:p>
    <w:p>
      <w:pPr>
        <w:spacing w:after="55" w:before="55"/>
      </w:pPr>
      <w:r>
        <w:rPr>
          <w:rFonts w:ascii="Arial" w:cs="Arial" w:eastAsia="Arial" w:hAnsi="Arial"/>
          <w:b w:val="false"/>
          <w:bCs w:val="false"/>
          <w:color w:val="1A2533"/>
          <w:sz w:val="21"/>
          <w:szCs w:val="21"/>
        </w:rPr>
        <w:t xml:space="preserve">静かに、でも確実に、差は広がっています。</w:t>
      </w:r>
    </w:p>
    <w:p>
      <w:pPr>
        <w:spacing w:after="14" w:before="14"/>
      </w:pPr>
      <w:r>
        <w:t xml:space="preserve"/>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534AB7" w:sz="32"/>
              <w:bottom w:val="single" w:color="DDDDDD" w:sz="1"/>
              <w:right w:val="none" w:color="FFFFFF" w:sz="0"/>
            </w:tcBorders>
            <w:shd w:fill="F8F8FE" w:val="clear"/>
            <w:tcMar>
              <w:top w:type="dxa" w:w="120"/>
              <w:left w:type="dxa" w:w="240"/>
              <w:bottom w:type="dxa" w:w="120"/>
              <w:right w:type="dxa" w:w="120"/>
            </w:tcMar>
          </w:tcPr>
          <w:p>
            <w:r>
              <w:rPr>
                <w:rFonts w:ascii="Arial" w:cs="Arial" w:eastAsia="Arial" w:hAnsi="Arial"/>
                <w:i/>
                <w:iCs/>
                <w:color w:val="333333"/>
                <w:sz w:val="21"/>
                <w:szCs w:val="21"/>
              </w:rPr>
              <w:t xml:space="preserve">準備ができた人だけが、次のステップに進める。</w:t>
            </w:r>
          </w:p>
        </w:tc>
      </w:tr>
    </w:tbl>
    <w:p>
      <w:pPr>
        <w:spacing w:after="14" w:before="14"/>
      </w:pPr>
      <w:r>
        <w:t xml:space="preserve"/>
      </w:r>
    </w:p>
    <w:p>
      <w:pPr>
        <w:spacing w:after="14" w:before="14"/>
      </w:pPr>
      <w:r>
        <w:t xml:space="preserve"/>
      </w:r>
    </w:p>
    <w:p>
      <w:pPr>
        <w:spacing w:after="14" w:before="14"/>
      </w:pPr>
      <w:r>
        <w:t xml:space="preserve"/>
      </w:r>
    </w:p>
    <w:p>
      <w:pPr>
        <w:spacing w:after="60" w:before="60"/>
        <w:jc w:val="center"/>
      </w:pPr>
      <w:r>
        <w:rPr>
          <w:rFonts w:ascii="Arial" w:cs="Arial" w:eastAsia="Arial" w:hAnsi="Arial"/>
          <w:b/>
          <w:bCs/>
          <w:color w:val="888888"/>
          <w:sz w:val="20"/>
          <w:szCs w:val="20"/>
        </w:rPr>
        <w:t xml:space="preserve">以上</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2026-03-26T08:07:01.008Z</dcterms:created>
  <dcterms:modified xsi:type="dcterms:W3CDTF">2026-03-26T08:07:01.008Z</dcterms:modified>
</cp:coreProperties>
</file>

<file path=docProps/custom.xml><?xml version="1.0" encoding="utf-8"?>
<Properties xmlns="http://schemas.openxmlformats.org/officeDocument/2006/custom-properties" xmlns:vt="http://schemas.openxmlformats.org/officeDocument/2006/docPropsVTypes"/>
</file>