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95672" w14:textId="6519ECCB" w:rsidR="001154CE" w:rsidRDefault="0068261B" w:rsidP="0068261B">
      <w:pPr>
        <w:pStyle w:val="ListParagraph"/>
        <w:numPr>
          <w:ilvl w:val="0"/>
          <w:numId w:val="1"/>
        </w:numPr>
      </w:pPr>
      <w:r>
        <w:t xml:space="preserve">Logs serve as invaluable records of past events, providing essential insights by preserving an archive of historical activities. We can bolster our security posture and protect our digital assets effectively. </w:t>
      </w:r>
    </w:p>
    <w:p w14:paraId="03025761" w14:textId="089B288E" w:rsidR="0068261B" w:rsidRDefault="0068261B" w:rsidP="0068261B">
      <w:pPr>
        <w:pStyle w:val="ListParagraph"/>
        <w:numPr>
          <w:ilvl w:val="0"/>
          <w:numId w:val="1"/>
        </w:numPr>
      </w:pPr>
      <w:r>
        <w:t xml:space="preserve">Logs formats: A log format defines the structure and organization of data within a log file. </w:t>
      </w:r>
    </w:p>
    <w:sectPr w:rsidR="0068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83299"/>
    <w:multiLevelType w:val="hybridMultilevel"/>
    <w:tmpl w:val="6A801A30"/>
    <w:lvl w:ilvl="0" w:tplc="BC22F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4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1B"/>
    <w:rsid w:val="001154CE"/>
    <w:rsid w:val="00613E3C"/>
    <w:rsid w:val="0068261B"/>
    <w:rsid w:val="00E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4ED8"/>
  <w15:chartTrackingRefBased/>
  <w15:docId w15:val="{7A04B513-4893-42E4-8C9C-54970125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Kounkou</dc:creator>
  <cp:keywords/>
  <dc:description/>
  <cp:lastModifiedBy>Rene Kounkou</cp:lastModifiedBy>
  <cp:revision>1</cp:revision>
  <dcterms:created xsi:type="dcterms:W3CDTF">2025-05-22T13:23:00Z</dcterms:created>
  <dcterms:modified xsi:type="dcterms:W3CDTF">2025-05-22T13:26:00Z</dcterms:modified>
</cp:coreProperties>
</file>