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AF50A" w14:textId="5E00A5C1" w:rsidR="00D07501" w:rsidRDefault="001B3AC7" w:rsidP="004918F1">
      <w:pPr>
        <w:rPr>
          <w:sz w:val="36"/>
          <w:szCs w:val="36"/>
          <w:u w:val="single"/>
          <w:lang w:val="en-US"/>
        </w:rPr>
      </w:pPr>
      <w:r>
        <w:rPr>
          <w:sz w:val="36"/>
          <w:szCs w:val="36"/>
          <w:u w:val="single"/>
          <w:lang w:val="en-US"/>
        </w:rPr>
        <w:t>Seattle Collision Analysis Program (SCAP)</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436FC2EB" w:rsidR="00B76749" w:rsidRDefault="001B3AC7">
      <w:pPr>
        <w:rPr>
          <w:lang w:val="en-US"/>
        </w:rPr>
      </w:pPr>
      <w:r>
        <w:rPr>
          <w:lang w:val="en-US"/>
        </w:rPr>
        <w:t>Overview</w:t>
      </w:r>
      <w:r w:rsidRPr="001B3AC7">
        <w:rPr>
          <w:lang w:val="en-US"/>
        </w:rPr>
        <w:t xml:space="preserve">: </w:t>
      </w:r>
      <w:r>
        <w:rPr>
          <w:lang w:val="en-US"/>
        </w:rPr>
        <w:t xml:space="preserve"> SCAP is a fictious data product that could be used by Seattle government officials to analyze collision data to gain actionable intelligence based </w:t>
      </w:r>
      <w:r w:rsidR="00FC0291">
        <w:rPr>
          <w:lang w:val="en-US"/>
        </w:rPr>
        <w:t xml:space="preserve">using data science </w:t>
      </w:r>
      <w:r>
        <w:rPr>
          <w:lang w:val="en-US"/>
        </w:rPr>
        <w:t>tools and technolog</w:t>
      </w:r>
      <w:r w:rsidR="00FC0291">
        <w:rPr>
          <w:lang w:val="en-US"/>
        </w:rPr>
        <w:t>ies</w:t>
      </w:r>
      <w:r>
        <w:rPr>
          <w:lang w:val="en-US"/>
        </w:rPr>
        <w:t>.  The data product will provide a map-based interface that will present actual and forecasted collision locations.  The application will be available via Jupyter Notebook Viewer.</w:t>
      </w:r>
    </w:p>
    <w:p w14:paraId="1E9E7DB8" w14:textId="4149D037" w:rsidR="00DE3105" w:rsidRDefault="00DE3105">
      <w:pPr>
        <w:rPr>
          <w:lang w:val="en-US"/>
        </w:rPr>
      </w:pPr>
    </w:p>
    <w:p w14:paraId="47C595B0" w14:textId="44237165" w:rsidR="00DE3105" w:rsidRPr="005A35B1" w:rsidRDefault="00DE3105">
      <w:pPr>
        <w:rPr>
          <w:lang w:val="en-US"/>
        </w:rPr>
      </w:pPr>
      <w:r>
        <w:rPr>
          <w:lang w:val="en-US"/>
        </w:rPr>
        <w:t>Note Data Science specific requirements for the Capstone are included at the end of this document starting on page four.</w:t>
      </w: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lastRenderedPageBreak/>
        <w:t xml:space="preserve">Data </w:t>
      </w:r>
      <w:r w:rsidR="00BF7470" w:rsidRPr="005A35B1">
        <w:rPr>
          <w:lang w:val="en-US" w:eastAsia="en-GB"/>
        </w:rPr>
        <w:t>Source</w:t>
      </w:r>
      <w:bookmarkEnd w:id="1"/>
    </w:p>
    <w:p w14:paraId="64A8727E" w14:textId="7595648C" w:rsidR="001B3AC7" w:rsidRDefault="001B3AC7" w:rsidP="001B3AC7">
      <w:pPr>
        <w:rPr>
          <w:lang w:val="en-US" w:eastAsia="en-GB"/>
        </w:rPr>
      </w:pPr>
      <w:r>
        <w:rPr>
          <w:lang w:val="en-US" w:eastAsia="en-GB"/>
        </w:rPr>
        <w:t>The following data sources will be used by SCAP -</w:t>
      </w:r>
    </w:p>
    <w:p w14:paraId="6E1DBE37" w14:textId="06172936" w:rsidR="001B3AC7" w:rsidRDefault="001B3AC7" w:rsidP="001B3AC7">
      <w:pPr>
        <w:rPr>
          <w:lang w:val="en-US" w:eastAsia="en-GB"/>
        </w:rPr>
      </w:pPr>
    </w:p>
    <w:p w14:paraId="0BE6D58C" w14:textId="5DDA0967" w:rsidR="001B3AC7" w:rsidRDefault="001B3AC7" w:rsidP="001B3AC7">
      <w:pPr>
        <w:rPr>
          <w:lang w:val="en-US" w:eastAsia="en-GB"/>
        </w:rPr>
      </w:pPr>
      <w:r w:rsidRPr="001B3AC7">
        <w:rPr>
          <w:lang w:val="en-US" w:eastAsia="en-GB"/>
        </w:rPr>
        <w:t>Seattle Department of Transportation (SDOT)</w:t>
      </w:r>
      <w:r>
        <w:rPr>
          <w:lang w:val="en-US" w:eastAsia="en-GB"/>
        </w:rPr>
        <w:t xml:space="preserve"> collision data hosted</w:t>
      </w:r>
      <w:r w:rsidRPr="001B3AC7">
        <w:rPr>
          <w:lang w:val="en-US" w:eastAsia="en-GB"/>
        </w:rPr>
        <w:t xml:space="preserve"> by SDOT GIS Division and curated by the SDOT Traffic Division where collisions are collected from Seattle Police Department after a collision is reported.</w:t>
      </w:r>
    </w:p>
    <w:p w14:paraId="467BF131" w14:textId="77777777" w:rsidR="001B3AC7" w:rsidRDefault="001B3AC7" w:rsidP="001B3AC7">
      <w:pPr>
        <w:rPr>
          <w:lang w:val="en-US" w:eastAsia="en-GB"/>
        </w:rPr>
      </w:pPr>
    </w:p>
    <w:p w14:paraId="10A79A53" w14:textId="4CC1EBB2" w:rsidR="001B3AC7" w:rsidRPr="001B3AC7" w:rsidRDefault="001B3AC7" w:rsidP="001B3AC7">
      <w:pPr>
        <w:rPr>
          <w:lang w:val="en-US" w:eastAsia="en-GB"/>
        </w:rPr>
      </w:pPr>
      <w:r w:rsidRPr="001B3AC7">
        <w:rPr>
          <w:lang w:val="en-US" w:eastAsia="en-GB"/>
        </w:rPr>
        <w:t>https://data-seattlecitygis.opendata.arcgis.com/datasets/5b5c745e0f1f48e7a53acec63a0022ab_0?geometry=-123.310%2C47.452%2C-121.352%2C47.776</w:t>
      </w:r>
    </w:p>
    <w:p w14:paraId="6136897D" w14:textId="77777777" w:rsidR="001B3AC7" w:rsidRDefault="001B3AC7" w:rsidP="001B3AC7">
      <w:pPr>
        <w:rPr>
          <w:lang w:val="en-US" w:eastAsia="en-GB"/>
        </w:rPr>
      </w:pPr>
    </w:p>
    <w:p w14:paraId="26D2EEF5" w14:textId="11A0CF1F" w:rsidR="001B3AC7" w:rsidRPr="001B3AC7" w:rsidRDefault="001B3AC7" w:rsidP="001B3AC7">
      <w:pPr>
        <w:rPr>
          <w:lang w:val="en-US" w:eastAsia="en-GB"/>
        </w:rPr>
      </w:pPr>
      <w:r w:rsidRPr="001B3AC7">
        <w:rPr>
          <w:lang w:val="en-US" w:eastAsia="en-GB"/>
        </w:rPr>
        <w:t>General characteristics of the subset -</w:t>
      </w:r>
    </w:p>
    <w:p w14:paraId="0525EA4D" w14:textId="77777777" w:rsidR="001B3AC7" w:rsidRPr="001B3AC7" w:rsidRDefault="001B3AC7" w:rsidP="001B3AC7">
      <w:pPr>
        <w:rPr>
          <w:lang w:val="en-US" w:eastAsia="en-GB"/>
        </w:rPr>
      </w:pPr>
      <w:r w:rsidRPr="001B3AC7">
        <w:rPr>
          <w:lang w:val="en-US" w:eastAsia="en-GB"/>
        </w:rPr>
        <w:t>- Format: CSV</w:t>
      </w:r>
    </w:p>
    <w:p w14:paraId="1A9A2F6B" w14:textId="6FEBEA1A" w:rsidR="001B3AC7" w:rsidRPr="001B3AC7" w:rsidRDefault="001B3AC7" w:rsidP="001B3AC7">
      <w:pPr>
        <w:rPr>
          <w:lang w:val="en-US" w:eastAsia="en-GB"/>
        </w:rPr>
      </w:pPr>
      <w:r w:rsidRPr="001B3AC7">
        <w:rPr>
          <w:lang w:val="en-US" w:eastAsia="en-GB"/>
        </w:rPr>
        <w:t xml:space="preserve">- Timeframe: January 2004 to </w:t>
      </w:r>
      <w:r>
        <w:rPr>
          <w:lang w:val="en-US" w:eastAsia="en-GB"/>
        </w:rPr>
        <w:t>October 2020</w:t>
      </w:r>
    </w:p>
    <w:p w14:paraId="2819CC20" w14:textId="77777777" w:rsidR="001B3AC7" w:rsidRPr="001B3AC7" w:rsidRDefault="001B3AC7" w:rsidP="001B3AC7">
      <w:pPr>
        <w:rPr>
          <w:lang w:val="en-US" w:eastAsia="en-GB"/>
        </w:rPr>
      </w:pPr>
      <w:r w:rsidRPr="001B3AC7">
        <w:rPr>
          <w:lang w:val="en-US" w:eastAsia="en-GB"/>
        </w:rPr>
        <w:t>- Columns: 38, 37 are unique</w:t>
      </w:r>
    </w:p>
    <w:p w14:paraId="00B8C092" w14:textId="77777777" w:rsidR="001B3AC7" w:rsidRPr="001B3AC7" w:rsidRDefault="001B3AC7" w:rsidP="001B3AC7">
      <w:pPr>
        <w:rPr>
          <w:lang w:val="en-US" w:eastAsia="en-GB"/>
        </w:rPr>
      </w:pPr>
      <w:r w:rsidRPr="001B3AC7">
        <w:rPr>
          <w:lang w:val="en-US" w:eastAsia="en-GB"/>
        </w:rPr>
        <w:t>- Rows:  194,673</w:t>
      </w:r>
    </w:p>
    <w:p w14:paraId="4AC04574" w14:textId="77777777" w:rsidR="001B3AC7" w:rsidRPr="001B3AC7" w:rsidRDefault="001B3AC7" w:rsidP="001B3AC7">
      <w:pPr>
        <w:rPr>
          <w:lang w:val="en-US" w:eastAsia="en-GB"/>
        </w:rPr>
      </w:pPr>
      <w:r w:rsidRPr="001B3AC7">
        <w:rPr>
          <w:lang w:val="en-US" w:eastAsia="en-GB"/>
        </w:rPr>
        <w:t>- Bounding Coordinates</w:t>
      </w:r>
    </w:p>
    <w:p w14:paraId="4D35579F" w14:textId="77777777" w:rsidR="001B3AC7" w:rsidRPr="001B3AC7" w:rsidRDefault="001B3AC7" w:rsidP="001B3AC7">
      <w:pPr>
        <w:rPr>
          <w:lang w:val="en-US" w:eastAsia="en-GB"/>
        </w:rPr>
      </w:pPr>
      <w:r w:rsidRPr="001B3AC7">
        <w:rPr>
          <w:lang w:val="en-US" w:eastAsia="en-GB"/>
        </w:rPr>
        <w:t>-- West Bounding Coordinate: -122.4754</w:t>
      </w:r>
    </w:p>
    <w:p w14:paraId="126F43F5" w14:textId="77777777" w:rsidR="001B3AC7" w:rsidRPr="001B3AC7" w:rsidRDefault="001B3AC7" w:rsidP="001B3AC7">
      <w:pPr>
        <w:rPr>
          <w:lang w:val="en-US" w:eastAsia="en-GB"/>
        </w:rPr>
      </w:pPr>
      <w:r w:rsidRPr="001B3AC7">
        <w:rPr>
          <w:lang w:val="en-US" w:eastAsia="en-GB"/>
        </w:rPr>
        <w:t>-- East Bounding Coordinate: -122.2008</w:t>
      </w:r>
    </w:p>
    <w:p w14:paraId="518ED5A2" w14:textId="77777777" w:rsidR="001B3AC7" w:rsidRPr="001B3AC7" w:rsidRDefault="001B3AC7" w:rsidP="001B3AC7">
      <w:pPr>
        <w:rPr>
          <w:lang w:val="en-US" w:eastAsia="en-GB"/>
        </w:rPr>
      </w:pPr>
      <w:r w:rsidRPr="001B3AC7">
        <w:rPr>
          <w:lang w:val="en-US" w:eastAsia="en-GB"/>
        </w:rPr>
        <w:t>-- North Bounding Coordinate: 47.7582</w:t>
      </w:r>
    </w:p>
    <w:p w14:paraId="4194BF61" w14:textId="65848A09" w:rsidR="001B3AC7" w:rsidRDefault="001B3AC7" w:rsidP="001B3AC7">
      <w:pPr>
        <w:rPr>
          <w:lang w:val="en-US" w:eastAsia="en-GB"/>
        </w:rPr>
      </w:pPr>
      <w:r w:rsidRPr="001B3AC7">
        <w:rPr>
          <w:lang w:val="en-US" w:eastAsia="en-GB"/>
        </w:rPr>
        <w:t>-- South Bounding Coordinate: 47.4814</w:t>
      </w:r>
    </w:p>
    <w:p w14:paraId="28B061B3" w14:textId="77777777" w:rsidR="001B3AC7" w:rsidRDefault="001B3AC7" w:rsidP="001B3AC7">
      <w:pPr>
        <w:rPr>
          <w:lang w:val="en-US" w:eastAsia="en-GB"/>
        </w:rPr>
      </w:pPr>
    </w:p>
    <w:p w14:paraId="0A75F584" w14:textId="550A4110" w:rsidR="001B3AC7" w:rsidRPr="001B3AC7" w:rsidRDefault="001B3AC7" w:rsidP="001B3AC7">
      <w:pPr>
        <w:rPr>
          <w:lang w:val="en-US" w:eastAsia="en-GB"/>
        </w:rPr>
      </w:pPr>
      <w:r w:rsidRPr="001B3AC7">
        <w:rPr>
          <w:lang w:val="en-US" w:eastAsia="en-GB"/>
        </w:rPr>
        <w:t>For details on all attributes visit the following link - https://www.seattle.gov/Documents/Departments/SDOT/GIS/Collisions_OD.pdf</w:t>
      </w:r>
    </w:p>
    <w:p w14:paraId="0B21EEC9" w14:textId="77777777" w:rsidR="001B3AC7" w:rsidRPr="001B3AC7" w:rsidRDefault="001B3AC7" w:rsidP="001B3AC7">
      <w:pPr>
        <w:rPr>
          <w:lang w:val="en-US" w:eastAsia="en-GB"/>
        </w:rPr>
      </w:pPr>
    </w:p>
    <w:p w14:paraId="2FD2426D" w14:textId="77777777" w:rsidR="001B3AC7" w:rsidRPr="001B3AC7" w:rsidRDefault="001B3AC7" w:rsidP="001B3AC7">
      <w:pPr>
        <w:rPr>
          <w:lang w:val="en-US" w:eastAsia="en-GB"/>
        </w:rPr>
      </w:pPr>
      <w:r w:rsidRPr="001B3AC7">
        <w:rPr>
          <w:lang w:val="en-US" w:eastAsia="en-GB"/>
        </w:rPr>
        <w:t>ESRI Metadata - https://www.arcgis.com/sharing/rest/content/items/5b5c745e0f1f48e7a53acec63a0022ab/info/metadata/metadata.xml?format=default&amp;output=html</w:t>
      </w:r>
    </w:p>
    <w:p w14:paraId="304B2C49" w14:textId="77777777" w:rsidR="001B3AC7" w:rsidRPr="001B3AC7" w:rsidRDefault="001B3AC7" w:rsidP="001B3AC7">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09C31C74" w14:textId="1426CD11" w:rsidR="001B3AC7" w:rsidRDefault="001B3AC7" w:rsidP="00B02A47">
      <w:pPr>
        <w:rPr>
          <w:lang w:val="en-US" w:eastAsia="en-GB"/>
        </w:rPr>
      </w:pPr>
      <w:r>
        <w:rPr>
          <w:lang w:val="en-US" w:eastAsia="en-GB"/>
        </w:rPr>
        <w:t>SCAP will be developed using Project Jupyter and Open Source tools and technologies including –</w:t>
      </w:r>
    </w:p>
    <w:p w14:paraId="30EBF273" w14:textId="4A7EED6B" w:rsidR="001B3AC7" w:rsidRDefault="001B3AC7" w:rsidP="001B3AC7">
      <w:pPr>
        <w:pStyle w:val="ListParagraph"/>
        <w:numPr>
          <w:ilvl w:val="0"/>
          <w:numId w:val="11"/>
        </w:numPr>
        <w:rPr>
          <w:lang w:val="en-US" w:eastAsia="en-GB"/>
        </w:rPr>
      </w:pPr>
      <w:r>
        <w:rPr>
          <w:lang w:val="en-US" w:eastAsia="en-GB"/>
        </w:rPr>
        <w:t>JupyterLab – application and development environment</w:t>
      </w:r>
    </w:p>
    <w:p w14:paraId="6E5E0978" w14:textId="0FC8C5F3" w:rsidR="001B3AC7" w:rsidRDefault="001B3AC7" w:rsidP="001B3AC7">
      <w:pPr>
        <w:pStyle w:val="ListParagraph"/>
        <w:numPr>
          <w:ilvl w:val="0"/>
          <w:numId w:val="11"/>
        </w:numPr>
        <w:rPr>
          <w:lang w:val="en-US" w:eastAsia="en-GB"/>
        </w:rPr>
      </w:pPr>
      <w:r>
        <w:rPr>
          <w:lang w:val="en-US" w:eastAsia="en-GB"/>
        </w:rPr>
        <w:t>Facebook Prophet – for time series analysis</w:t>
      </w:r>
    </w:p>
    <w:p w14:paraId="1AE67C60" w14:textId="0033A921" w:rsidR="001B3AC7" w:rsidRDefault="001B3AC7" w:rsidP="001B3AC7">
      <w:pPr>
        <w:pStyle w:val="ListParagraph"/>
        <w:numPr>
          <w:ilvl w:val="0"/>
          <w:numId w:val="11"/>
        </w:numPr>
        <w:rPr>
          <w:lang w:val="en-US" w:eastAsia="en-GB"/>
        </w:rPr>
      </w:pPr>
      <w:r>
        <w:rPr>
          <w:lang w:val="en-US" w:eastAsia="en-GB"/>
        </w:rPr>
        <w:t>Scikit Learn – for clustering</w:t>
      </w:r>
    </w:p>
    <w:p w14:paraId="233941BE" w14:textId="0A787501" w:rsidR="001B3AC7" w:rsidRDefault="001B3AC7" w:rsidP="001B3AC7">
      <w:pPr>
        <w:pStyle w:val="ListParagraph"/>
        <w:numPr>
          <w:ilvl w:val="0"/>
          <w:numId w:val="11"/>
        </w:numPr>
        <w:rPr>
          <w:lang w:val="en-US" w:eastAsia="en-GB"/>
        </w:rPr>
      </w:pPr>
      <w:r>
        <w:rPr>
          <w:lang w:val="en-US" w:eastAsia="en-GB"/>
        </w:rPr>
        <w:t xml:space="preserve">Jupyter </w:t>
      </w:r>
      <w:proofErr w:type="spellStart"/>
      <w:r>
        <w:rPr>
          <w:lang w:val="en-US" w:eastAsia="en-GB"/>
        </w:rPr>
        <w:t>nbviewer</w:t>
      </w:r>
      <w:proofErr w:type="spellEnd"/>
      <w:r>
        <w:rPr>
          <w:lang w:val="en-US" w:eastAsia="en-GB"/>
        </w:rPr>
        <w:t xml:space="preserve"> – for </w:t>
      </w:r>
    </w:p>
    <w:p w14:paraId="0A2B5890" w14:textId="1499EF36" w:rsidR="001B3AC7" w:rsidRPr="001B3AC7" w:rsidRDefault="001B3AC7" w:rsidP="001B3AC7">
      <w:pPr>
        <w:pStyle w:val="ListParagraph"/>
        <w:numPr>
          <w:ilvl w:val="0"/>
          <w:numId w:val="11"/>
        </w:numPr>
        <w:rPr>
          <w:lang w:val="en-US" w:eastAsia="en-GB"/>
        </w:rPr>
      </w:pPr>
      <w:proofErr w:type="spellStart"/>
      <w:r>
        <w:rPr>
          <w:lang w:val="en-US" w:eastAsia="en-GB"/>
        </w:rPr>
        <w:t>JupyterHub</w:t>
      </w:r>
      <w:proofErr w:type="spellEnd"/>
      <w:r>
        <w:rPr>
          <w:lang w:val="en-US" w:eastAsia="en-GB"/>
        </w:rPr>
        <w:t xml:space="preserve"> – not for this version but using hub would enable more users to actively engage with SCAP, add to feature and functionality and </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34EDF268" w14:textId="3E26D6CC" w:rsidR="001B3AC7" w:rsidRDefault="001B3AC7" w:rsidP="001B3AC7">
      <w:pPr>
        <w:rPr>
          <w:lang w:val="en-US" w:eastAsia="en-GB"/>
        </w:rPr>
      </w:pPr>
      <w:r>
        <w:rPr>
          <w:lang w:val="en-US" w:eastAsia="en-GB"/>
        </w:rPr>
        <w:t xml:space="preserve">A specific goal of SCAP is to be built on 100% open source tools and technologies rather than COTS tools.  While there are many data science tools and technologies available every effort will be made to keep SCAP free of any COTS.  This will ensure SCAP has a low TOC and ongoing support from an active community.  </w:t>
      </w:r>
      <w:r>
        <w:rPr>
          <w:lang w:val="en-US" w:eastAsia="en-GB"/>
        </w:rPr>
        <w:t xml:space="preserve">Jupyter tools and technologies are rapidly evolving and providing end users with tools and technologies that can be easily deployed and managed.  </w:t>
      </w:r>
      <w:r>
        <w:rPr>
          <w:lang w:val="en-US" w:eastAsia="en-GB"/>
        </w:rPr>
        <w:t xml:space="preserve">While SDOT makes heavy use of ESRI tools an open source platform is cost effective, widely supported by an activity community.  SCAP could easily be ported to a web </w:t>
      </w:r>
      <w:r>
        <w:rPr>
          <w:lang w:val="en-US" w:eastAsia="en-GB"/>
        </w:rPr>
        <w:lastRenderedPageBreak/>
        <w:t>application if the time and resources where available.  SCAP will be developed using Python and standards-based technologies that are supported across all popular platforms.</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00F8C4C9" w:rsidR="00726748" w:rsidRDefault="001B3AC7" w:rsidP="00726748">
      <w:pPr>
        <w:rPr>
          <w:lang w:val="en-US" w:eastAsia="en-GB"/>
        </w:rPr>
      </w:pPr>
      <w:r>
        <w:rPr>
          <w:lang w:val="en-US" w:eastAsia="en-GB"/>
        </w:rPr>
        <w:t xml:space="preserve">SCAP will not use any enterprise data although SDOT does manage and curate the existing dataset.  </w:t>
      </w:r>
      <w:proofErr w:type="gramStart"/>
      <w:r>
        <w:rPr>
          <w:lang w:val="en-US" w:eastAsia="en-GB"/>
        </w:rPr>
        <w:t>However</w:t>
      </w:r>
      <w:proofErr w:type="gramEnd"/>
      <w:r>
        <w:rPr>
          <w:lang w:val="en-US" w:eastAsia="en-GB"/>
        </w:rPr>
        <w:t xml:space="preserve"> it would be extremely advantageous to integrate with Seattle government datasets.  This integration could be facilitated via API however the appropriate security controls would need to be applied to integrate with type of data.</w:t>
      </w:r>
    </w:p>
    <w:p w14:paraId="5F5BE7F7" w14:textId="77777777" w:rsidR="001B3AC7" w:rsidRPr="00726748" w:rsidRDefault="001B3AC7"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5738FCF2" w:rsidR="00726748" w:rsidRDefault="001B3AC7" w:rsidP="00726748">
      <w:pPr>
        <w:rPr>
          <w:lang w:val="en-US" w:eastAsia="en-GB"/>
        </w:rPr>
      </w:pPr>
      <w:r>
        <w:rPr>
          <w:lang w:val="en-US" w:eastAsia="en-GB"/>
        </w:rPr>
        <w:t>N/A</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6957A982" w:rsidR="00726748" w:rsidRPr="004224A2" w:rsidRDefault="001B3AC7" w:rsidP="00726748">
      <w:pPr>
        <w:rPr>
          <w:lang w:val="en-US" w:eastAsia="en-GB"/>
        </w:rPr>
      </w:pPr>
      <w:r>
        <w:rPr>
          <w:lang w:val="en-US" w:eastAsia="en-GB"/>
        </w:rPr>
        <w:t>The SDOT data set contains a vast amount of information that can be consumed by SCAP.  Subsequent versions of SCAP could be integrated with enterprise data at a later time.</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4B7C7FA9" w:rsidR="00A82C62" w:rsidRDefault="001B3AC7" w:rsidP="00A82C62">
      <w:pPr>
        <w:rPr>
          <w:lang w:val="en-US" w:eastAsia="en-GB"/>
        </w:rPr>
      </w:pPr>
      <w:r>
        <w:rPr>
          <w:lang w:val="en-US" w:eastAsia="en-GB"/>
        </w:rPr>
        <w:t>SCAP will not use streaming analytics.</w:t>
      </w:r>
    </w:p>
    <w:p w14:paraId="18E3FD9A" w14:textId="77777777" w:rsidR="001B3AC7" w:rsidRDefault="001B3AC7"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41D925E0" w:rsidR="00A82C62" w:rsidRDefault="001B3AC7" w:rsidP="00A82C62">
      <w:pPr>
        <w:rPr>
          <w:lang w:val="en-US" w:eastAsia="en-GB"/>
        </w:rPr>
      </w:pPr>
      <w:r>
        <w:rPr>
          <w:lang w:val="en-US" w:eastAsia="en-GB"/>
        </w:rPr>
        <w:t>N/A</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584CABD9" w:rsidR="00A82C62" w:rsidRPr="004224A2" w:rsidRDefault="001B3AC7" w:rsidP="00A82C62">
      <w:pPr>
        <w:rPr>
          <w:lang w:val="en-US" w:eastAsia="en-GB"/>
        </w:rPr>
      </w:pPr>
      <w:r>
        <w:rPr>
          <w:lang w:val="en-US" w:eastAsia="en-GB"/>
        </w:rPr>
        <w:t>N/A</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608EDDC8" w:rsidR="00A82C62" w:rsidRDefault="001B3AC7" w:rsidP="00A82C62">
      <w:pPr>
        <w:rPr>
          <w:lang w:val="en-US" w:eastAsia="en-GB"/>
        </w:rPr>
      </w:pPr>
      <w:r>
        <w:rPr>
          <w:lang w:val="en-US" w:eastAsia="en-GB"/>
        </w:rPr>
        <w:t>SCAP will not integrate with any data sources.  The SDOT data will be incorporated into the SCAP application.</w:t>
      </w:r>
    </w:p>
    <w:p w14:paraId="2B29ACDF" w14:textId="77777777" w:rsidR="001B3AC7" w:rsidRDefault="001B3AC7"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61E78CFF" w:rsidR="00A82C62" w:rsidRDefault="001B3AC7" w:rsidP="00A82C62">
      <w:pPr>
        <w:rPr>
          <w:lang w:val="en-US" w:eastAsia="en-GB"/>
        </w:rPr>
      </w:pPr>
      <w:r>
        <w:rPr>
          <w:lang w:val="en-US" w:eastAsia="en-GB"/>
        </w:rPr>
        <w:t xml:space="preserve">N/A </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14E2B7D4" w:rsidR="00A82C62" w:rsidRPr="004224A2" w:rsidRDefault="001B3AC7" w:rsidP="00A82C62">
      <w:pPr>
        <w:rPr>
          <w:lang w:val="en-US" w:eastAsia="en-GB"/>
        </w:rPr>
      </w:pPr>
      <w:r>
        <w:rPr>
          <w:lang w:val="en-US" w:eastAsia="en-GB"/>
        </w:rPr>
        <w:t>N/A</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29ED7DFB" w:rsidR="00A82C62" w:rsidRDefault="001B3AC7" w:rsidP="00A82C62">
      <w:pPr>
        <w:rPr>
          <w:lang w:val="en-US" w:eastAsia="en-GB"/>
        </w:rPr>
      </w:pPr>
      <w:r>
        <w:rPr>
          <w:lang w:val="en-US" w:eastAsia="en-GB"/>
        </w:rPr>
        <w:t>SCAP will not use a data repository for this iteration.  However, it would be beneficial in the future to move to a cloud platform such IBM Cloud to take advantage of data repository offered there.</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5D603115" w:rsidR="00A82C62" w:rsidRPr="004224A2" w:rsidRDefault="001B3AC7" w:rsidP="00A82C62">
      <w:pPr>
        <w:rPr>
          <w:lang w:val="en-US" w:eastAsia="en-GB"/>
        </w:rPr>
      </w:pPr>
      <w:r>
        <w:rPr>
          <w:lang w:val="en-US" w:eastAsia="en-GB"/>
        </w:rPr>
        <w:t>N/A</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546C4934" w14:textId="77777777" w:rsidR="001B3AC7" w:rsidRDefault="001B3AC7"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65B5C993" w:rsidR="00A82C62" w:rsidRDefault="001B3AC7" w:rsidP="00A82C62">
      <w:pPr>
        <w:rPr>
          <w:lang w:val="en-US" w:eastAsia="en-GB"/>
        </w:rPr>
      </w:pPr>
      <w:r>
        <w:rPr>
          <w:lang w:val="en-US" w:eastAsia="en-GB"/>
        </w:rPr>
        <w:t>Data exploration was conducted using a Jupyter technologies, specifically JupyterLab.  No other tools are required.</w:t>
      </w:r>
      <w:r>
        <w:rPr>
          <w:lang w:val="en-US" w:eastAsia="en-GB"/>
        </w:rPr>
        <w:t xml:space="preserve">  JupyterLab and IBM Watson Studio as required.  Most work can be done on standalone PCs without additional tools and technologies.</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5C570A47" w:rsidR="00A82C62" w:rsidRPr="004224A2" w:rsidRDefault="001B3AC7" w:rsidP="00A82C62">
      <w:pPr>
        <w:rPr>
          <w:lang w:val="en-US" w:eastAsia="en-GB"/>
        </w:rPr>
      </w:pPr>
      <w:r>
        <w:rPr>
          <w:lang w:val="en-US" w:eastAsia="en-GB"/>
        </w:rPr>
        <w:t>See above.</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1A998CF7" w:rsidR="00A82C62" w:rsidRDefault="001B3AC7" w:rsidP="00A82C62">
      <w:pPr>
        <w:rPr>
          <w:lang w:val="en-US" w:eastAsia="en-GB"/>
        </w:rPr>
      </w:pPr>
      <w:r>
        <w:rPr>
          <w:lang w:val="en-US" w:eastAsia="en-GB"/>
        </w:rPr>
        <w:t xml:space="preserve">SCAP will provide analytics to SDOT and Seattle government stakeholders including </w:t>
      </w:r>
    </w:p>
    <w:p w14:paraId="30CF353A" w14:textId="77777777" w:rsidR="001B3AC7" w:rsidRDefault="001B3AC7"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65DF861F" w:rsidR="00A82C62" w:rsidRDefault="001B3AC7" w:rsidP="00A82C62">
      <w:pPr>
        <w:rPr>
          <w:lang w:val="en-US" w:eastAsia="en-GB"/>
        </w:rPr>
      </w:pPr>
      <w:r>
        <w:rPr>
          <w:lang w:val="en-US" w:eastAsia="en-GB"/>
        </w:rPr>
        <w:t>N/A</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5CFF0DA2" w:rsidR="00A82C62" w:rsidRPr="004224A2" w:rsidRDefault="001B3AC7" w:rsidP="00A82C62">
      <w:pPr>
        <w:rPr>
          <w:lang w:val="en-US" w:eastAsia="en-GB"/>
        </w:rPr>
      </w:pPr>
      <w:r>
        <w:rPr>
          <w:lang w:val="en-US" w:eastAsia="en-GB"/>
        </w:rPr>
        <w:t>SCAP’s objective is to provide insights into collision data.  Although the data is not frequently updated users will be able to take advantage interface to browse and understand complex collision data.</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4E7488D1" w:rsidR="00A82C62" w:rsidRDefault="00431888" w:rsidP="00A82C62">
      <w:pPr>
        <w:rPr>
          <w:lang w:val="en-US" w:eastAsia="en-GB"/>
        </w:rPr>
      </w:pPr>
      <w:r>
        <w:rPr>
          <w:lang w:val="en-US" w:eastAsia="en-GB"/>
        </w:rPr>
        <w:t>SCAP will be built on Jupyter technologies.</w:t>
      </w:r>
    </w:p>
    <w:p w14:paraId="34A1391B" w14:textId="77777777" w:rsidR="00431888" w:rsidRDefault="00431888"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666D48CF" w:rsidR="00A82C62" w:rsidRDefault="00431888" w:rsidP="00A82C62">
      <w:pPr>
        <w:rPr>
          <w:lang w:val="en-US" w:eastAsia="en-GB"/>
        </w:rPr>
      </w:pPr>
      <w:r>
        <w:rPr>
          <w:lang w:val="en-US" w:eastAsia="en-GB"/>
        </w:rPr>
        <w:t>See above.</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538FF84C" w:rsidR="00A82C62" w:rsidRPr="004224A2" w:rsidRDefault="00431888" w:rsidP="00A82C62">
      <w:pPr>
        <w:rPr>
          <w:lang w:val="en-US" w:eastAsia="en-GB"/>
        </w:rPr>
      </w:pPr>
      <w:r>
        <w:rPr>
          <w:lang w:val="en-US" w:eastAsia="en-GB"/>
        </w:rPr>
        <w:t>SCAP’s objective is to offer a low-cost, open source solution for analysis and GIS.  While not as full featured as other COTS offerings it provides all of the key functionality needed.  However, in the future it would be beneficial to integrate with third-party COTS platform such as ESRI ArcGIS Pro.</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22BAD9B" w14:textId="268B8C8F" w:rsidR="00431888" w:rsidRDefault="00431888" w:rsidP="00A82C62">
      <w:pPr>
        <w:rPr>
          <w:lang w:val="en-US" w:eastAsia="en-GB"/>
        </w:rPr>
      </w:pPr>
      <w:r>
        <w:rPr>
          <w:lang w:val="en-US" w:eastAsia="en-GB"/>
        </w:rPr>
        <w:t xml:space="preserve">SCAP is built on publicly available data and will be open source therefore security risks are low.  Also, SCAP will be a standalone application therefore no servers are required.  It is </w:t>
      </w:r>
      <w:r>
        <w:rPr>
          <w:lang w:val="en-US" w:eastAsia="en-GB"/>
        </w:rPr>
        <w:lastRenderedPageBreak/>
        <w:t>possible to integrate Jupyter security features such as JupyterLab Credential Store however these are out of scope for this version of SCAP.</w:t>
      </w:r>
    </w:p>
    <w:p w14:paraId="2D8361CF" w14:textId="77777777" w:rsidR="00431888" w:rsidRDefault="00431888" w:rsidP="00A82C62">
      <w:pPr>
        <w:rPr>
          <w:lang w:val="en-US" w:eastAsia="en-GB"/>
        </w:rPr>
      </w:pP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4661643E" w14:textId="18B7872F" w:rsidR="00431888" w:rsidRDefault="00431888" w:rsidP="00431888">
      <w:pPr>
        <w:rPr>
          <w:lang w:val="en-US" w:eastAsia="en-GB"/>
        </w:rPr>
      </w:pPr>
      <w:r>
        <w:rPr>
          <w:lang w:val="en-US" w:eastAsia="en-GB"/>
        </w:rPr>
        <w:t>Even though SCAP will be an open source, standalone application any appropriate security protocols and policies will be followed.</w:t>
      </w:r>
    </w:p>
    <w:p w14:paraId="6E8E0A03" w14:textId="529C0464" w:rsidR="00A82C62" w:rsidRPr="004224A2" w:rsidRDefault="00A82C62" w:rsidP="00A82C62">
      <w:pPr>
        <w:rPr>
          <w:lang w:val="en-US" w:eastAsia="en-GB"/>
        </w:rPr>
      </w:pPr>
    </w:p>
    <w:p w14:paraId="74982298" w14:textId="4165521E" w:rsidR="00DC4DEF" w:rsidRPr="00993C6F" w:rsidRDefault="00DC4DEF" w:rsidP="00CC79F0">
      <w:pPr>
        <w:rPr>
          <w:lang w:val="en-US" w:eastAsia="en-GB"/>
        </w:rPr>
      </w:pPr>
    </w:p>
    <w:p w14:paraId="7F62CD9A" w14:textId="072D8D23" w:rsidR="00431888" w:rsidRDefault="00431888" w:rsidP="00431888">
      <w:pPr>
        <w:pStyle w:val="Heading2"/>
        <w:rPr>
          <w:lang w:val="en-US" w:eastAsia="en-GB"/>
        </w:rPr>
      </w:pPr>
      <w:r>
        <w:rPr>
          <w:lang w:val="en-US" w:eastAsia="en-GB"/>
        </w:rPr>
        <w:t>Data Science Specific</w:t>
      </w:r>
    </w:p>
    <w:p w14:paraId="798C2139" w14:textId="77777777" w:rsidR="00431888" w:rsidRPr="00431888" w:rsidRDefault="00431888" w:rsidP="00431888">
      <w:pPr>
        <w:rPr>
          <w:lang w:val="en-US" w:eastAsia="en-GB"/>
        </w:rPr>
      </w:pPr>
    </w:p>
    <w:p w14:paraId="66689075" w14:textId="2815799A" w:rsidR="00431888" w:rsidRDefault="00431888" w:rsidP="00431888">
      <w:pPr>
        <w:pStyle w:val="Heading3"/>
        <w:rPr>
          <w:lang w:val="en-US" w:eastAsia="en-GB"/>
        </w:rPr>
      </w:pPr>
      <w:r>
        <w:rPr>
          <w:lang w:val="en-US" w:eastAsia="en-GB"/>
        </w:rPr>
        <w:t>Data Quality Assessment</w:t>
      </w:r>
    </w:p>
    <w:p w14:paraId="62190751" w14:textId="27555B3D" w:rsidR="00373AAB" w:rsidRDefault="00431888" w:rsidP="00431888">
      <w:pPr>
        <w:rPr>
          <w:lang w:val="en-US" w:eastAsia="en-GB"/>
        </w:rPr>
      </w:pPr>
      <w:r>
        <w:rPr>
          <w:lang w:val="en-US" w:eastAsia="en-GB"/>
        </w:rPr>
        <w:t>SCAP data quality will be centered around –</w:t>
      </w:r>
    </w:p>
    <w:p w14:paraId="29114CCD" w14:textId="72D8F06F" w:rsidR="00431888" w:rsidRDefault="00431888" w:rsidP="00431888">
      <w:pPr>
        <w:pStyle w:val="ListParagraph"/>
        <w:numPr>
          <w:ilvl w:val="0"/>
          <w:numId w:val="16"/>
        </w:numPr>
        <w:rPr>
          <w:lang w:val="en-US" w:eastAsia="en-GB"/>
        </w:rPr>
      </w:pPr>
      <w:r>
        <w:rPr>
          <w:lang w:val="en-US" w:eastAsia="en-GB"/>
        </w:rPr>
        <w:t>Validating the existing SDOT data set, there are many issues with the data set that need to be addressed during the feature engineering phase</w:t>
      </w:r>
      <w:r w:rsidR="003216C4">
        <w:rPr>
          <w:lang w:val="en-US" w:eastAsia="en-GB"/>
        </w:rPr>
        <w:t>.  All relevant attributes will be examined during the EDA phase to ensure issues are addressed early on in the process.</w:t>
      </w:r>
    </w:p>
    <w:p w14:paraId="3068B1F3" w14:textId="79B31E00" w:rsidR="00431888" w:rsidRPr="00431888" w:rsidRDefault="00431888" w:rsidP="00431888">
      <w:pPr>
        <w:pStyle w:val="ListParagraph"/>
        <w:numPr>
          <w:ilvl w:val="0"/>
          <w:numId w:val="16"/>
        </w:numPr>
        <w:rPr>
          <w:lang w:val="en-US" w:eastAsia="en-GB"/>
        </w:rPr>
      </w:pPr>
      <w:r>
        <w:rPr>
          <w:lang w:val="en-US" w:eastAsia="en-GB"/>
        </w:rPr>
        <w:t xml:space="preserve">Weather data – the application will use weather data that is </w:t>
      </w:r>
      <w:r w:rsidR="00FC0291">
        <w:rPr>
          <w:lang w:val="en-US" w:eastAsia="en-GB"/>
        </w:rPr>
        <w:t>known</w:t>
      </w:r>
      <w:r>
        <w:rPr>
          <w:lang w:val="en-US" w:eastAsia="en-GB"/>
        </w:rPr>
        <w:t xml:space="preserve"> for</w:t>
      </w:r>
      <w:r w:rsidR="00FC0291">
        <w:rPr>
          <w:lang w:val="en-US" w:eastAsia="en-GB"/>
        </w:rPr>
        <w:t xml:space="preserve"> quality </w:t>
      </w:r>
      <w:r>
        <w:rPr>
          <w:lang w:val="en-US" w:eastAsia="en-GB"/>
        </w:rPr>
        <w:t xml:space="preserve">issues.  Gaps </w:t>
      </w:r>
      <w:r w:rsidR="00FC0291">
        <w:rPr>
          <w:lang w:val="en-US" w:eastAsia="en-GB"/>
        </w:rPr>
        <w:t xml:space="preserve">and issues with the data </w:t>
      </w:r>
      <w:r>
        <w:rPr>
          <w:lang w:val="en-US" w:eastAsia="en-GB"/>
        </w:rPr>
        <w:t>will be performed to ensure the measurements used are effective.  This will be performed during the ETL phase and feature engineering</w:t>
      </w:r>
      <w:r w:rsidR="003216C4">
        <w:rPr>
          <w:lang w:val="en-US" w:eastAsia="en-GB"/>
        </w:rPr>
        <w:t>.</w:t>
      </w:r>
    </w:p>
    <w:p w14:paraId="64C55FA4" w14:textId="02F2FF68" w:rsidR="00431888" w:rsidRDefault="00431888" w:rsidP="00431888">
      <w:pPr>
        <w:rPr>
          <w:lang w:val="en-US" w:eastAsia="en-GB"/>
        </w:rPr>
      </w:pPr>
    </w:p>
    <w:p w14:paraId="1FEA0A06" w14:textId="45FD5840" w:rsidR="00431888" w:rsidRDefault="00431888" w:rsidP="00431888">
      <w:pPr>
        <w:pStyle w:val="Heading3"/>
        <w:rPr>
          <w:lang w:val="en-US" w:eastAsia="en-GB"/>
        </w:rPr>
      </w:pPr>
      <w:r>
        <w:rPr>
          <w:lang w:val="en-US" w:eastAsia="en-GB"/>
        </w:rPr>
        <w:t>Feature Engineering Methods</w:t>
      </w:r>
    </w:p>
    <w:p w14:paraId="3F3CF0AE" w14:textId="14307296" w:rsidR="00431888" w:rsidRDefault="00431888" w:rsidP="00431888">
      <w:pPr>
        <w:rPr>
          <w:lang w:val="en-US" w:eastAsia="en-GB"/>
        </w:rPr>
      </w:pPr>
      <w:r>
        <w:rPr>
          <w:lang w:val="en-US" w:eastAsia="en-GB"/>
        </w:rPr>
        <w:t>SCAP will utilize the following methods –</w:t>
      </w:r>
    </w:p>
    <w:p w14:paraId="6C433F3B" w14:textId="4BBA33F4" w:rsidR="00431888" w:rsidRDefault="00431888" w:rsidP="00431888">
      <w:pPr>
        <w:pStyle w:val="ListParagraph"/>
        <w:numPr>
          <w:ilvl w:val="0"/>
          <w:numId w:val="15"/>
        </w:numPr>
        <w:rPr>
          <w:lang w:val="en-US" w:eastAsia="en-GB"/>
        </w:rPr>
      </w:pPr>
      <w:r>
        <w:rPr>
          <w:lang w:val="en-US" w:eastAsia="en-GB"/>
        </w:rPr>
        <w:t>Numerical and Categorical Imputation</w:t>
      </w:r>
    </w:p>
    <w:p w14:paraId="404CB63B" w14:textId="2761C159" w:rsidR="00431888" w:rsidRDefault="00431888" w:rsidP="00431888">
      <w:pPr>
        <w:pStyle w:val="ListParagraph"/>
        <w:numPr>
          <w:ilvl w:val="0"/>
          <w:numId w:val="15"/>
        </w:numPr>
        <w:rPr>
          <w:lang w:val="en-US" w:eastAsia="en-GB"/>
        </w:rPr>
      </w:pPr>
      <w:r>
        <w:rPr>
          <w:lang w:val="en-US" w:eastAsia="en-GB"/>
        </w:rPr>
        <w:t>Categorical data encoding</w:t>
      </w:r>
    </w:p>
    <w:p w14:paraId="5C824D11" w14:textId="4659292D" w:rsidR="00431888" w:rsidRDefault="00431888" w:rsidP="00431888">
      <w:pPr>
        <w:pStyle w:val="ListParagraph"/>
        <w:numPr>
          <w:ilvl w:val="0"/>
          <w:numId w:val="15"/>
        </w:numPr>
        <w:rPr>
          <w:lang w:val="en-US" w:eastAsia="en-GB"/>
        </w:rPr>
      </w:pPr>
      <w:r>
        <w:rPr>
          <w:lang w:val="en-US" w:eastAsia="en-GB"/>
        </w:rPr>
        <w:t>Scaling</w:t>
      </w:r>
    </w:p>
    <w:p w14:paraId="658D79BD" w14:textId="24C15189" w:rsidR="00431888" w:rsidRPr="00431888" w:rsidRDefault="00431888" w:rsidP="00431888">
      <w:pPr>
        <w:pStyle w:val="ListParagraph"/>
        <w:numPr>
          <w:ilvl w:val="0"/>
          <w:numId w:val="15"/>
        </w:numPr>
        <w:rPr>
          <w:lang w:val="en-US" w:eastAsia="en-GB"/>
        </w:rPr>
      </w:pPr>
      <w:r>
        <w:rPr>
          <w:lang w:val="en-US" w:eastAsia="en-GB"/>
        </w:rPr>
        <w:t>Outlier Detection – via visualization, percentiles</w:t>
      </w:r>
    </w:p>
    <w:p w14:paraId="7146FB47" w14:textId="4B22C475" w:rsidR="00431888" w:rsidRDefault="00431888" w:rsidP="00431888">
      <w:pPr>
        <w:rPr>
          <w:lang w:val="en-US" w:eastAsia="en-GB"/>
        </w:rPr>
      </w:pPr>
    </w:p>
    <w:p w14:paraId="5FDA1B2B" w14:textId="594C5C5F" w:rsidR="00431888" w:rsidRDefault="00431888" w:rsidP="00431888">
      <w:pPr>
        <w:pStyle w:val="Heading3"/>
        <w:rPr>
          <w:lang w:val="en-US" w:eastAsia="en-GB"/>
        </w:rPr>
      </w:pPr>
      <w:r>
        <w:rPr>
          <w:lang w:val="en-US" w:eastAsia="en-GB"/>
        </w:rPr>
        <w:t>Selected Algorithm(s)</w:t>
      </w:r>
    </w:p>
    <w:p w14:paraId="0FD7AB7A" w14:textId="6B2FEEAC" w:rsidR="00431888" w:rsidRDefault="00431888" w:rsidP="00431888">
      <w:pPr>
        <w:rPr>
          <w:lang w:val="en-US" w:eastAsia="en-GB"/>
        </w:rPr>
      </w:pPr>
      <w:r>
        <w:rPr>
          <w:lang w:val="en-US" w:eastAsia="en-GB"/>
        </w:rPr>
        <w:t>SCAP will utilize the following algorithms –</w:t>
      </w:r>
    </w:p>
    <w:p w14:paraId="08C848A1" w14:textId="6DC30D9A" w:rsidR="00431888" w:rsidRDefault="00431888" w:rsidP="00431888">
      <w:pPr>
        <w:pStyle w:val="ListParagraph"/>
        <w:numPr>
          <w:ilvl w:val="0"/>
          <w:numId w:val="14"/>
        </w:numPr>
        <w:rPr>
          <w:lang w:val="en-US" w:eastAsia="en-GB"/>
        </w:rPr>
      </w:pPr>
      <w:hyperlink r:id="rId9" w:history="1">
        <w:r w:rsidRPr="00431888">
          <w:rPr>
            <w:rStyle w:val="Hyperlink"/>
            <w:lang w:val="en-US" w:eastAsia="en-GB"/>
          </w:rPr>
          <w:t>Ball Tree</w:t>
        </w:r>
      </w:hyperlink>
      <w:r>
        <w:rPr>
          <w:lang w:val="en-US" w:eastAsia="en-GB"/>
        </w:rPr>
        <w:t xml:space="preserve"> -</w:t>
      </w:r>
      <w:r w:rsidRPr="00431888">
        <w:rPr>
          <w:lang w:val="en-US" w:eastAsia="en-GB"/>
        </w:rPr>
        <w:t xml:space="preserve"> a space partitioning data structure for organizing points in a multi-dimensional space. The ball tree gets its name from the fact that it partitions data points into a nested set of hyperspheres known as "balls". The resulting data structure has characteristics that make it useful for a number of applications, most notably nearest neighbor search.</w:t>
      </w:r>
      <w:r>
        <w:rPr>
          <w:lang w:val="en-US" w:eastAsia="en-GB"/>
        </w:rPr>
        <w:t xml:space="preserve">  Provide by Scikit-Learn.</w:t>
      </w:r>
    </w:p>
    <w:p w14:paraId="6BEEAC14" w14:textId="42D8CD7B" w:rsidR="00431888" w:rsidRDefault="00431888" w:rsidP="00431888">
      <w:pPr>
        <w:pStyle w:val="ListParagraph"/>
        <w:numPr>
          <w:ilvl w:val="0"/>
          <w:numId w:val="14"/>
        </w:numPr>
        <w:rPr>
          <w:lang w:val="en-US" w:eastAsia="en-GB"/>
        </w:rPr>
      </w:pPr>
      <w:hyperlink r:id="rId10" w:history="1">
        <w:r w:rsidRPr="00431888">
          <w:rPr>
            <w:rStyle w:val="Hyperlink"/>
            <w:lang w:val="en-US" w:eastAsia="en-GB"/>
          </w:rPr>
          <w:t>Stan</w:t>
        </w:r>
      </w:hyperlink>
      <w:r w:rsidRPr="00431888">
        <w:rPr>
          <w:lang w:val="en-US" w:eastAsia="en-GB"/>
        </w:rPr>
        <w:t xml:space="preserve"> </w:t>
      </w:r>
      <w:r>
        <w:rPr>
          <w:lang w:val="en-US" w:eastAsia="en-GB"/>
        </w:rPr>
        <w:t xml:space="preserve">- </w:t>
      </w:r>
      <w:r w:rsidRPr="00431888">
        <w:rPr>
          <w:lang w:val="en-US" w:eastAsia="en-GB"/>
        </w:rPr>
        <w:t>a probabilistic programming language for statistical inference written in C++. The Stan language is used to specify a (Bayesian) statistical model with an imperative program calculating the log probability density function</w:t>
      </w:r>
      <w:r>
        <w:rPr>
          <w:lang w:val="en-US" w:eastAsia="en-GB"/>
        </w:rPr>
        <w:t>.  Provided by Facebook Prophet</w:t>
      </w:r>
    </w:p>
    <w:p w14:paraId="06AC0EF4" w14:textId="1D766453" w:rsidR="00431888" w:rsidRDefault="00431888" w:rsidP="00431888">
      <w:pPr>
        <w:pStyle w:val="ListParagraph"/>
        <w:numPr>
          <w:ilvl w:val="0"/>
          <w:numId w:val="14"/>
        </w:numPr>
        <w:rPr>
          <w:lang w:val="en-US" w:eastAsia="en-GB"/>
        </w:rPr>
      </w:pPr>
      <w:hyperlink r:id="rId11" w:anchor="Density-based_clustering" w:history="1">
        <w:r w:rsidRPr="00431888">
          <w:rPr>
            <w:rStyle w:val="Hyperlink"/>
            <w:lang w:val="en-US" w:eastAsia="en-GB"/>
          </w:rPr>
          <w:t>Density-Based Clustering</w:t>
        </w:r>
      </w:hyperlink>
      <w:r>
        <w:rPr>
          <w:lang w:val="en-US" w:eastAsia="en-GB"/>
        </w:rPr>
        <w:t xml:space="preserve"> - </w:t>
      </w:r>
      <w:r w:rsidRPr="00431888">
        <w:rPr>
          <w:lang w:val="en-US" w:eastAsia="en-GB"/>
        </w:rPr>
        <w:t>clusters are defined as areas of higher density than the remainder of the data set. Objects in sparse areas - that are required to separate clusters - are usually considered to be noise and border points.</w:t>
      </w:r>
      <w:r>
        <w:rPr>
          <w:lang w:val="en-US" w:eastAsia="en-GB"/>
        </w:rPr>
        <w:t xml:space="preserve">  Utilized by DBSCAN</w:t>
      </w:r>
    </w:p>
    <w:p w14:paraId="11355393" w14:textId="52EA98B7" w:rsidR="00431888" w:rsidRDefault="00431888" w:rsidP="00431888">
      <w:pPr>
        <w:pStyle w:val="ListParagraph"/>
        <w:numPr>
          <w:ilvl w:val="0"/>
          <w:numId w:val="14"/>
        </w:numPr>
        <w:rPr>
          <w:lang w:val="en-US" w:eastAsia="en-GB"/>
        </w:rPr>
      </w:pPr>
      <w:hyperlink r:id="rId12" w:history="1">
        <w:r w:rsidRPr="00431888">
          <w:rPr>
            <w:rStyle w:val="Hyperlink"/>
            <w:lang w:val="en-US" w:eastAsia="en-GB"/>
          </w:rPr>
          <w:t>Haversine Formula</w:t>
        </w:r>
      </w:hyperlink>
      <w:r>
        <w:rPr>
          <w:lang w:val="en-US" w:eastAsia="en-GB"/>
        </w:rPr>
        <w:t xml:space="preserve"> - </w:t>
      </w:r>
      <w:r w:rsidRPr="00431888">
        <w:rPr>
          <w:lang w:val="en-US" w:eastAsia="en-GB"/>
        </w:rPr>
        <w:t xml:space="preserve">determines the great-circle distance between two points on a sphere given their longitudes and latitudes. Important in navigation, it is a special case of a more general formula in spherical trigonometry, the law of haversines, that </w:t>
      </w:r>
      <w:r w:rsidRPr="00431888">
        <w:rPr>
          <w:lang w:val="en-US" w:eastAsia="en-GB"/>
        </w:rPr>
        <w:lastRenderedPageBreak/>
        <w:t>relates the sides and angles of spherical triangles.</w:t>
      </w:r>
      <w:r>
        <w:rPr>
          <w:lang w:val="en-US" w:eastAsia="en-GB"/>
        </w:rPr>
        <w:t xml:space="preserve">  Distance measure used in clustering, available in Scikit Learn</w:t>
      </w:r>
    </w:p>
    <w:p w14:paraId="4FDEF0B3" w14:textId="7223DF2F" w:rsidR="00431888" w:rsidRDefault="00431888" w:rsidP="00431888">
      <w:pPr>
        <w:pStyle w:val="ListParagraph"/>
        <w:numPr>
          <w:ilvl w:val="0"/>
          <w:numId w:val="14"/>
        </w:numPr>
        <w:rPr>
          <w:lang w:val="en-US" w:eastAsia="en-GB"/>
        </w:rPr>
      </w:pPr>
      <w:hyperlink r:id="rId13" w:history="1">
        <w:r w:rsidRPr="00431888">
          <w:rPr>
            <w:rStyle w:val="Hyperlink"/>
            <w:lang w:val="en-US" w:eastAsia="en-GB"/>
          </w:rPr>
          <w:t>Geohash</w:t>
        </w:r>
      </w:hyperlink>
      <w:r>
        <w:rPr>
          <w:lang w:val="en-US" w:eastAsia="en-GB"/>
        </w:rPr>
        <w:t xml:space="preserve"> - </w:t>
      </w:r>
      <w:r w:rsidRPr="00431888">
        <w:rPr>
          <w:lang w:val="en-US" w:eastAsia="en-GB"/>
        </w:rPr>
        <w:t xml:space="preserve">a public domain geocode system </w:t>
      </w:r>
      <w:r>
        <w:rPr>
          <w:lang w:val="en-US" w:eastAsia="en-GB"/>
        </w:rPr>
        <w:t>that</w:t>
      </w:r>
      <w:r w:rsidRPr="00431888">
        <w:rPr>
          <w:lang w:val="en-US" w:eastAsia="en-GB"/>
        </w:rPr>
        <w:t xml:space="preserve"> encodes a geographic location into a short string of letters and digits. It is a hierarchical spatial data structure which subdivides space into buckets of grid shape, which is one of the many applications of what is known as a Z-order curve, and generally space-filling curves.</w:t>
      </w:r>
    </w:p>
    <w:p w14:paraId="5F58E6B8" w14:textId="6B62BD19" w:rsidR="00431888" w:rsidRPr="00431888" w:rsidRDefault="00431888" w:rsidP="00431888">
      <w:pPr>
        <w:pStyle w:val="ListParagraph"/>
        <w:numPr>
          <w:ilvl w:val="0"/>
          <w:numId w:val="14"/>
        </w:numPr>
        <w:rPr>
          <w:lang w:val="en-US" w:eastAsia="en-GB"/>
        </w:rPr>
      </w:pPr>
      <w:hyperlink r:id="rId14" w:history="1">
        <w:r w:rsidRPr="00431888">
          <w:rPr>
            <w:rStyle w:val="Hyperlink"/>
            <w:lang w:val="en-US" w:eastAsia="en-GB"/>
          </w:rPr>
          <w:t>Zero-inflated Poisson (ZIP)</w:t>
        </w:r>
      </w:hyperlink>
      <w:r>
        <w:rPr>
          <w:lang w:val="en-US" w:eastAsia="en-GB"/>
        </w:rPr>
        <w:t xml:space="preserve"> - this</w:t>
      </w:r>
      <w:r w:rsidRPr="00431888">
        <w:rPr>
          <w:lang w:val="en-US" w:eastAsia="en-GB"/>
        </w:rPr>
        <w:t xml:space="preserve"> model mixes two zero generating processes. The first process generates zeros. The second process is governed by a Poisson distribution that generates counts, some of which may be zero.</w:t>
      </w:r>
      <w:r>
        <w:rPr>
          <w:lang w:val="en-US" w:eastAsia="en-GB"/>
        </w:rPr>
        <w:t xml:space="preserve">  Provided by </w:t>
      </w:r>
      <w:proofErr w:type="spellStart"/>
      <w:r>
        <w:rPr>
          <w:lang w:val="en-US" w:eastAsia="en-GB"/>
        </w:rPr>
        <w:t>Statsmodels</w:t>
      </w:r>
      <w:proofErr w:type="spellEnd"/>
      <w:r>
        <w:rPr>
          <w:lang w:val="en-US" w:eastAsia="en-GB"/>
        </w:rPr>
        <w:t>.</w:t>
      </w:r>
    </w:p>
    <w:p w14:paraId="1BD5F432" w14:textId="7A05DE7A" w:rsidR="00431888" w:rsidRDefault="00431888" w:rsidP="00431888">
      <w:pPr>
        <w:rPr>
          <w:lang w:val="en-US" w:eastAsia="en-GB"/>
        </w:rPr>
      </w:pPr>
    </w:p>
    <w:p w14:paraId="60F42DBC" w14:textId="7282D482" w:rsidR="00431888" w:rsidRDefault="00431888" w:rsidP="00431888">
      <w:pPr>
        <w:pStyle w:val="Heading3"/>
        <w:rPr>
          <w:lang w:val="en-US" w:eastAsia="en-GB"/>
        </w:rPr>
      </w:pPr>
      <w:r>
        <w:rPr>
          <w:lang w:val="en-US" w:eastAsia="en-GB"/>
        </w:rPr>
        <w:t>Framework</w:t>
      </w:r>
    </w:p>
    <w:p w14:paraId="4E34F6FD" w14:textId="7117EC72" w:rsidR="00431888" w:rsidRDefault="00431888" w:rsidP="00431888">
      <w:pPr>
        <w:rPr>
          <w:lang w:val="en-US" w:eastAsia="en-GB"/>
        </w:rPr>
      </w:pPr>
      <w:r>
        <w:rPr>
          <w:lang w:val="en-US" w:eastAsia="en-GB"/>
        </w:rPr>
        <w:t>SCAP will utilize the following frameworks –</w:t>
      </w:r>
    </w:p>
    <w:p w14:paraId="5EA97D54" w14:textId="39B5B482" w:rsidR="00431888" w:rsidRDefault="00431888" w:rsidP="00431888">
      <w:pPr>
        <w:pStyle w:val="ListParagraph"/>
        <w:numPr>
          <w:ilvl w:val="0"/>
          <w:numId w:val="13"/>
        </w:numPr>
        <w:rPr>
          <w:lang w:val="en-US" w:eastAsia="en-GB"/>
        </w:rPr>
      </w:pPr>
      <w:r>
        <w:rPr>
          <w:lang w:val="en-US" w:eastAsia="en-GB"/>
        </w:rPr>
        <w:t xml:space="preserve">Scikit-Learn - </w:t>
      </w:r>
      <w:r w:rsidRPr="00431888">
        <w:rPr>
          <w:lang w:val="en-US" w:eastAsia="en-GB"/>
        </w:rPr>
        <w:t>Scikit-Learn is a free ML library and is a Python Machine Learning framework. It is designed to leverage Python’s numerical and scientific libraries, namely, NumPy, SciPy, and Matplotlib. It is open-source, reusable</w:t>
      </w:r>
      <w:r>
        <w:rPr>
          <w:lang w:val="en-US" w:eastAsia="en-GB"/>
        </w:rPr>
        <w:t xml:space="preserve"> and has a broad range of tools and technologies to support data science and machine learning tasks.  Specifically, SCAP will use Scikit-Lean clustering libraries</w:t>
      </w:r>
    </w:p>
    <w:p w14:paraId="207254CD" w14:textId="65AB3CBF" w:rsidR="00431888" w:rsidRDefault="00431888" w:rsidP="00431888">
      <w:pPr>
        <w:pStyle w:val="ListParagraph"/>
        <w:numPr>
          <w:ilvl w:val="0"/>
          <w:numId w:val="13"/>
        </w:numPr>
        <w:rPr>
          <w:lang w:val="en-US" w:eastAsia="en-GB"/>
        </w:rPr>
      </w:pPr>
      <w:r>
        <w:rPr>
          <w:lang w:val="en-US" w:eastAsia="en-GB"/>
        </w:rPr>
        <w:t>TensorFlow (and Keras) – future consideration, currently SCAP does not use these frameworks but will be compatible as needed</w:t>
      </w:r>
    </w:p>
    <w:p w14:paraId="4E494107" w14:textId="77777777" w:rsidR="00431888" w:rsidRPr="00431888" w:rsidRDefault="00431888" w:rsidP="00431888">
      <w:pPr>
        <w:rPr>
          <w:lang w:val="en-US" w:eastAsia="en-GB"/>
        </w:rPr>
      </w:pPr>
    </w:p>
    <w:p w14:paraId="72C49827" w14:textId="7B0DFC36" w:rsidR="00431888" w:rsidRDefault="00431888" w:rsidP="00431888">
      <w:pPr>
        <w:rPr>
          <w:lang w:val="en-US" w:eastAsia="en-GB"/>
        </w:rPr>
      </w:pPr>
    </w:p>
    <w:p w14:paraId="07DF05B2" w14:textId="6AE7BA4D" w:rsidR="00431888" w:rsidRDefault="00431888" w:rsidP="00431888">
      <w:pPr>
        <w:pStyle w:val="Heading3"/>
        <w:rPr>
          <w:lang w:val="en-US" w:eastAsia="en-GB"/>
        </w:rPr>
      </w:pPr>
      <w:r>
        <w:rPr>
          <w:lang w:val="en-US" w:eastAsia="en-GB"/>
        </w:rPr>
        <w:t>Model Performance Measures</w:t>
      </w:r>
    </w:p>
    <w:p w14:paraId="6291A11F" w14:textId="467509C0" w:rsidR="00431888" w:rsidRDefault="00431888" w:rsidP="00431888">
      <w:pPr>
        <w:rPr>
          <w:lang w:val="en-US" w:eastAsia="en-GB"/>
        </w:rPr>
      </w:pPr>
      <w:r>
        <w:rPr>
          <w:lang w:val="en-US" w:eastAsia="en-GB"/>
        </w:rPr>
        <w:t>SCAP will utilize the following performance measures –</w:t>
      </w:r>
    </w:p>
    <w:p w14:paraId="49C77F05" w14:textId="6C3A7AEA" w:rsidR="00431888" w:rsidRDefault="00431888" w:rsidP="00431888">
      <w:pPr>
        <w:pStyle w:val="ListParagraph"/>
        <w:numPr>
          <w:ilvl w:val="0"/>
          <w:numId w:val="12"/>
        </w:numPr>
        <w:rPr>
          <w:lang w:val="en-US"/>
        </w:rPr>
      </w:pPr>
      <w:r>
        <w:rPr>
          <w:lang w:val="en-US"/>
        </w:rPr>
        <w:t>MAE – Mean Absolute Error will be used to evaluate time series models within SCAP</w:t>
      </w:r>
    </w:p>
    <w:p w14:paraId="1A12E48B" w14:textId="033FD97D" w:rsidR="00431888" w:rsidRDefault="00431888" w:rsidP="00431888">
      <w:pPr>
        <w:pStyle w:val="ListParagraph"/>
        <w:numPr>
          <w:ilvl w:val="0"/>
          <w:numId w:val="12"/>
        </w:numPr>
        <w:rPr>
          <w:lang w:val="en-US"/>
        </w:rPr>
      </w:pPr>
      <w:r>
        <w:rPr>
          <w:lang w:val="en-US"/>
        </w:rPr>
        <w:t>RSME – in conjunction with MAE, RSME will be used to assess the quality of time series analytics within SCAP</w:t>
      </w:r>
    </w:p>
    <w:p w14:paraId="7B2DE0CC" w14:textId="6E7F5735" w:rsidR="00431888" w:rsidRDefault="00431888" w:rsidP="00431888">
      <w:pPr>
        <w:pStyle w:val="ListParagraph"/>
        <w:numPr>
          <w:ilvl w:val="0"/>
          <w:numId w:val="12"/>
        </w:numPr>
        <w:rPr>
          <w:lang w:val="en-US"/>
        </w:rPr>
      </w:pPr>
      <w:r>
        <w:rPr>
          <w:lang w:val="en-US"/>
        </w:rPr>
        <w:t>Silhouette Score - used to understand clustering effectiveness within SCAP</w:t>
      </w:r>
    </w:p>
    <w:p w14:paraId="7867357C" w14:textId="110BF28D" w:rsidR="00431888" w:rsidRDefault="00431888" w:rsidP="00431888">
      <w:pPr>
        <w:pStyle w:val="ListParagraph"/>
        <w:numPr>
          <w:ilvl w:val="0"/>
          <w:numId w:val="12"/>
        </w:numPr>
        <w:rPr>
          <w:lang w:val="en-US"/>
        </w:rPr>
      </w:pPr>
      <w:r>
        <w:rPr>
          <w:lang w:val="en-US"/>
        </w:rPr>
        <w:t>Custom tool integrated with the SCAP to review cluster and mapping data</w:t>
      </w:r>
    </w:p>
    <w:p w14:paraId="5D7FF5BA" w14:textId="00F03C3E" w:rsidR="00431888" w:rsidRPr="00431888" w:rsidRDefault="00431888" w:rsidP="00431888">
      <w:pPr>
        <w:pStyle w:val="ListParagraph"/>
        <w:numPr>
          <w:ilvl w:val="0"/>
          <w:numId w:val="12"/>
        </w:numPr>
        <w:rPr>
          <w:lang w:val="en-US"/>
        </w:rPr>
      </w:pPr>
      <w:r>
        <w:rPr>
          <w:lang w:val="en-US"/>
        </w:rPr>
        <w:t xml:space="preserve">Cross Validation – where applicable to CV will be used to validate the performance of the SCAP analytics </w:t>
      </w:r>
    </w:p>
    <w:sectPr w:rsidR="00431888" w:rsidRPr="00431888" w:rsidSect="008B481E">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86800" w14:textId="77777777" w:rsidR="007534DF" w:rsidRDefault="007534DF" w:rsidP="002D1633">
      <w:r>
        <w:separator/>
      </w:r>
    </w:p>
  </w:endnote>
  <w:endnote w:type="continuationSeparator" w:id="0">
    <w:p w14:paraId="691F255A" w14:textId="77777777" w:rsidR="007534DF" w:rsidRDefault="007534DF"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888918"/>
      <w:docPartObj>
        <w:docPartGallery w:val="Page Numbers (Bottom of Page)"/>
        <w:docPartUnique/>
      </w:docPartObj>
    </w:sdtPr>
    <w:sdtContent>
      <w:p w14:paraId="5E8AF690" w14:textId="70681CEA" w:rsidR="00DE3105" w:rsidRDefault="00DE3105" w:rsidP="002B2A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FB838" w14:textId="77777777" w:rsidR="00DE3105" w:rsidRDefault="00DE3105" w:rsidP="00DE31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0811121"/>
      <w:docPartObj>
        <w:docPartGallery w:val="Page Numbers (Bottom of Page)"/>
        <w:docPartUnique/>
      </w:docPartObj>
    </w:sdtPr>
    <w:sdtContent>
      <w:p w14:paraId="7C4A4775" w14:textId="6D2B2B14" w:rsidR="00DE3105" w:rsidRDefault="00DE3105" w:rsidP="002B2A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9D055" w14:textId="77777777" w:rsidR="00DE3105" w:rsidRDefault="00DE3105" w:rsidP="00DE31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59343" w14:textId="77777777" w:rsidR="007534DF" w:rsidRDefault="007534DF" w:rsidP="002D1633">
      <w:r>
        <w:separator/>
      </w:r>
    </w:p>
  </w:footnote>
  <w:footnote w:type="continuationSeparator" w:id="0">
    <w:p w14:paraId="758DEAEC" w14:textId="77777777" w:rsidR="007534DF" w:rsidRDefault="007534DF"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F19"/>
    <w:multiLevelType w:val="hybridMultilevel"/>
    <w:tmpl w:val="508A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85C69"/>
    <w:multiLevelType w:val="hybridMultilevel"/>
    <w:tmpl w:val="FE5A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356A2"/>
    <w:multiLevelType w:val="hybridMultilevel"/>
    <w:tmpl w:val="79D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51E88"/>
    <w:multiLevelType w:val="hybridMultilevel"/>
    <w:tmpl w:val="142A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61530"/>
    <w:multiLevelType w:val="hybridMultilevel"/>
    <w:tmpl w:val="F27E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D670DB"/>
    <w:multiLevelType w:val="hybridMultilevel"/>
    <w:tmpl w:val="8560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9"/>
  </w:num>
  <w:num w:numId="4">
    <w:abstractNumId w:val="12"/>
  </w:num>
  <w:num w:numId="5">
    <w:abstractNumId w:val="3"/>
  </w:num>
  <w:num w:numId="6">
    <w:abstractNumId w:val="1"/>
  </w:num>
  <w:num w:numId="7">
    <w:abstractNumId w:val="15"/>
  </w:num>
  <w:num w:numId="8">
    <w:abstractNumId w:val="11"/>
  </w:num>
  <w:num w:numId="9">
    <w:abstractNumId w:val="8"/>
  </w:num>
  <w:num w:numId="10">
    <w:abstractNumId w:val="14"/>
  </w:num>
  <w:num w:numId="11">
    <w:abstractNumId w:val="6"/>
  </w:num>
  <w:num w:numId="12">
    <w:abstractNumId w:val="7"/>
  </w:num>
  <w:num w:numId="13">
    <w:abstractNumId w:val="10"/>
  </w:num>
  <w:num w:numId="14">
    <w:abstractNumId w:val="5"/>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3AC7"/>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1CA"/>
    <w:rsid w:val="002912D7"/>
    <w:rsid w:val="002A0235"/>
    <w:rsid w:val="002A31E2"/>
    <w:rsid w:val="002A45FE"/>
    <w:rsid w:val="002A6787"/>
    <w:rsid w:val="002D1633"/>
    <w:rsid w:val="002D1986"/>
    <w:rsid w:val="002F07F0"/>
    <w:rsid w:val="002F30E4"/>
    <w:rsid w:val="002F5745"/>
    <w:rsid w:val="00301B8B"/>
    <w:rsid w:val="00315892"/>
    <w:rsid w:val="00320264"/>
    <w:rsid w:val="003216C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31888"/>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34D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E3105"/>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4786A"/>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0291"/>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1B3AC7"/>
    <w:rPr>
      <w:color w:val="605E5C"/>
      <w:shd w:val="clear" w:color="auto" w:fill="E1DFDD"/>
    </w:rPr>
  </w:style>
  <w:style w:type="character" w:styleId="PageNumber">
    <w:name w:val="page number"/>
    <w:basedOn w:val="DefaultParagraphFont"/>
    <w:uiPriority w:val="99"/>
    <w:semiHidden/>
    <w:unhideWhenUsed/>
    <w:rsid w:val="00DE3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66352039">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499954450">
      <w:bodyDiv w:val="1"/>
      <w:marLeft w:val="0"/>
      <w:marRight w:val="0"/>
      <w:marTop w:val="0"/>
      <w:marBottom w:val="0"/>
      <w:divBdr>
        <w:top w:val="none" w:sz="0" w:space="0" w:color="auto"/>
        <w:left w:val="none" w:sz="0" w:space="0" w:color="auto"/>
        <w:bottom w:val="none" w:sz="0" w:space="0" w:color="auto"/>
        <w:right w:val="none" w:sz="0" w:space="0" w:color="auto"/>
      </w:divBdr>
      <w:divsChild>
        <w:div w:id="629016022">
          <w:marLeft w:val="0"/>
          <w:marRight w:val="0"/>
          <w:marTop w:val="0"/>
          <w:marBottom w:val="0"/>
          <w:divBdr>
            <w:top w:val="none" w:sz="0" w:space="0" w:color="auto"/>
            <w:left w:val="none" w:sz="0" w:space="0" w:color="auto"/>
            <w:bottom w:val="none" w:sz="0" w:space="0" w:color="auto"/>
            <w:right w:val="none" w:sz="0" w:space="0" w:color="auto"/>
          </w:divBdr>
          <w:divsChild>
            <w:div w:id="1961034279">
              <w:marLeft w:val="0"/>
              <w:marRight w:val="0"/>
              <w:marTop w:val="0"/>
              <w:marBottom w:val="0"/>
              <w:divBdr>
                <w:top w:val="none" w:sz="0" w:space="0" w:color="auto"/>
                <w:left w:val="none" w:sz="0" w:space="0" w:color="auto"/>
                <w:bottom w:val="none" w:sz="0" w:space="0" w:color="auto"/>
                <w:right w:val="none" w:sz="0" w:space="0" w:color="auto"/>
              </w:divBdr>
              <w:divsChild>
                <w:div w:id="4487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eohas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Haversine_formul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uster_analysi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tan_(software)" TargetMode="External"/><Relationship Id="rId4" Type="http://schemas.openxmlformats.org/officeDocument/2006/relationships/settings" Target="settings.xml"/><Relationship Id="rId9" Type="http://schemas.openxmlformats.org/officeDocument/2006/relationships/hyperlink" Target="https://en.wikipedia.org/wiki/Ball_tree" TargetMode="External"/><Relationship Id="rId14" Type="http://schemas.openxmlformats.org/officeDocument/2006/relationships/hyperlink" Target="https://en.wikipedia.org/wiki/Zero-inflated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Mark Snuffin</cp:lastModifiedBy>
  <cp:revision>7</cp:revision>
  <dcterms:created xsi:type="dcterms:W3CDTF">2020-10-14T12:17:00Z</dcterms:created>
  <dcterms:modified xsi:type="dcterms:W3CDTF">2020-11-12T10:13:00Z</dcterms:modified>
</cp:coreProperties>
</file>