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Guvi Datathon 1.0</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Customer Conversion Prediction</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You are working for a new-age insurance company and employ mutiple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8">
      <w:pPr>
        <w:rPr>
          <w:sz w:val="32"/>
          <w:szCs w:val="32"/>
        </w:rPr>
      </w:pPr>
      <w:r w:rsidDel="00000000" w:rsidR="00000000" w:rsidRPr="00000000">
        <w:rPr>
          <w:sz w:val="32"/>
          <w:szCs w:val="32"/>
          <w:rtl w:val="0"/>
        </w:rPr>
        <w:t xml:space="preserve">The historical sales data is available as a compressed file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Features</w:t>
      </w:r>
      <w:r w:rsidDel="00000000" w:rsidR="00000000" w:rsidRPr="00000000">
        <w:rPr>
          <w:sz w:val="32"/>
          <w:szCs w:val="32"/>
          <w:rtl w:val="0"/>
        </w:rPr>
        <w:t xml:space="preserve">: </w:t>
      </w:r>
    </w:p>
    <w:p w:rsidR="00000000" w:rsidDel="00000000" w:rsidP="00000000" w:rsidRDefault="00000000" w:rsidRPr="00000000" w14:paraId="0000000B">
      <w:pPr>
        <w:numPr>
          <w:ilvl w:val="0"/>
          <w:numId w:val="1"/>
        </w:numPr>
        <w:ind w:left="720" w:hanging="360"/>
        <w:rPr>
          <w:sz w:val="32"/>
          <w:szCs w:val="32"/>
          <w:u w:val="none"/>
        </w:rPr>
      </w:pPr>
      <w:r w:rsidDel="00000000" w:rsidR="00000000" w:rsidRPr="00000000">
        <w:rPr>
          <w:sz w:val="32"/>
          <w:szCs w:val="32"/>
          <w:rtl w:val="0"/>
        </w:rPr>
        <w:t xml:space="preserve">age (numeric)</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job : type of job</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marital : marital status</w:t>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educational_qual : education status</w:t>
      </w:r>
    </w:p>
    <w:p w:rsidR="00000000" w:rsidDel="00000000" w:rsidP="00000000" w:rsidRDefault="00000000" w:rsidRPr="00000000" w14:paraId="0000000F">
      <w:pPr>
        <w:numPr>
          <w:ilvl w:val="0"/>
          <w:numId w:val="1"/>
        </w:numPr>
        <w:ind w:left="720" w:hanging="360"/>
        <w:rPr>
          <w:sz w:val="32"/>
          <w:szCs w:val="32"/>
          <w:u w:val="none"/>
        </w:rPr>
      </w:pPr>
      <w:r w:rsidDel="00000000" w:rsidR="00000000" w:rsidRPr="00000000">
        <w:rPr>
          <w:sz w:val="32"/>
          <w:szCs w:val="32"/>
          <w:rtl w:val="0"/>
        </w:rPr>
        <w:t xml:space="preserve">call_type : contact communication type</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day: last contact day of the month (numeric)</w:t>
      </w:r>
    </w:p>
    <w:p w:rsidR="00000000" w:rsidDel="00000000" w:rsidP="00000000" w:rsidRDefault="00000000" w:rsidRPr="00000000" w14:paraId="00000011">
      <w:pPr>
        <w:numPr>
          <w:ilvl w:val="0"/>
          <w:numId w:val="1"/>
        </w:numPr>
        <w:ind w:left="720" w:hanging="360"/>
        <w:rPr>
          <w:sz w:val="32"/>
          <w:szCs w:val="32"/>
          <w:u w:val="none"/>
        </w:rPr>
      </w:pPr>
      <w:r w:rsidDel="00000000" w:rsidR="00000000" w:rsidRPr="00000000">
        <w:rPr>
          <w:sz w:val="32"/>
          <w:szCs w:val="32"/>
          <w:rtl w:val="0"/>
        </w:rPr>
        <w:t xml:space="preserve">mon: last contact month of year</w:t>
      </w:r>
    </w:p>
    <w:p w:rsidR="00000000" w:rsidDel="00000000" w:rsidP="00000000" w:rsidRDefault="00000000" w:rsidRPr="00000000" w14:paraId="00000012">
      <w:pPr>
        <w:numPr>
          <w:ilvl w:val="0"/>
          <w:numId w:val="1"/>
        </w:numPr>
        <w:ind w:left="720" w:hanging="360"/>
        <w:rPr>
          <w:sz w:val="32"/>
          <w:szCs w:val="32"/>
          <w:u w:val="none"/>
        </w:rPr>
      </w:pPr>
      <w:r w:rsidDel="00000000" w:rsidR="00000000" w:rsidRPr="00000000">
        <w:rPr>
          <w:sz w:val="32"/>
          <w:szCs w:val="32"/>
          <w:rtl w:val="0"/>
        </w:rPr>
        <w:t xml:space="preserve">dur: last contact duration, in seconds (numeric)</w:t>
      </w:r>
    </w:p>
    <w:p w:rsidR="00000000" w:rsidDel="00000000" w:rsidP="00000000" w:rsidRDefault="00000000" w:rsidRPr="00000000" w14:paraId="00000013">
      <w:pPr>
        <w:numPr>
          <w:ilvl w:val="0"/>
          <w:numId w:val="1"/>
        </w:numPr>
        <w:ind w:left="720" w:hanging="360"/>
        <w:rPr>
          <w:sz w:val="32"/>
          <w:szCs w:val="32"/>
          <w:u w:val="none"/>
        </w:rPr>
      </w:pPr>
      <w:r w:rsidDel="00000000" w:rsidR="00000000" w:rsidRPr="00000000">
        <w:rPr>
          <w:sz w:val="32"/>
          <w:szCs w:val="32"/>
          <w:rtl w:val="0"/>
        </w:rPr>
        <w:t xml:space="preserve">num_calls: number of contacts performed during this campaign and for this client </w:t>
      </w:r>
    </w:p>
    <w:p w:rsidR="00000000" w:rsidDel="00000000" w:rsidP="00000000" w:rsidRDefault="00000000" w:rsidRPr="00000000" w14:paraId="00000014">
      <w:pPr>
        <w:numPr>
          <w:ilvl w:val="0"/>
          <w:numId w:val="1"/>
        </w:numPr>
        <w:ind w:left="720" w:hanging="360"/>
        <w:rPr>
          <w:sz w:val="32"/>
          <w:szCs w:val="32"/>
          <w:u w:val="none"/>
        </w:rPr>
      </w:pPr>
      <w:r w:rsidDel="00000000" w:rsidR="00000000" w:rsidRPr="00000000">
        <w:rPr>
          <w:sz w:val="32"/>
          <w:szCs w:val="32"/>
          <w:rtl w:val="0"/>
        </w:rPr>
        <w:t xml:space="preserve">prev_outcome: outcome of the previous marketing campaign (categorical: "unknown","other","failure","success")</w:t>
      </w:r>
    </w:p>
    <w:p w:rsidR="00000000" w:rsidDel="00000000" w:rsidP="00000000" w:rsidRDefault="00000000" w:rsidRPr="00000000" w14:paraId="00000015">
      <w:pPr>
        <w:ind w:left="0" w:firstLine="0"/>
        <w:rPr>
          <w:b w:val="1"/>
          <w:sz w:val="32"/>
          <w:szCs w:val="32"/>
        </w:rPr>
      </w:pPr>
      <w:r w:rsidDel="00000000" w:rsidR="00000000" w:rsidRPr="00000000">
        <w:rPr>
          <w:b w:val="1"/>
          <w:sz w:val="32"/>
          <w:szCs w:val="32"/>
          <w:rtl w:val="0"/>
        </w:rPr>
        <w:t xml:space="preserve">Output variable (desired target):</w:t>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sz w:val="32"/>
          <w:szCs w:val="32"/>
          <w:rtl w:val="0"/>
        </w:rPr>
        <w:t xml:space="preserve">y - has the client subscribed to the insurance?</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1A">
      <w:pPr>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price. AUROC must be used as a metric to evaluate the performance of the models.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J_Q8Q-kDRisAQyLltBQggeb0QmdWGZ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