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  <w:gridCol w:w="2999"/>
        <w:gridCol w:w="3002"/>
      </w:tblGrid>
      <w:tr w:rsidR="00031DFD" w14:paraId="2B082114" w14:textId="77777777" w:rsidTr="00650BF7"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4F2E3" w14:textId="6450E128" w:rsidR="00031DFD" w:rsidRDefault="009C56AE">
            <w:r>
              <w:t>Tag name</w:t>
            </w:r>
          </w:p>
        </w:tc>
        <w:tc>
          <w:tcPr>
            <w:tcW w:w="29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56D976" w14:textId="00DB349A" w:rsidR="00031DFD" w:rsidRDefault="009C56AE">
            <w:r>
              <w:t>description</w:t>
            </w:r>
          </w:p>
        </w:tc>
        <w:tc>
          <w:tcPr>
            <w:tcW w:w="3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0850DA" w14:textId="0E0A0FB6" w:rsidR="00031DFD" w:rsidRDefault="009C56AE">
            <w:r>
              <w:t>Syntax</w:t>
            </w:r>
          </w:p>
          <w:p w14:paraId="68E16C64" w14:textId="5F0731BC" w:rsidR="009C56AE" w:rsidRDefault="009C56AE"/>
        </w:tc>
      </w:tr>
      <w:tr w:rsidR="00031DFD" w14:paraId="0B21DB3D" w14:textId="77777777" w:rsidTr="00650BF7">
        <w:tc>
          <w:tcPr>
            <w:tcW w:w="2995" w:type="dxa"/>
            <w:tcBorders>
              <w:top w:val="single" w:sz="12" w:space="0" w:color="auto"/>
            </w:tcBorders>
          </w:tcPr>
          <w:p w14:paraId="71E9D38E" w14:textId="343E66B0" w:rsidR="00031DFD" w:rsidRDefault="00676F2F">
            <w:r>
              <w:t>html</w:t>
            </w:r>
          </w:p>
        </w:tc>
        <w:tc>
          <w:tcPr>
            <w:tcW w:w="2999" w:type="dxa"/>
            <w:tcBorders>
              <w:top w:val="single" w:sz="12" w:space="0" w:color="auto"/>
            </w:tcBorders>
          </w:tcPr>
          <w:p w14:paraId="3265DFE1" w14:textId="5E2CB7D0" w:rsidR="00031DFD" w:rsidRDefault="00676F2F">
            <w:r>
              <w:t>Web doc root tag</w:t>
            </w:r>
          </w:p>
        </w:tc>
        <w:tc>
          <w:tcPr>
            <w:tcW w:w="3002" w:type="dxa"/>
            <w:tcBorders>
              <w:top w:val="single" w:sz="12" w:space="0" w:color="auto"/>
            </w:tcBorders>
          </w:tcPr>
          <w:p w14:paraId="094A86CB" w14:textId="3E43AA0A" w:rsidR="00031DFD" w:rsidRDefault="001711D8">
            <w:r>
              <w:t>&lt;html&gt;&lt;/html&gt;</w:t>
            </w:r>
          </w:p>
        </w:tc>
      </w:tr>
      <w:tr w:rsidR="00031DFD" w14:paraId="439C1B3C" w14:textId="77777777" w:rsidTr="00650BF7">
        <w:tc>
          <w:tcPr>
            <w:tcW w:w="2995" w:type="dxa"/>
          </w:tcPr>
          <w:p w14:paraId="2CE45D32" w14:textId="3AD11379" w:rsidR="00031DFD" w:rsidRDefault="001711D8">
            <w:r>
              <w:t>body</w:t>
            </w:r>
          </w:p>
        </w:tc>
        <w:tc>
          <w:tcPr>
            <w:tcW w:w="2999" w:type="dxa"/>
          </w:tcPr>
          <w:p w14:paraId="4FD81D2E" w14:textId="7B96439A" w:rsidR="00031DFD" w:rsidRDefault="001711D8">
            <w:r>
              <w:t>Visible part of web page</w:t>
            </w:r>
          </w:p>
        </w:tc>
        <w:tc>
          <w:tcPr>
            <w:tcW w:w="3002" w:type="dxa"/>
          </w:tcPr>
          <w:p w14:paraId="30E45BA2" w14:textId="3CEC279C" w:rsidR="00031DFD" w:rsidRDefault="0092512F">
            <w:r>
              <w:t>&lt;body&gt;&lt;/body&gt;</w:t>
            </w:r>
          </w:p>
        </w:tc>
      </w:tr>
      <w:tr w:rsidR="00031DFD" w14:paraId="7F21C976" w14:textId="77777777" w:rsidTr="00650BF7">
        <w:tc>
          <w:tcPr>
            <w:tcW w:w="2995" w:type="dxa"/>
          </w:tcPr>
          <w:p w14:paraId="56CDAE47" w14:textId="2581CF24" w:rsidR="00031DFD" w:rsidRDefault="0092512F">
            <w:r>
              <w:t>head</w:t>
            </w:r>
          </w:p>
        </w:tc>
        <w:tc>
          <w:tcPr>
            <w:tcW w:w="2999" w:type="dxa"/>
          </w:tcPr>
          <w:p w14:paraId="2BA3BFB2" w14:textId="4DFF4045" w:rsidR="00031DFD" w:rsidRDefault="006176BF">
            <w:r w:rsidRPr="006176BF">
              <w:t>a container for metadata and is placed between the &lt;html&gt; tag and the &lt;body&gt; tag</w:t>
            </w:r>
          </w:p>
        </w:tc>
        <w:tc>
          <w:tcPr>
            <w:tcW w:w="3002" w:type="dxa"/>
          </w:tcPr>
          <w:p w14:paraId="43FDEAB4" w14:textId="7E3EFFE4" w:rsidR="00031DFD" w:rsidRDefault="00C22441">
            <w:r>
              <w:t>&lt;head&lt;&lt;/head&gt;</w:t>
            </w:r>
          </w:p>
        </w:tc>
      </w:tr>
      <w:tr w:rsidR="00031DFD" w14:paraId="324075D3" w14:textId="77777777" w:rsidTr="00650BF7">
        <w:tc>
          <w:tcPr>
            <w:tcW w:w="2995" w:type="dxa"/>
          </w:tcPr>
          <w:p w14:paraId="4E3ABE69" w14:textId="6E7A5C9E" w:rsidR="00031DFD" w:rsidRDefault="00B27652">
            <w:r>
              <w:t>title</w:t>
            </w:r>
          </w:p>
        </w:tc>
        <w:tc>
          <w:tcPr>
            <w:tcW w:w="2999" w:type="dxa"/>
          </w:tcPr>
          <w:p w14:paraId="3EA79670" w14:textId="1DB44C39" w:rsidR="00031DFD" w:rsidRDefault="006530E0">
            <w:r>
              <w:t>Title of the docment</w:t>
            </w:r>
          </w:p>
        </w:tc>
        <w:tc>
          <w:tcPr>
            <w:tcW w:w="3002" w:type="dxa"/>
          </w:tcPr>
          <w:p w14:paraId="3E432DCA" w14:textId="414A8672" w:rsidR="00031DFD" w:rsidRDefault="006530E0">
            <w:r>
              <w:t>&lt;title&gt;&lt;/title&gt;</w:t>
            </w:r>
          </w:p>
        </w:tc>
      </w:tr>
      <w:tr w:rsidR="00031DFD" w14:paraId="3EDD584C" w14:textId="77777777" w:rsidTr="00650BF7">
        <w:tc>
          <w:tcPr>
            <w:tcW w:w="2995" w:type="dxa"/>
          </w:tcPr>
          <w:p w14:paraId="6DF4F884" w14:textId="734D094E" w:rsidR="00031DFD" w:rsidRDefault="00983325">
            <w:r>
              <w:t>meta</w:t>
            </w:r>
          </w:p>
        </w:tc>
        <w:tc>
          <w:tcPr>
            <w:tcW w:w="2999" w:type="dxa"/>
          </w:tcPr>
          <w:p w14:paraId="69EECA20" w14:textId="3FE70FD0" w:rsidR="00031DFD" w:rsidRDefault="004F3CDE">
            <w:r>
              <w:t>Info about html document</w:t>
            </w:r>
          </w:p>
        </w:tc>
        <w:tc>
          <w:tcPr>
            <w:tcW w:w="3002" w:type="dxa"/>
          </w:tcPr>
          <w:p w14:paraId="08CD164E" w14:textId="09854B65" w:rsidR="00031DFD" w:rsidRDefault="0017752C">
            <w:r>
              <w:t>&lt;meta&gt;</w:t>
            </w:r>
          </w:p>
        </w:tc>
      </w:tr>
      <w:tr w:rsidR="00031DFD" w14:paraId="5DA101B9" w14:textId="77777777" w:rsidTr="00650BF7">
        <w:tc>
          <w:tcPr>
            <w:tcW w:w="2995" w:type="dxa"/>
          </w:tcPr>
          <w:p w14:paraId="4C912AA9" w14:textId="7AE219C6" w:rsidR="00031DFD" w:rsidRDefault="00B36A30">
            <w:r>
              <w:t>style</w:t>
            </w:r>
          </w:p>
        </w:tc>
        <w:tc>
          <w:tcPr>
            <w:tcW w:w="2999" w:type="dxa"/>
          </w:tcPr>
          <w:p w14:paraId="781E6112" w14:textId="75357CDA" w:rsidR="00031DFD" w:rsidRDefault="0034290A">
            <w:r>
              <w:t>Used to define style</w:t>
            </w:r>
            <w:r w:rsidR="00EB4612">
              <w:t xml:space="preserve"> info</w:t>
            </w:r>
            <w:r>
              <w:t xml:space="preserve"> (css)</w:t>
            </w:r>
            <w:r w:rsidR="00EB4612">
              <w:t xml:space="preserve"> </w:t>
            </w:r>
            <w:r>
              <w:t>in a document</w:t>
            </w:r>
          </w:p>
        </w:tc>
        <w:tc>
          <w:tcPr>
            <w:tcW w:w="3002" w:type="dxa"/>
          </w:tcPr>
          <w:p w14:paraId="407EDAE9" w14:textId="060B3FE1" w:rsidR="00031DFD" w:rsidRDefault="00EB4612">
            <w:r>
              <w:t>&lt;style&gt;&lt;/style&gt;</w:t>
            </w:r>
          </w:p>
        </w:tc>
      </w:tr>
      <w:tr w:rsidR="00031DFD" w14:paraId="63A79F48" w14:textId="77777777" w:rsidTr="00650BF7">
        <w:tc>
          <w:tcPr>
            <w:tcW w:w="2995" w:type="dxa"/>
          </w:tcPr>
          <w:p w14:paraId="04CBF153" w14:textId="3982DB79" w:rsidR="00031DFD" w:rsidRDefault="001A6578">
            <w:r>
              <w:t>link</w:t>
            </w:r>
          </w:p>
        </w:tc>
        <w:tc>
          <w:tcPr>
            <w:tcW w:w="2999" w:type="dxa"/>
          </w:tcPr>
          <w:p w14:paraId="1EF5ABD6" w14:textId="4CC3F96E" w:rsidR="00031DFD" w:rsidRDefault="0003468E">
            <w:r>
              <w:t>Relationship between current doc and external</w:t>
            </w:r>
            <w:r w:rsidR="00A5401B">
              <w:t xml:space="preserve"> source</w:t>
            </w:r>
          </w:p>
        </w:tc>
        <w:tc>
          <w:tcPr>
            <w:tcW w:w="3002" w:type="dxa"/>
          </w:tcPr>
          <w:p w14:paraId="51CDEA70" w14:textId="3ECC98A3" w:rsidR="00031DFD" w:rsidRDefault="00A5401B">
            <w:r>
              <w:t>&lt;link&gt;</w:t>
            </w:r>
          </w:p>
        </w:tc>
      </w:tr>
      <w:tr w:rsidR="00A5401B" w14:paraId="01419424" w14:textId="77777777" w:rsidTr="00650BF7">
        <w:tc>
          <w:tcPr>
            <w:tcW w:w="2995" w:type="dxa"/>
          </w:tcPr>
          <w:p w14:paraId="6D4B0190" w14:textId="6FB0DEC3" w:rsidR="00A5401B" w:rsidRDefault="00A5401B">
            <w:r>
              <w:t>script</w:t>
            </w:r>
          </w:p>
        </w:tc>
        <w:tc>
          <w:tcPr>
            <w:tcW w:w="2999" w:type="dxa"/>
          </w:tcPr>
          <w:p w14:paraId="7187DF3B" w14:textId="3DF6A6F9" w:rsidR="00A5401B" w:rsidRDefault="00FE2D98">
            <w:r>
              <w:t>Used to embed a client side script</w:t>
            </w:r>
            <w:r w:rsidR="00F0126F">
              <w:t xml:space="preserve"> </w:t>
            </w:r>
          </w:p>
        </w:tc>
        <w:tc>
          <w:tcPr>
            <w:tcW w:w="3002" w:type="dxa"/>
          </w:tcPr>
          <w:p w14:paraId="048BC642" w14:textId="12C82099" w:rsidR="00A5401B" w:rsidRDefault="00FE2D98">
            <w:r>
              <w:t>&lt;script&gt;&lt;/script&gt;</w:t>
            </w:r>
          </w:p>
        </w:tc>
      </w:tr>
      <w:tr w:rsidR="005B45CC" w14:paraId="287F7711" w14:textId="77777777" w:rsidTr="00650BF7">
        <w:tc>
          <w:tcPr>
            <w:tcW w:w="2995" w:type="dxa"/>
          </w:tcPr>
          <w:p w14:paraId="560462E6" w14:textId="5DEB9B9A" w:rsidR="005B45CC" w:rsidRDefault="005B45CC">
            <w:r>
              <w:t>div</w:t>
            </w:r>
          </w:p>
        </w:tc>
        <w:tc>
          <w:tcPr>
            <w:tcW w:w="2999" w:type="dxa"/>
          </w:tcPr>
          <w:p w14:paraId="01530792" w14:textId="226E8EE7" w:rsidR="005B45CC" w:rsidRPr="00F0126F" w:rsidRDefault="00B003D7">
            <w:pPr>
              <w:rPr>
                <w:rFonts w:cstheme="minorHAnsi"/>
              </w:rPr>
            </w:pPr>
            <w:r w:rsidRPr="00F0126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 div or</w:t>
            </w:r>
            <w:r w:rsidR="00E53C75" w:rsidRPr="00F0126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section in a html doc</w:t>
            </w:r>
          </w:p>
        </w:tc>
        <w:tc>
          <w:tcPr>
            <w:tcW w:w="3002" w:type="dxa"/>
          </w:tcPr>
          <w:p w14:paraId="695622BC" w14:textId="38A8AE4E" w:rsidR="005B45CC" w:rsidRDefault="00037014">
            <w:r>
              <w:t>&lt;div&gt;&lt;/div&gt;</w:t>
            </w:r>
          </w:p>
        </w:tc>
      </w:tr>
      <w:tr w:rsidR="00037014" w14:paraId="4E909F40" w14:textId="77777777" w:rsidTr="00650BF7">
        <w:tc>
          <w:tcPr>
            <w:tcW w:w="2995" w:type="dxa"/>
          </w:tcPr>
          <w:p w14:paraId="462E92B6" w14:textId="5B283266" w:rsidR="00037014" w:rsidRDefault="00683DB2">
            <w:r>
              <w:t xml:space="preserve"> </w:t>
            </w:r>
            <w:r w:rsidR="00BB4E74">
              <w:t>section</w:t>
            </w:r>
          </w:p>
        </w:tc>
        <w:tc>
          <w:tcPr>
            <w:tcW w:w="2999" w:type="dxa"/>
          </w:tcPr>
          <w:p w14:paraId="03BF25D7" w14:textId="241FE9D8" w:rsidR="00037014" w:rsidRPr="00F0126F" w:rsidRDefault="00AB0534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 section in a document</w:t>
            </w:r>
          </w:p>
        </w:tc>
        <w:tc>
          <w:tcPr>
            <w:tcW w:w="3002" w:type="dxa"/>
          </w:tcPr>
          <w:p w14:paraId="571B54CA" w14:textId="5CD6F134" w:rsidR="00037014" w:rsidRDefault="00210564">
            <w:r>
              <w:t>&lt;section&gt;&lt;/section&gt;</w:t>
            </w:r>
          </w:p>
        </w:tc>
      </w:tr>
      <w:tr w:rsidR="00422662" w14:paraId="6356E033" w14:textId="77777777" w:rsidTr="00650BF7">
        <w:tc>
          <w:tcPr>
            <w:tcW w:w="2995" w:type="dxa"/>
          </w:tcPr>
          <w:p w14:paraId="7A42AC9D" w14:textId="07776B6C" w:rsidR="00422662" w:rsidRDefault="00422662">
            <w:r>
              <w:t>article</w:t>
            </w:r>
          </w:p>
        </w:tc>
        <w:tc>
          <w:tcPr>
            <w:tcW w:w="2999" w:type="dxa"/>
          </w:tcPr>
          <w:p w14:paraId="6AE4EDA8" w14:textId="4DF06AB8" w:rsidR="00422662" w:rsidRDefault="00AB0534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It specifies independent, self-contained content</w:t>
            </w:r>
          </w:p>
        </w:tc>
        <w:tc>
          <w:tcPr>
            <w:tcW w:w="3002" w:type="dxa"/>
          </w:tcPr>
          <w:p w14:paraId="6B7E3227" w14:textId="33CE6CED" w:rsidR="00422662" w:rsidRDefault="00AB0534">
            <w:r>
              <w:t>&lt;article&gt;&lt;/article&gt;</w:t>
            </w:r>
          </w:p>
        </w:tc>
      </w:tr>
      <w:tr w:rsidR="00210564" w14:paraId="1E35C3DB" w14:textId="77777777" w:rsidTr="00650BF7">
        <w:tc>
          <w:tcPr>
            <w:tcW w:w="2995" w:type="dxa"/>
          </w:tcPr>
          <w:p w14:paraId="77275BB7" w14:textId="53807991" w:rsidR="00210564" w:rsidRDefault="00210564">
            <w:r>
              <w:t>nav</w:t>
            </w:r>
          </w:p>
        </w:tc>
        <w:tc>
          <w:tcPr>
            <w:tcW w:w="2999" w:type="dxa"/>
          </w:tcPr>
          <w:p w14:paraId="3BF677DD" w14:textId="10A5E9F2" w:rsidR="00210564" w:rsidRDefault="000D3F61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Set of navigation links</w:t>
            </w:r>
          </w:p>
        </w:tc>
        <w:tc>
          <w:tcPr>
            <w:tcW w:w="3002" w:type="dxa"/>
          </w:tcPr>
          <w:p w14:paraId="796120D7" w14:textId="70C9BCEF" w:rsidR="00210564" w:rsidRDefault="000D3F61">
            <w:r>
              <w:t>&lt;nav&gt;&lt;/nav&gt;</w:t>
            </w:r>
          </w:p>
        </w:tc>
      </w:tr>
      <w:tr w:rsidR="000D3F61" w14:paraId="23ED1F1A" w14:textId="77777777" w:rsidTr="00650BF7">
        <w:tc>
          <w:tcPr>
            <w:tcW w:w="2995" w:type="dxa"/>
          </w:tcPr>
          <w:p w14:paraId="25D3CD57" w14:textId="0E94F4D0" w:rsidR="000D3F61" w:rsidRDefault="000D3F61">
            <w:r>
              <w:t>header</w:t>
            </w:r>
          </w:p>
        </w:tc>
        <w:tc>
          <w:tcPr>
            <w:tcW w:w="2999" w:type="dxa"/>
          </w:tcPr>
          <w:p w14:paraId="49793DCC" w14:textId="745B6927" w:rsidR="000D3F61" w:rsidRPr="009303E7" w:rsidRDefault="009303E7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9303E7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represents a container for introductory content or a set of navigational links.</w:t>
            </w:r>
          </w:p>
        </w:tc>
        <w:tc>
          <w:tcPr>
            <w:tcW w:w="3002" w:type="dxa"/>
          </w:tcPr>
          <w:p w14:paraId="4B44A7FB" w14:textId="01C751C7" w:rsidR="000D3F61" w:rsidRDefault="00C4770A">
            <w:r>
              <w:t>&lt;header&gt;&lt;/header&gt;</w:t>
            </w:r>
          </w:p>
        </w:tc>
      </w:tr>
      <w:tr w:rsidR="00C4770A" w14:paraId="65BBB81E" w14:textId="77777777" w:rsidTr="00650BF7">
        <w:tc>
          <w:tcPr>
            <w:tcW w:w="2995" w:type="dxa"/>
          </w:tcPr>
          <w:p w14:paraId="0E494574" w14:textId="69242D19" w:rsidR="00C4770A" w:rsidRDefault="00C4770A">
            <w:r>
              <w:t>footer</w:t>
            </w:r>
          </w:p>
        </w:tc>
        <w:tc>
          <w:tcPr>
            <w:tcW w:w="2999" w:type="dxa"/>
          </w:tcPr>
          <w:p w14:paraId="2BFA29EA" w14:textId="0054E9D3" w:rsidR="00C4770A" w:rsidRPr="009303E7" w:rsidRDefault="00AA1CE3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 footer for a doc or section.</w:t>
            </w:r>
          </w:p>
        </w:tc>
        <w:tc>
          <w:tcPr>
            <w:tcW w:w="3002" w:type="dxa"/>
          </w:tcPr>
          <w:p w14:paraId="3726C761" w14:textId="7E2A7602" w:rsidR="00C4770A" w:rsidRDefault="000B4CD3">
            <w:r>
              <w:t>&lt;footer&gt;&lt;/footer&gt;</w:t>
            </w:r>
          </w:p>
        </w:tc>
      </w:tr>
      <w:tr w:rsidR="000B4CD3" w14:paraId="378D43D0" w14:textId="77777777" w:rsidTr="00650BF7">
        <w:tc>
          <w:tcPr>
            <w:tcW w:w="2995" w:type="dxa"/>
          </w:tcPr>
          <w:p w14:paraId="615968E5" w14:textId="419DC29A" w:rsidR="000B4CD3" w:rsidRDefault="000B4CD3">
            <w:r>
              <w:t>aside</w:t>
            </w:r>
          </w:p>
        </w:tc>
        <w:tc>
          <w:tcPr>
            <w:tcW w:w="2999" w:type="dxa"/>
          </w:tcPr>
          <w:p w14:paraId="3E19F760" w14:textId="7BD2FEC2" w:rsidR="000B4CD3" w:rsidRDefault="00D55DF0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Some content aside from the content it is placed in</w:t>
            </w:r>
          </w:p>
        </w:tc>
        <w:tc>
          <w:tcPr>
            <w:tcW w:w="3002" w:type="dxa"/>
          </w:tcPr>
          <w:p w14:paraId="05340415" w14:textId="7F8E4B1D" w:rsidR="000B4CD3" w:rsidRDefault="00D55DF0">
            <w:r>
              <w:t>&lt;aside&gt;&lt;/aside&gt;</w:t>
            </w:r>
          </w:p>
        </w:tc>
      </w:tr>
      <w:tr w:rsidR="00D55DF0" w14:paraId="52B5118E" w14:textId="77777777" w:rsidTr="00650BF7">
        <w:tc>
          <w:tcPr>
            <w:tcW w:w="2995" w:type="dxa"/>
          </w:tcPr>
          <w:p w14:paraId="32B33DB2" w14:textId="53785604" w:rsidR="00D55DF0" w:rsidRDefault="00774AE7">
            <w:r>
              <w:t>H1 to H6</w:t>
            </w:r>
          </w:p>
        </w:tc>
        <w:tc>
          <w:tcPr>
            <w:tcW w:w="2999" w:type="dxa"/>
          </w:tcPr>
          <w:p w14:paraId="21529F78" w14:textId="4ED18B22" w:rsidR="00D55DF0" w:rsidRDefault="00C2088B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H1 is the most important heading and H6 is the least important heading</w:t>
            </w:r>
          </w:p>
        </w:tc>
        <w:tc>
          <w:tcPr>
            <w:tcW w:w="3002" w:type="dxa"/>
          </w:tcPr>
          <w:p w14:paraId="79BC9535" w14:textId="67774BA3" w:rsidR="00D55DF0" w:rsidRDefault="002B0D66">
            <w:r>
              <w:t>&lt;h1&gt;&lt;/h1&gt; to &lt;h6&gt;&lt;/h6&gt;</w:t>
            </w:r>
          </w:p>
        </w:tc>
      </w:tr>
      <w:tr w:rsidR="00CC0606" w14:paraId="1573C8AF" w14:textId="77777777" w:rsidTr="00650BF7">
        <w:tc>
          <w:tcPr>
            <w:tcW w:w="2995" w:type="dxa"/>
          </w:tcPr>
          <w:p w14:paraId="713DA36D" w14:textId="15E6A72F" w:rsidR="00CC0606" w:rsidRDefault="00CC0606">
            <w:r>
              <w:t>p</w:t>
            </w:r>
          </w:p>
        </w:tc>
        <w:tc>
          <w:tcPr>
            <w:tcW w:w="2999" w:type="dxa"/>
          </w:tcPr>
          <w:p w14:paraId="64B38CB9" w14:textId="40A95900" w:rsidR="00CC0606" w:rsidRDefault="00B605D0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It defines a paragraph</w:t>
            </w:r>
          </w:p>
        </w:tc>
        <w:tc>
          <w:tcPr>
            <w:tcW w:w="3002" w:type="dxa"/>
          </w:tcPr>
          <w:p w14:paraId="572A866C" w14:textId="28AB9609" w:rsidR="00CC0606" w:rsidRDefault="00B605D0">
            <w:r>
              <w:t>&lt;p&gt;&lt;/p&gt;</w:t>
            </w:r>
          </w:p>
        </w:tc>
      </w:tr>
      <w:tr w:rsidR="00A946DD" w14:paraId="67E3D6B6" w14:textId="77777777" w:rsidTr="00650BF7">
        <w:tc>
          <w:tcPr>
            <w:tcW w:w="2995" w:type="dxa"/>
          </w:tcPr>
          <w:p w14:paraId="4D6F2DD5" w14:textId="2AB10419" w:rsidR="00A946DD" w:rsidRDefault="00A946DD">
            <w:r>
              <w:t>i</w:t>
            </w:r>
          </w:p>
        </w:tc>
        <w:tc>
          <w:tcPr>
            <w:tcW w:w="2999" w:type="dxa"/>
          </w:tcPr>
          <w:p w14:paraId="3D3E18D3" w14:textId="265C5528" w:rsidR="00A946DD" w:rsidRDefault="00E42F81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A part of text in a alternate </w:t>
            </w:r>
            <w:r w:rsidR="00BA3BC5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voice or mood</w:t>
            </w:r>
          </w:p>
        </w:tc>
        <w:tc>
          <w:tcPr>
            <w:tcW w:w="3002" w:type="dxa"/>
          </w:tcPr>
          <w:p w14:paraId="124B2555" w14:textId="262C7B42" w:rsidR="00A946DD" w:rsidRDefault="00F34AF1">
            <w:r>
              <w:t>&lt;i&gt;&lt;/</w:t>
            </w:r>
            <w:r w:rsidR="00A747C5">
              <w:t>i&gt;</w:t>
            </w:r>
          </w:p>
        </w:tc>
      </w:tr>
      <w:tr w:rsidR="00BA3BC5" w14:paraId="1D0A810B" w14:textId="77777777" w:rsidTr="00650BF7">
        <w:tc>
          <w:tcPr>
            <w:tcW w:w="2995" w:type="dxa"/>
          </w:tcPr>
          <w:p w14:paraId="4F2DE11C" w14:textId="320CD665" w:rsidR="00BA3BC5" w:rsidRDefault="00BA3BC5">
            <w:r>
              <w:t>strong</w:t>
            </w:r>
          </w:p>
        </w:tc>
        <w:tc>
          <w:tcPr>
            <w:tcW w:w="2999" w:type="dxa"/>
          </w:tcPr>
          <w:p w14:paraId="2E21E1D0" w14:textId="71146C4B" w:rsidR="00BA3BC5" w:rsidRDefault="000B341A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Used to define text in strong importance</w:t>
            </w:r>
          </w:p>
        </w:tc>
        <w:tc>
          <w:tcPr>
            <w:tcW w:w="3002" w:type="dxa"/>
          </w:tcPr>
          <w:p w14:paraId="64E0BEF4" w14:textId="6EF5006C" w:rsidR="00BA3BC5" w:rsidRDefault="00286C7D">
            <w:r>
              <w:t>&lt;strong&gt;&lt;/strong&gt;</w:t>
            </w:r>
          </w:p>
        </w:tc>
      </w:tr>
      <w:tr w:rsidR="00286C7D" w14:paraId="4CD9F0F0" w14:textId="77777777" w:rsidTr="00650BF7">
        <w:tc>
          <w:tcPr>
            <w:tcW w:w="2995" w:type="dxa"/>
          </w:tcPr>
          <w:p w14:paraId="0273398A" w14:textId="5FFD17A7" w:rsidR="00286C7D" w:rsidRDefault="00286C7D">
            <w:r>
              <w:t>b</w:t>
            </w:r>
          </w:p>
        </w:tc>
        <w:tc>
          <w:tcPr>
            <w:tcW w:w="2999" w:type="dxa"/>
          </w:tcPr>
          <w:p w14:paraId="19731796" w14:textId="077C0248" w:rsidR="00286C7D" w:rsidRDefault="006969C0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It specifies bold text without any importance</w:t>
            </w:r>
          </w:p>
        </w:tc>
        <w:tc>
          <w:tcPr>
            <w:tcW w:w="3002" w:type="dxa"/>
          </w:tcPr>
          <w:p w14:paraId="6F5C8EAA" w14:textId="5BB8E666" w:rsidR="00286C7D" w:rsidRDefault="00F34FD4">
            <w:r>
              <w:t>&lt;b&gt;&lt;/b&gt;</w:t>
            </w:r>
          </w:p>
        </w:tc>
      </w:tr>
      <w:tr w:rsidR="00F34FD4" w14:paraId="42F4EF99" w14:textId="77777777" w:rsidTr="00650BF7">
        <w:tc>
          <w:tcPr>
            <w:tcW w:w="2995" w:type="dxa"/>
          </w:tcPr>
          <w:p w14:paraId="49040E60" w14:textId="4998A8BB" w:rsidR="00F34FD4" w:rsidRDefault="00F34FD4">
            <w:r>
              <w:t>a</w:t>
            </w:r>
          </w:p>
        </w:tc>
        <w:tc>
          <w:tcPr>
            <w:tcW w:w="2999" w:type="dxa"/>
          </w:tcPr>
          <w:p w14:paraId="3BA8673F" w14:textId="12ECFD26" w:rsidR="00F34FD4" w:rsidRDefault="00F34FD4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It defines for a hyperlink</w:t>
            </w:r>
            <w:r w:rsidR="00BE6134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used to link from one page to another page.</w:t>
            </w:r>
          </w:p>
        </w:tc>
        <w:tc>
          <w:tcPr>
            <w:tcW w:w="3002" w:type="dxa"/>
          </w:tcPr>
          <w:p w14:paraId="6CA87D4C" w14:textId="77777777" w:rsidR="00F34FD4" w:rsidRDefault="00BE6134">
            <w:r>
              <w:t>&lt;a&gt;&lt;/a&gt;</w:t>
            </w:r>
          </w:p>
          <w:p w14:paraId="468DA4B8" w14:textId="26FFA697" w:rsidR="00BE6134" w:rsidRPr="00BE6134" w:rsidRDefault="00BE6134" w:rsidP="00BE6134">
            <w:pPr>
              <w:ind w:firstLine="720"/>
            </w:pPr>
          </w:p>
        </w:tc>
      </w:tr>
      <w:tr w:rsidR="00BE6134" w14:paraId="29EDAC5E" w14:textId="77777777" w:rsidTr="00650BF7">
        <w:tc>
          <w:tcPr>
            <w:tcW w:w="2995" w:type="dxa"/>
          </w:tcPr>
          <w:p w14:paraId="345D668F" w14:textId="5846D0C7" w:rsidR="00BE6134" w:rsidRDefault="009F0F49">
            <w:r>
              <w:t>ul</w:t>
            </w:r>
          </w:p>
        </w:tc>
        <w:tc>
          <w:tcPr>
            <w:tcW w:w="2999" w:type="dxa"/>
          </w:tcPr>
          <w:p w14:paraId="7E343FFB" w14:textId="34BC0788" w:rsidR="00BE6134" w:rsidRDefault="00F6575B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an unordered list</w:t>
            </w:r>
          </w:p>
        </w:tc>
        <w:tc>
          <w:tcPr>
            <w:tcW w:w="3002" w:type="dxa"/>
          </w:tcPr>
          <w:p w14:paraId="35877DB0" w14:textId="40449A28" w:rsidR="00BE6134" w:rsidRDefault="00F6575B">
            <w:r>
              <w:t>&lt;ul&gt;&lt;/ul&gt;</w:t>
            </w:r>
          </w:p>
        </w:tc>
      </w:tr>
      <w:tr w:rsidR="005A7BEB" w14:paraId="23BD0ACC" w14:textId="77777777" w:rsidTr="00650BF7">
        <w:tc>
          <w:tcPr>
            <w:tcW w:w="2995" w:type="dxa"/>
          </w:tcPr>
          <w:p w14:paraId="7FFF0987" w14:textId="7C58521E" w:rsidR="005A7BEB" w:rsidRDefault="005A7BEB">
            <w:r>
              <w:t>ol</w:t>
            </w:r>
          </w:p>
        </w:tc>
        <w:tc>
          <w:tcPr>
            <w:tcW w:w="2999" w:type="dxa"/>
          </w:tcPr>
          <w:p w14:paraId="761D6ABD" w14:textId="081F0D2F" w:rsidR="005A7BEB" w:rsidRDefault="00A22F45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an ordered list</w:t>
            </w:r>
          </w:p>
        </w:tc>
        <w:tc>
          <w:tcPr>
            <w:tcW w:w="3002" w:type="dxa"/>
          </w:tcPr>
          <w:p w14:paraId="6194C7AC" w14:textId="091B1C47" w:rsidR="005A7BEB" w:rsidRDefault="00A22F45">
            <w:r>
              <w:t>&lt;ol&gt;&lt;/ol&gt;</w:t>
            </w:r>
          </w:p>
        </w:tc>
      </w:tr>
      <w:tr w:rsidR="00A22F45" w14:paraId="6E225832" w14:textId="77777777" w:rsidTr="00650BF7">
        <w:tc>
          <w:tcPr>
            <w:tcW w:w="2995" w:type="dxa"/>
          </w:tcPr>
          <w:p w14:paraId="28E90C9D" w14:textId="60113B76" w:rsidR="00A22F45" w:rsidRDefault="00A22F45">
            <w:r>
              <w:t>li</w:t>
            </w:r>
          </w:p>
        </w:tc>
        <w:tc>
          <w:tcPr>
            <w:tcW w:w="2999" w:type="dxa"/>
          </w:tcPr>
          <w:p w14:paraId="0F95B3A9" w14:textId="5DE97CAE" w:rsidR="00A22F45" w:rsidRDefault="00A22F45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 list item</w:t>
            </w:r>
          </w:p>
        </w:tc>
        <w:tc>
          <w:tcPr>
            <w:tcW w:w="3002" w:type="dxa"/>
          </w:tcPr>
          <w:p w14:paraId="7D1A1EF3" w14:textId="11533813" w:rsidR="00A22F45" w:rsidRDefault="00A22F45">
            <w:r>
              <w:t>&lt;li&gt;&lt;/li&gt;</w:t>
            </w:r>
          </w:p>
        </w:tc>
      </w:tr>
      <w:tr w:rsidR="00A22F45" w14:paraId="50BDA569" w14:textId="77777777" w:rsidTr="00650BF7">
        <w:tc>
          <w:tcPr>
            <w:tcW w:w="2995" w:type="dxa"/>
          </w:tcPr>
          <w:p w14:paraId="5CF9D916" w14:textId="273ECDE0" w:rsidR="00A22F45" w:rsidRDefault="00245E41">
            <w:r>
              <w:t>image</w:t>
            </w:r>
          </w:p>
        </w:tc>
        <w:tc>
          <w:tcPr>
            <w:tcW w:w="2999" w:type="dxa"/>
          </w:tcPr>
          <w:p w14:paraId="780A1A26" w14:textId="4CE4394E" w:rsidR="00A22F45" w:rsidRDefault="00245E41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Used to embed an image into html page</w:t>
            </w:r>
          </w:p>
        </w:tc>
        <w:tc>
          <w:tcPr>
            <w:tcW w:w="3002" w:type="dxa"/>
          </w:tcPr>
          <w:p w14:paraId="369A18FE" w14:textId="1D37A76A" w:rsidR="00A22F45" w:rsidRDefault="00245E41">
            <w:r>
              <w:t>&lt;img</w:t>
            </w:r>
            <w:r w:rsidR="00B2655E">
              <w:t xml:space="preserve"> src&gt;</w:t>
            </w:r>
          </w:p>
        </w:tc>
      </w:tr>
      <w:tr w:rsidR="00B2655E" w14:paraId="3F9ED8DC" w14:textId="77777777" w:rsidTr="00650BF7">
        <w:tc>
          <w:tcPr>
            <w:tcW w:w="2995" w:type="dxa"/>
          </w:tcPr>
          <w:p w14:paraId="0625EC6F" w14:textId="487AD3C2" w:rsidR="00B2655E" w:rsidRDefault="00B2655E">
            <w:r>
              <w:t>table</w:t>
            </w:r>
          </w:p>
        </w:tc>
        <w:tc>
          <w:tcPr>
            <w:tcW w:w="2999" w:type="dxa"/>
          </w:tcPr>
          <w:p w14:paraId="77EC0E5A" w14:textId="13EF63C0" w:rsidR="00B2655E" w:rsidRDefault="008751E2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an html table</w:t>
            </w:r>
          </w:p>
        </w:tc>
        <w:tc>
          <w:tcPr>
            <w:tcW w:w="3002" w:type="dxa"/>
          </w:tcPr>
          <w:p w14:paraId="35EF7D18" w14:textId="607BDF7A" w:rsidR="00B2655E" w:rsidRDefault="008751E2">
            <w:r>
              <w:t>&lt;table&gt;&lt;/table&gt;</w:t>
            </w:r>
          </w:p>
        </w:tc>
      </w:tr>
      <w:tr w:rsidR="008751E2" w14:paraId="6301B78C" w14:textId="77777777" w:rsidTr="00650BF7">
        <w:tc>
          <w:tcPr>
            <w:tcW w:w="2995" w:type="dxa"/>
          </w:tcPr>
          <w:p w14:paraId="1BD68B2C" w14:textId="3361BC9F" w:rsidR="008751E2" w:rsidRDefault="007B7928">
            <w:r>
              <w:lastRenderedPageBreak/>
              <w:t>thead</w:t>
            </w:r>
          </w:p>
        </w:tc>
        <w:tc>
          <w:tcPr>
            <w:tcW w:w="2999" w:type="dxa"/>
          </w:tcPr>
          <w:p w14:paraId="10A5E31D" w14:textId="77FC76C6" w:rsidR="008751E2" w:rsidRDefault="007B7928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Used to group header content in a htm table</w:t>
            </w:r>
          </w:p>
        </w:tc>
        <w:tc>
          <w:tcPr>
            <w:tcW w:w="3002" w:type="dxa"/>
          </w:tcPr>
          <w:p w14:paraId="470697FE" w14:textId="76FAE840" w:rsidR="008751E2" w:rsidRDefault="007B7928">
            <w:r>
              <w:t>&lt;thead&gt;&lt;/thead&gt;</w:t>
            </w:r>
          </w:p>
        </w:tc>
      </w:tr>
      <w:tr w:rsidR="007B7928" w14:paraId="579A5CDC" w14:textId="77777777" w:rsidTr="00650BF7">
        <w:tc>
          <w:tcPr>
            <w:tcW w:w="2995" w:type="dxa"/>
          </w:tcPr>
          <w:p w14:paraId="3FD161F2" w14:textId="0F15E850" w:rsidR="007B7928" w:rsidRDefault="0093037A">
            <w:r>
              <w:t>tbody</w:t>
            </w:r>
          </w:p>
        </w:tc>
        <w:tc>
          <w:tcPr>
            <w:tcW w:w="2999" w:type="dxa"/>
          </w:tcPr>
          <w:p w14:paraId="5EA75B20" w14:textId="2E83B1DC" w:rsidR="007B7928" w:rsidRDefault="0093037A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Used to group the body content in a html table</w:t>
            </w:r>
          </w:p>
        </w:tc>
        <w:tc>
          <w:tcPr>
            <w:tcW w:w="3002" w:type="dxa"/>
          </w:tcPr>
          <w:p w14:paraId="555FCF23" w14:textId="67821DAF" w:rsidR="007B7928" w:rsidRDefault="0093037A">
            <w:r>
              <w:t>&lt;tbody&gt;&lt;/tbody&gt;</w:t>
            </w:r>
          </w:p>
        </w:tc>
      </w:tr>
      <w:tr w:rsidR="0093037A" w14:paraId="248073F3" w14:textId="77777777" w:rsidTr="00650BF7">
        <w:tc>
          <w:tcPr>
            <w:tcW w:w="2995" w:type="dxa"/>
          </w:tcPr>
          <w:p w14:paraId="2136C4B7" w14:textId="7959EC90" w:rsidR="0093037A" w:rsidRDefault="003B5E72">
            <w:r>
              <w:t>th</w:t>
            </w:r>
          </w:p>
        </w:tc>
        <w:tc>
          <w:tcPr>
            <w:tcW w:w="2999" w:type="dxa"/>
          </w:tcPr>
          <w:p w14:paraId="4D2563EA" w14:textId="3D30E678" w:rsidR="0093037A" w:rsidRDefault="003B5E72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 header cell in html table</w:t>
            </w:r>
          </w:p>
        </w:tc>
        <w:tc>
          <w:tcPr>
            <w:tcW w:w="3002" w:type="dxa"/>
          </w:tcPr>
          <w:p w14:paraId="2E76F421" w14:textId="44C11AD4" w:rsidR="0093037A" w:rsidRDefault="003B5E72">
            <w:r>
              <w:t>&lt;th&gt;&lt;/th&gt;</w:t>
            </w:r>
          </w:p>
        </w:tc>
      </w:tr>
      <w:tr w:rsidR="003B5E72" w14:paraId="2AABC352" w14:textId="77777777" w:rsidTr="00650BF7">
        <w:tc>
          <w:tcPr>
            <w:tcW w:w="2995" w:type="dxa"/>
          </w:tcPr>
          <w:p w14:paraId="2481195B" w14:textId="7A8E0CB1" w:rsidR="003B5E72" w:rsidRDefault="003B5E72">
            <w:r>
              <w:t>tr</w:t>
            </w:r>
          </w:p>
        </w:tc>
        <w:tc>
          <w:tcPr>
            <w:tcW w:w="2999" w:type="dxa"/>
          </w:tcPr>
          <w:p w14:paraId="07B67488" w14:textId="1AC3DBE9" w:rsidR="003B5E72" w:rsidRDefault="003B5E72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Defines </w:t>
            </w:r>
            <w:r w:rsidR="00340EF5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a row in html table</w:t>
            </w:r>
          </w:p>
        </w:tc>
        <w:tc>
          <w:tcPr>
            <w:tcW w:w="3002" w:type="dxa"/>
          </w:tcPr>
          <w:p w14:paraId="7DA128EB" w14:textId="0795732A" w:rsidR="003B5E72" w:rsidRDefault="00340EF5">
            <w:r>
              <w:t>&lt;tr&gt;&lt;/tr&gt;</w:t>
            </w:r>
          </w:p>
        </w:tc>
      </w:tr>
      <w:tr w:rsidR="00340EF5" w14:paraId="603499C4" w14:textId="77777777" w:rsidTr="00650BF7">
        <w:tc>
          <w:tcPr>
            <w:tcW w:w="2995" w:type="dxa"/>
          </w:tcPr>
          <w:p w14:paraId="59F75B1C" w14:textId="075B9006" w:rsidR="00340EF5" w:rsidRDefault="00BA2694">
            <w:r>
              <w:t>td</w:t>
            </w:r>
          </w:p>
        </w:tc>
        <w:tc>
          <w:tcPr>
            <w:tcW w:w="2999" w:type="dxa"/>
          </w:tcPr>
          <w:p w14:paraId="016F285A" w14:textId="1C242981" w:rsidR="00340EF5" w:rsidRDefault="00BA2694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 standard data cell in html table</w:t>
            </w:r>
          </w:p>
        </w:tc>
        <w:tc>
          <w:tcPr>
            <w:tcW w:w="3002" w:type="dxa"/>
          </w:tcPr>
          <w:p w14:paraId="206BBCBE" w14:textId="52D8F3E4" w:rsidR="00340EF5" w:rsidRDefault="00BA2694">
            <w:r>
              <w:t>&lt;td&gt;&lt;/td&gt;</w:t>
            </w:r>
          </w:p>
        </w:tc>
      </w:tr>
      <w:tr w:rsidR="00BA2694" w14:paraId="71955CA5" w14:textId="77777777" w:rsidTr="00650BF7">
        <w:tc>
          <w:tcPr>
            <w:tcW w:w="2995" w:type="dxa"/>
          </w:tcPr>
          <w:p w14:paraId="4F2CADAF" w14:textId="4CC23DCF" w:rsidR="00BA2694" w:rsidRDefault="004043CB">
            <w:r>
              <w:t>form</w:t>
            </w:r>
          </w:p>
        </w:tc>
        <w:tc>
          <w:tcPr>
            <w:tcW w:w="2999" w:type="dxa"/>
          </w:tcPr>
          <w:p w14:paraId="000FEC0B" w14:textId="5424C3FF" w:rsidR="00BA2694" w:rsidRDefault="004043CB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Used to crate an </w:t>
            </w:r>
            <w:r w:rsidR="00CF723D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html form</w:t>
            </w:r>
            <w:r w:rsidR="00B70A61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for user input</w:t>
            </w:r>
          </w:p>
        </w:tc>
        <w:tc>
          <w:tcPr>
            <w:tcW w:w="3002" w:type="dxa"/>
          </w:tcPr>
          <w:p w14:paraId="7DDF10D3" w14:textId="0D43BB46" w:rsidR="00BA2694" w:rsidRDefault="00B70A61">
            <w:r>
              <w:t>&lt;form&gt;&lt;/form&gt;</w:t>
            </w:r>
          </w:p>
        </w:tc>
      </w:tr>
      <w:tr w:rsidR="00B70A61" w14:paraId="7B06DD3D" w14:textId="77777777" w:rsidTr="00650BF7">
        <w:tc>
          <w:tcPr>
            <w:tcW w:w="2995" w:type="dxa"/>
          </w:tcPr>
          <w:p w14:paraId="4A4ED4F9" w14:textId="33A73F48" w:rsidR="00B70A61" w:rsidRDefault="002E68F6">
            <w:r>
              <w:t>input</w:t>
            </w:r>
          </w:p>
        </w:tc>
        <w:tc>
          <w:tcPr>
            <w:tcW w:w="2999" w:type="dxa"/>
          </w:tcPr>
          <w:p w14:paraId="4D4D4260" w14:textId="0D54D940" w:rsidR="00B70A61" w:rsidRDefault="00601CE4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It specifies </w:t>
            </w:r>
            <w:r w:rsidR="00197D5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an input field where the user can enter data</w:t>
            </w:r>
          </w:p>
        </w:tc>
        <w:tc>
          <w:tcPr>
            <w:tcW w:w="3002" w:type="dxa"/>
          </w:tcPr>
          <w:p w14:paraId="27F848A0" w14:textId="2F0A515F" w:rsidR="00B70A61" w:rsidRDefault="00197D5F">
            <w:r>
              <w:t>&lt;input&gt;</w:t>
            </w:r>
          </w:p>
        </w:tc>
      </w:tr>
      <w:tr w:rsidR="00CA1C7F" w14:paraId="69C6C37B" w14:textId="77777777" w:rsidTr="00650BF7">
        <w:tc>
          <w:tcPr>
            <w:tcW w:w="2995" w:type="dxa"/>
          </w:tcPr>
          <w:p w14:paraId="00EFDEDF" w14:textId="597CC9B5" w:rsidR="00CA1C7F" w:rsidRDefault="00CA1C7F">
            <w:r>
              <w:t>label</w:t>
            </w:r>
          </w:p>
        </w:tc>
        <w:tc>
          <w:tcPr>
            <w:tcW w:w="2999" w:type="dxa"/>
          </w:tcPr>
          <w:p w14:paraId="0D45B98D" w14:textId="40C9EE9B" w:rsidR="00CA1C7F" w:rsidRDefault="00A114C3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Definea a label for server elements</w:t>
            </w:r>
          </w:p>
        </w:tc>
        <w:tc>
          <w:tcPr>
            <w:tcW w:w="3002" w:type="dxa"/>
          </w:tcPr>
          <w:p w14:paraId="46EC13F7" w14:textId="261E2CE9" w:rsidR="00CA1C7F" w:rsidRDefault="00A114C3">
            <w:r>
              <w:t>&lt;label&gt;</w:t>
            </w:r>
          </w:p>
        </w:tc>
      </w:tr>
      <w:tr w:rsidR="00CA1C7F" w14:paraId="7E1BFCDF" w14:textId="77777777" w:rsidTr="00650BF7">
        <w:tc>
          <w:tcPr>
            <w:tcW w:w="2995" w:type="dxa"/>
          </w:tcPr>
          <w:p w14:paraId="7EE45DF8" w14:textId="4312BD61" w:rsidR="00CA1C7F" w:rsidRDefault="00CA1C7F">
            <w:r>
              <w:t>select</w:t>
            </w:r>
          </w:p>
        </w:tc>
        <w:tc>
          <w:tcPr>
            <w:tcW w:w="2999" w:type="dxa"/>
          </w:tcPr>
          <w:p w14:paraId="19F5DC5F" w14:textId="5CBA755E" w:rsidR="00CA1C7F" w:rsidRDefault="001E4F0A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Used to create a drop down list</w:t>
            </w:r>
          </w:p>
        </w:tc>
        <w:tc>
          <w:tcPr>
            <w:tcW w:w="3002" w:type="dxa"/>
          </w:tcPr>
          <w:p w14:paraId="0813E3EF" w14:textId="498E9523" w:rsidR="00CA1C7F" w:rsidRDefault="0015286A">
            <w:r>
              <w:t>&lt;select&gt;&lt;/select&gt;</w:t>
            </w:r>
          </w:p>
        </w:tc>
      </w:tr>
      <w:tr w:rsidR="00CA1C7F" w14:paraId="57485D7C" w14:textId="77777777" w:rsidTr="00650BF7">
        <w:tc>
          <w:tcPr>
            <w:tcW w:w="2995" w:type="dxa"/>
          </w:tcPr>
          <w:p w14:paraId="393EF78D" w14:textId="547A36C6" w:rsidR="00CA1C7F" w:rsidRDefault="00CA1C7F">
            <w:r>
              <w:t>option</w:t>
            </w:r>
          </w:p>
        </w:tc>
        <w:tc>
          <w:tcPr>
            <w:tcW w:w="2999" w:type="dxa"/>
          </w:tcPr>
          <w:p w14:paraId="3FAB9BFD" w14:textId="4612CE50" w:rsidR="00CA1C7F" w:rsidRDefault="0015286A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 option in a select list</w:t>
            </w:r>
          </w:p>
        </w:tc>
        <w:tc>
          <w:tcPr>
            <w:tcW w:w="3002" w:type="dxa"/>
          </w:tcPr>
          <w:p w14:paraId="358C027E" w14:textId="0EE73B2D" w:rsidR="00CA1C7F" w:rsidRDefault="0015286A">
            <w:r>
              <w:t>&lt;option&gt;&lt;/option&gt;</w:t>
            </w:r>
          </w:p>
        </w:tc>
      </w:tr>
      <w:tr w:rsidR="00CA1C7F" w14:paraId="28DEB0CA" w14:textId="77777777" w:rsidTr="00650BF7">
        <w:tc>
          <w:tcPr>
            <w:tcW w:w="2995" w:type="dxa"/>
          </w:tcPr>
          <w:p w14:paraId="360FAA2C" w14:textId="569D2AF9" w:rsidR="00CA1C7F" w:rsidRDefault="00CA1C7F">
            <w:r>
              <w:t>textarea</w:t>
            </w:r>
          </w:p>
        </w:tc>
        <w:tc>
          <w:tcPr>
            <w:tcW w:w="2999" w:type="dxa"/>
          </w:tcPr>
          <w:p w14:paraId="12002B6F" w14:textId="3CBB00B1" w:rsidR="00CA1C7F" w:rsidRDefault="00F06A51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Definea a multi line text input control</w:t>
            </w:r>
          </w:p>
        </w:tc>
        <w:tc>
          <w:tcPr>
            <w:tcW w:w="3002" w:type="dxa"/>
          </w:tcPr>
          <w:p w14:paraId="2B8F05CF" w14:textId="68B9AA95" w:rsidR="00CA1C7F" w:rsidRDefault="00F06A51">
            <w:r>
              <w:t>&lt;textarea&gt;&lt;/textarea&gt;</w:t>
            </w:r>
          </w:p>
        </w:tc>
      </w:tr>
      <w:tr w:rsidR="00CA1C7F" w14:paraId="1D3C68A5" w14:textId="77777777" w:rsidTr="00650BF7">
        <w:tc>
          <w:tcPr>
            <w:tcW w:w="2995" w:type="dxa"/>
          </w:tcPr>
          <w:p w14:paraId="43170A1E" w14:textId="4DD86E20" w:rsidR="00CA1C7F" w:rsidRDefault="00CA1C7F">
            <w:r>
              <w:t>iframe</w:t>
            </w:r>
          </w:p>
        </w:tc>
        <w:tc>
          <w:tcPr>
            <w:tcW w:w="2999" w:type="dxa"/>
          </w:tcPr>
          <w:p w14:paraId="65EBF7BD" w14:textId="1C231EBB" w:rsidR="00CA1C7F" w:rsidRDefault="00833464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Tag species an inline frame</w:t>
            </w:r>
          </w:p>
        </w:tc>
        <w:tc>
          <w:tcPr>
            <w:tcW w:w="3002" w:type="dxa"/>
          </w:tcPr>
          <w:p w14:paraId="288BFB82" w14:textId="0F8963ED" w:rsidR="00CA1C7F" w:rsidRDefault="00833464">
            <w:r>
              <w:t>&lt;iframe&gt;&lt;/iframe&gt;</w:t>
            </w:r>
          </w:p>
        </w:tc>
      </w:tr>
      <w:tr w:rsidR="00833464" w14:paraId="1CD91D77" w14:textId="77777777" w:rsidTr="00650BF7">
        <w:tc>
          <w:tcPr>
            <w:tcW w:w="2995" w:type="dxa"/>
          </w:tcPr>
          <w:p w14:paraId="21631CEB" w14:textId="4A0BAAB2" w:rsidR="00833464" w:rsidRDefault="00D041E1">
            <w:r>
              <w:t>article</w:t>
            </w:r>
          </w:p>
        </w:tc>
        <w:tc>
          <w:tcPr>
            <w:tcW w:w="2999" w:type="dxa"/>
          </w:tcPr>
          <w:p w14:paraId="725914BF" w14:textId="0A071DC6" w:rsidR="00833464" w:rsidRDefault="00A86004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Specifies </w:t>
            </w:r>
            <w:r w:rsidR="003D65ED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independent,self contained content.</w:t>
            </w:r>
          </w:p>
        </w:tc>
        <w:tc>
          <w:tcPr>
            <w:tcW w:w="3002" w:type="dxa"/>
          </w:tcPr>
          <w:p w14:paraId="5E7DD820" w14:textId="161DA31C" w:rsidR="00833464" w:rsidRDefault="003D65ED">
            <w:r>
              <w:t>&lt;article&gt;&lt;/article&gt;</w:t>
            </w:r>
          </w:p>
        </w:tc>
      </w:tr>
      <w:tr w:rsidR="00D041E1" w14:paraId="7EFA1710" w14:textId="77777777" w:rsidTr="00650BF7">
        <w:tc>
          <w:tcPr>
            <w:tcW w:w="2995" w:type="dxa"/>
          </w:tcPr>
          <w:p w14:paraId="3B3E4188" w14:textId="50741776" w:rsidR="00D041E1" w:rsidRDefault="00D041E1">
            <w:r>
              <w:t>audio</w:t>
            </w:r>
          </w:p>
        </w:tc>
        <w:tc>
          <w:tcPr>
            <w:tcW w:w="2999" w:type="dxa"/>
          </w:tcPr>
          <w:p w14:paraId="5E64C7FC" w14:textId="39D74FCA" w:rsidR="00D041E1" w:rsidRDefault="00402D47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02D47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used to embed sound content in a document, such as music or other audio streams.</w:t>
            </w:r>
          </w:p>
        </w:tc>
        <w:tc>
          <w:tcPr>
            <w:tcW w:w="3002" w:type="dxa"/>
          </w:tcPr>
          <w:p w14:paraId="5B58F69F" w14:textId="024059DB" w:rsidR="00D041E1" w:rsidRDefault="00402D47">
            <w:r>
              <w:t>&lt;audio&gt;&lt;/audio&gt;</w:t>
            </w:r>
          </w:p>
        </w:tc>
      </w:tr>
      <w:tr w:rsidR="00D041E1" w14:paraId="46E18168" w14:textId="77777777" w:rsidTr="00650BF7">
        <w:tc>
          <w:tcPr>
            <w:tcW w:w="2995" w:type="dxa"/>
          </w:tcPr>
          <w:p w14:paraId="5BA45088" w14:textId="04DCE2B4" w:rsidR="00D041E1" w:rsidRDefault="00D041E1">
            <w:r>
              <w:t>canvas</w:t>
            </w:r>
          </w:p>
        </w:tc>
        <w:tc>
          <w:tcPr>
            <w:tcW w:w="2999" w:type="dxa"/>
          </w:tcPr>
          <w:p w14:paraId="49B252BD" w14:textId="3F22B385" w:rsidR="00D041E1" w:rsidRDefault="00796497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796497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used to draw graphics, on the fly, via scripting</w:t>
            </w:r>
          </w:p>
        </w:tc>
        <w:tc>
          <w:tcPr>
            <w:tcW w:w="3002" w:type="dxa"/>
          </w:tcPr>
          <w:p w14:paraId="591CF4A0" w14:textId="5E4B246E" w:rsidR="00D041E1" w:rsidRDefault="00796497">
            <w:r>
              <w:t>&lt;canvas&gt;&lt;/canvas&gt;</w:t>
            </w:r>
          </w:p>
        </w:tc>
      </w:tr>
      <w:tr w:rsidR="00D041E1" w14:paraId="4E4EDA3A" w14:textId="77777777" w:rsidTr="00650BF7">
        <w:tc>
          <w:tcPr>
            <w:tcW w:w="2995" w:type="dxa"/>
          </w:tcPr>
          <w:p w14:paraId="6BDED3B0" w14:textId="1FB6C09B" w:rsidR="00D041E1" w:rsidRDefault="005C16D6">
            <w:r>
              <w:t>datalist</w:t>
            </w:r>
          </w:p>
        </w:tc>
        <w:tc>
          <w:tcPr>
            <w:tcW w:w="2999" w:type="dxa"/>
          </w:tcPr>
          <w:p w14:paraId="5E6BEB7D" w14:textId="6AF613FB" w:rsidR="00D041E1" w:rsidRDefault="00F6409C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F6409C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specifies a list of pre-defined options for an &lt;input&gt; element.</w:t>
            </w:r>
          </w:p>
        </w:tc>
        <w:tc>
          <w:tcPr>
            <w:tcW w:w="3002" w:type="dxa"/>
          </w:tcPr>
          <w:p w14:paraId="6D36119E" w14:textId="33B99F55" w:rsidR="00D041E1" w:rsidRDefault="00F6409C">
            <w:r>
              <w:t>&lt;datalist&gt;&lt;/datalist&gt;</w:t>
            </w:r>
          </w:p>
        </w:tc>
      </w:tr>
      <w:tr w:rsidR="005C16D6" w14:paraId="617C97EC" w14:textId="77777777" w:rsidTr="00650BF7">
        <w:tc>
          <w:tcPr>
            <w:tcW w:w="2995" w:type="dxa"/>
          </w:tcPr>
          <w:p w14:paraId="30E3C5CD" w14:textId="6AAE76DC" w:rsidR="005C16D6" w:rsidRDefault="00A74D23">
            <w:r>
              <w:t>figure</w:t>
            </w:r>
          </w:p>
        </w:tc>
        <w:tc>
          <w:tcPr>
            <w:tcW w:w="2999" w:type="dxa"/>
          </w:tcPr>
          <w:p w14:paraId="2D280C89" w14:textId="342B6CCE" w:rsidR="005C16D6" w:rsidRPr="00C84D9E" w:rsidRDefault="00C84D9E">
            <w:pP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C84D9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specifies self-contained</w:t>
            </w:r>
            <w:r w:rsidR="00070AC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84D9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content</w:t>
            </w:r>
            <w:r w:rsidR="00070AC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C84D9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070AC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C84D9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like illustrations, diagrams, photos, code listings, etc.</w:t>
            </w:r>
          </w:p>
        </w:tc>
        <w:tc>
          <w:tcPr>
            <w:tcW w:w="3002" w:type="dxa"/>
          </w:tcPr>
          <w:p w14:paraId="7475AD0C" w14:textId="0466E0B6" w:rsidR="005C16D6" w:rsidRDefault="00070AC3">
            <w:r>
              <w:t>&lt;figure&gt;&lt;/figure&gt;</w:t>
            </w:r>
          </w:p>
        </w:tc>
      </w:tr>
      <w:tr w:rsidR="00670CB8" w14:paraId="51B89A2A" w14:textId="77777777" w:rsidTr="00650BF7">
        <w:tc>
          <w:tcPr>
            <w:tcW w:w="2995" w:type="dxa"/>
          </w:tcPr>
          <w:p w14:paraId="088B9FDF" w14:textId="3A5264DA" w:rsidR="00670CB8" w:rsidRDefault="00670CB8">
            <w:r>
              <w:t>header</w:t>
            </w:r>
          </w:p>
        </w:tc>
        <w:tc>
          <w:tcPr>
            <w:tcW w:w="2999" w:type="dxa"/>
          </w:tcPr>
          <w:p w14:paraId="6F80D1AD" w14:textId="053BCD92" w:rsidR="00670CB8" w:rsidRDefault="00CC7E85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CC7E85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represents a container for introductory content or a set of navigational links.</w:t>
            </w:r>
          </w:p>
        </w:tc>
        <w:tc>
          <w:tcPr>
            <w:tcW w:w="3002" w:type="dxa"/>
          </w:tcPr>
          <w:p w14:paraId="3BF8C55F" w14:textId="3FA3AE0E" w:rsidR="00670CB8" w:rsidRDefault="00CC7E85">
            <w:r>
              <w:t>&lt;header&gt;&lt;/header&gt;</w:t>
            </w:r>
          </w:p>
        </w:tc>
      </w:tr>
      <w:tr w:rsidR="00CC7E85" w14:paraId="6DDC49F3" w14:textId="77777777" w:rsidTr="00650BF7">
        <w:tc>
          <w:tcPr>
            <w:tcW w:w="2995" w:type="dxa"/>
          </w:tcPr>
          <w:p w14:paraId="514BEE96" w14:textId="1E04212A" w:rsidR="00CC7E85" w:rsidRDefault="00CC7E85">
            <w:r>
              <w:t>footer</w:t>
            </w:r>
          </w:p>
        </w:tc>
        <w:tc>
          <w:tcPr>
            <w:tcW w:w="2999" w:type="dxa"/>
          </w:tcPr>
          <w:p w14:paraId="690CE215" w14:textId="21BFE301" w:rsidR="00CC7E85" w:rsidRPr="00CC7E85" w:rsidRDefault="00FF324C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Defines a footer for a doc </w:t>
            </w:r>
          </w:p>
        </w:tc>
        <w:tc>
          <w:tcPr>
            <w:tcW w:w="3002" w:type="dxa"/>
          </w:tcPr>
          <w:p w14:paraId="2E4A278E" w14:textId="22B2E795" w:rsidR="00CC7E85" w:rsidRDefault="00E37CBD">
            <w:r>
              <w:t>&lt;footer&gt;&lt;/footer&gt;</w:t>
            </w:r>
          </w:p>
        </w:tc>
      </w:tr>
      <w:tr w:rsidR="00E37CBD" w14:paraId="41E7D1FA" w14:textId="77777777" w:rsidTr="00650BF7">
        <w:tc>
          <w:tcPr>
            <w:tcW w:w="2995" w:type="dxa"/>
          </w:tcPr>
          <w:p w14:paraId="4FFDC9FD" w14:textId="587C2173" w:rsidR="00E37CBD" w:rsidRDefault="00E37CBD">
            <w:r>
              <w:t>mark</w:t>
            </w:r>
          </w:p>
        </w:tc>
        <w:tc>
          <w:tcPr>
            <w:tcW w:w="2999" w:type="dxa"/>
          </w:tcPr>
          <w:p w14:paraId="563AD795" w14:textId="1B8A7D83" w:rsidR="00E37CBD" w:rsidRDefault="00961011" w:rsidP="00961011">
            <w:pPr>
              <w:spacing w:after="160" w:line="259" w:lineRule="auto"/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Pr="00961011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efines text that should be marked or highlighted.</w:t>
            </w:r>
          </w:p>
        </w:tc>
        <w:tc>
          <w:tcPr>
            <w:tcW w:w="3002" w:type="dxa"/>
          </w:tcPr>
          <w:p w14:paraId="2A6D65D1" w14:textId="5616518D" w:rsidR="00E37CBD" w:rsidRDefault="000957AA">
            <w:r>
              <w:t>&lt;mark&gt;&lt;/mark&gt;</w:t>
            </w:r>
          </w:p>
        </w:tc>
      </w:tr>
      <w:tr w:rsidR="000957AA" w14:paraId="6E00B1C3" w14:textId="77777777" w:rsidTr="00650BF7">
        <w:tc>
          <w:tcPr>
            <w:tcW w:w="2995" w:type="dxa"/>
          </w:tcPr>
          <w:p w14:paraId="2A3C5DE8" w14:textId="76DC9A44" w:rsidR="000957AA" w:rsidRDefault="000957AA">
            <w:r>
              <w:t>nav</w:t>
            </w:r>
          </w:p>
        </w:tc>
        <w:tc>
          <w:tcPr>
            <w:tcW w:w="2999" w:type="dxa"/>
          </w:tcPr>
          <w:p w14:paraId="68EB4F71" w14:textId="27D9CC03" w:rsidR="000957AA" w:rsidRDefault="00D55B64" w:rsidP="00961011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 set of navigation link.</w:t>
            </w:r>
          </w:p>
        </w:tc>
        <w:tc>
          <w:tcPr>
            <w:tcW w:w="3002" w:type="dxa"/>
          </w:tcPr>
          <w:p w14:paraId="26538ACD" w14:textId="3042D01C" w:rsidR="000957AA" w:rsidRDefault="00D55B64">
            <w:r>
              <w:t>&lt;nav&gt;&lt;/nav&gt;</w:t>
            </w:r>
          </w:p>
        </w:tc>
      </w:tr>
      <w:tr w:rsidR="00D55B64" w14:paraId="7C3C977F" w14:textId="77777777" w:rsidTr="00650BF7">
        <w:tc>
          <w:tcPr>
            <w:tcW w:w="2995" w:type="dxa"/>
          </w:tcPr>
          <w:p w14:paraId="158EB98B" w14:textId="64DDAF9F" w:rsidR="00D55B64" w:rsidRDefault="00D55B64">
            <w:r>
              <w:t>progress</w:t>
            </w:r>
          </w:p>
        </w:tc>
        <w:tc>
          <w:tcPr>
            <w:tcW w:w="2999" w:type="dxa"/>
          </w:tcPr>
          <w:p w14:paraId="1F70B8C7" w14:textId="6EA9F5ED" w:rsidR="00D55B64" w:rsidRDefault="00A37A69" w:rsidP="00961011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Represents the completion progress of a task</w:t>
            </w:r>
          </w:p>
        </w:tc>
        <w:tc>
          <w:tcPr>
            <w:tcW w:w="3002" w:type="dxa"/>
          </w:tcPr>
          <w:p w14:paraId="426D755F" w14:textId="1BB02E73" w:rsidR="00D55B64" w:rsidRDefault="00A37A69">
            <w:r>
              <w:t>&lt;progress&gt;&lt;/progress&gt;</w:t>
            </w:r>
          </w:p>
        </w:tc>
      </w:tr>
      <w:tr w:rsidR="00A37A69" w14:paraId="11DDDDF0" w14:textId="77777777" w:rsidTr="00650BF7">
        <w:tc>
          <w:tcPr>
            <w:tcW w:w="2995" w:type="dxa"/>
          </w:tcPr>
          <w:p w14:paraId="715D411C" w14:textId="4EA10337" w:rsidR="00A37A69" w:rsidRDefault="0039209E">
            <w:r>
              <w:t>section</w:t>
            </w:r>
          </w:p>
        </w:tc>
        <w:tc>
          <w:tcPr>
            <w:tcW w:w="2999" w:type="dxa"/>
          </w:tcPr>
          <w:p w14:paraId="2197D5AC" w14:textId="2C6E96C7" w:rsidR="00A37A69" w:rsidRDefault="0039209E" w:rsidP="00961011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section in a doc</w:t>
            </w:r>
          </w:p>
        </w:tc>
        <w:tc>
          <w:tcPr>
            <w:tcW w:w="3002" w:type="dxa"/>
          </w:tcPr>
          <w:p w14:paraId="58ECDCC2" w14:textId="17EE2D20" w:rsidR="00A37A69" w:rsidRDefault="0039209E">
            <w:r>
              <w:t>&lt;section&gt;&lt;/section&gt;</w:t>
            </w:r>
          </w:p>
        </w:tc>
      </w:tr>
      <w:tr w:rsidR="0039209E" w14:paraId="092A18A4" w14:textId="77777777" w:rsidTr="00650BF7">
        <w:tc>
          <w:tcPr>
            <w:tcW w:w="2995" w:type="dxa"/>
          </w:tcPr>
          <w:p w14:paraId="51D4F0B2" w14:textId="47C278BC" w:rsidR="0039209E" w:rsidRDefault="0039209E">
            <w:r>
              <w:lastRenderedPageBreak/>
              <w:t>time</w:t>
            </w:r>
          </w:p>
        </w:tc>
        <w:tc>
          <w:tcPr>
            <w:tcW w:w="2999" w:type="dxa"/>
          </w:tcPr>
          <w:p w14:paraId="7122D0F3" w14:textId="1E1DD2E5" w:rsidR="0039209E" w:rsidRDefault="00C4188E" w:rsidP="00961011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Defines a specific time</w:t>
            </w:r>
          </w:p>
        </w:tc>
        <w:tc>
          <w:tcPr>
            <w:tcW w:w="3002" w:type="dxa"/>
          </w:tcPr>
          <w:p w14:paraId="5FB6F6E2" w14:textId="19AD63E5" w:rsidR="0039209E" w:rsidRDefault="00C4188E">
            <w:r>
              <w:t>&lt;time&gt;&lt;/time&gt;</w:t>
            </w:r>
          </w:p>
        </w:tc>
      </w:tr>
      <w:tr w:rsidR="0039209E" w14:paraId="27920159" w14:textId="77777777" w:rsidTr="00650BF7">
        <w:tc>
          <w:tcPr>
            <w:tcW w:w="2995" w:type="dxa"/>
          </w:tcPr>
          <w:p w14:paraId="70DF39B6" w14:textId="7AEB73D6" w:rsidR="0039209E" w:rsidRDefault="0039209E">
            <w:r>
              <w:t>video</w:t>
            </w:r>
          </w:p>
        </w:tc>
        <w:tc>
          <w:tcPr>
            <w:tcW w:w="2999" w:type="dxa"/>
          </w:tcPr>
          <w:p w14:paraId="3EB5E477" w14:textId="1DE0966D" w:rsidR="0039209E" w:rsidRPr="00FB45CA" w:rsidRDefault="00FB45CA" w:rsidP="00961011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FB45CA">
              <w:rPr>
                <w:rFonts w:cstheme="minorHAnsi"/>
                <w:color w:val="000000"/>
                <w:shd w:val="clear" w:color="auto" w:fill="FFFFFF"/>
              </w:rPr>
              <w:t>used to embed video content in a document, such as a movie clip or other video streams.</w:t>
            </w:r>
          </w:p>
        </w:tc>
        <w:tc>
          <w:tcPr>
            <w:tcW w:w="3002" w:type="dxa"/>
          </w:tcPr>
          <w:p w14:paraId="630A920E" w14:textId="7B929271" w:rsidR="0039209E" w:rsidRDefault="00285CDB">
            <w:r>
              <w:t>&lt;video&gt;&lt;/video&gt;</w:t>
            </w:r>
          </w:p>
        </w:tc>
      </w:tr>
    </w:tbl>
    <w:p w14:paraId="7780BAE0" w14:textId="77777777" w:rsidR="00DE2475" w:rsidRDefault="00DE2475"/>
    <w:sectPr w:rsidR="00DE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C5"/>
    <w:rsid w:val="00031DFD"/>
    <w:rsid w:val="0003468E"/>
    <w:rsid w:val="00037014"/>
    <w:rsid w:val="00070AC3"/>
    <w:rsid w:val="000957AA"/>
    <w:rsid w:val="000B341A"/>
    <w:rsid w:val="000B4CD3"/>
    <w:rsid w:val="000C494A"/>
    <w:rsid w:val="000D3F61"/>
    <w:rsid w:val="000F12CF"/>
    <w:rsid w:val="0015286A"/>
    <w:rsid w:val="001711D8"/>
    <w:rsid w:val="0017752C"/>
    <w:rsid w:val="00197D5F"/>
    <w:rsid w:val="001A3504"/>
    <w:rsid w:val="001A6578"/>
    <w:rsid w:val="001E4F0A"/>
    <w:rsid w:val="00210564"/>
    <w:rsid w:val="00245E41"/>
    <w:rsid w:val="00285CDB"/>
    <w:rsid w:val="00286C7D"/>
    <w:rsid w:val="002B0D66"/>
    <w:rsid w:val="002E68F6"/>
    <w:rsid w:val="002F3BC5"/>
    <w:rsid w:val="0030117A"/>
    <w:rsid w:val="00340EF5"/>
    <w:rsid w:val="0034290A"/>
    <w:rsid w:val="0039209E"/>
    <w:rsid w:val="003B5E72"/>
    <w:rsid w:val="003D65ED"/>
    <w:rsid w:val="00402D47"/>
    <w:rsid w:val="004043CB"/>
    <w:rsid w:val="00422662"/>
    <w:rsid w:val="004F3CDE"/>
    <w:rsid w:val="005A12C2"/>
    <w:rsid w:val="005A7BEB"/>
    <w:rsid w:val="005B45CC"/>
    <w:rsid w:val="005C16D6"/>
    <w:rsid w:val="00601CE4"/>
    <w:rsid w:val="006176BF"/>
    <w:rsid w:val="00650BF7"/>
    <w:rsid w:val="006530E0"/>
    <w:rsid w:val="00670CB8"/>
    <w:rsid w:val="00676F2F"/>
    <w:rsid w:val="00683DB2"/>
    <w:rsid w:val="006969C0"/>
    <w:rsid w:val="00774AE7"/>
    <w:rsid w:val="00796497"/>
    <w:rsid w:val="007B7928"/>
    <w:rsid w:val="00833464"/>
    <w:rsid w:val="008751E2"/>
    <w:rsid w:val="008C3D78"/>
    <w:rsid w:val="0092512F"/>
    <w:rsid w:val="0093037A"/>
    <w:rsid w:val="009303E7"/>
    <w:rsid w:val="00961011"/>
    <w:rsid w:val="00983325"/>
    <w:rsid w:val="009C56AE"/>
    <w:rsid w:val="009F0F49"/>
    <w:rsid w:val="00A114C3"/>
    <w:rsid w:val="00A22F45"/>
    <w:rsid w:val="00A37A69"/>
    <w:rsid w:val="00A5401B"/>
    <w:rsid w:val="00A747C5"/>
    <w:rsid w:val="00A74D23"/>
    <w:rsid w:val="00A86004"/>
    <w:rsid w:val="00A946DD"/>
    <w:rsid w:val="00AA1CE3"/>
    <w:rsid w:val="00AB0534"/>
    <w:rsid w:val="00B003D7"/>
    <w:rsid w:val="00B2655E"/>
    <w:rsid w:val="00B27652"/>
    <w:rsid w:val="00B36A30"/>
    <w:rsid w:val="00B605D0"/>
    <w:rsid w:val="00B70A61"/>
    <w:rsid w:val="00BA2694"/>
    <w:rsid w:val="00BA3BC5"/>
    <w:rsid w:val="00BB4E74"/>
    <w:rsid w:val="00BE6134"/>
    <w:rsid w:val="00C2088B"/>
    <w:rsid w:val="00C22441"/>
    <w:rsid w:val="00C4188E"/>
    <w:rsid w:val="00C4770A"/>
    <w:rsid w:val="00C80B2E"/>
    <w:rsid w:val="00C84D9E"/>
    <w:rsid w:val="00CA1C7F"/>
    <w:rsid w:val="00CC0606"/>
    <w:rsid w:val="00CC7E85"/>
    <w:rsid w:val="00CF723D"/>
    <w:rsid w:val="00D041E1"/>
    <w:rsid w:val="00D55B64"/>
    <w:rsid w:val="00D55DF0"/>
    <w:rsid w:val="00DE2475"/>
    <w:rsid w:val="00E21418"/>
    <w:rsid w:val="00E332D6"/>
    <w:rsid w:val="00E37CBD"/>
    <w:rsid w:val="00E42F81"/>
    <w:rsid w:val="00E53C75"/>
    <w:rsid w:val="00EB4612"/>
    <w:rsid w:val="00F0126F"/>
    <w:rsid w:val="00F06A51"/>
    <w:rsid w:val="00F34AF1"/>
    <w:rsid w:val="00F34FD4"/>
    <w:rsid w:val="00F6409C"/>
    <w:rsid w:val="00F6575B"/>
    <w:rsid w:val="00FB45CA"/>
    <w:rsid w:val="00FE2D98"/>
    <w:rsid w:val="00F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C2DB"/>
  <w15:chartTrackingRefBased/>
  <w15:docId w15:val="{F044CF4C-7657-49BD-B2AA-254571F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dadi</dc:creator>
  <cp:keywords/>
  <dc:description/>
  <cp:lastModifiedBy>koushik dadi</cp:lastModifiedBy>
  <cp:revision>2</cp:revision>
  <dcterms:created xsi:type="dcterms:W3CDTF">2024-02-02T10:57:00Z</dcterms:created>
  <dcterms:modified xsi:type="dcterms:W3CDTF">2024-02-02T10:57:00Z</dcterms:modified>
</cp:coreProperties>
</file>