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A2C" w:rsidRDefault="006C31ED" w:rsidP="00D3540E">
      <w:pPr>
        <w:spacing w:line="360" w:lineRule="auto"/>
        <w:rPr>
          <w:rStyle w:val="token"/>
          <w:rFonts w:ascii="Segoe UI" w:hAnsi="Segoe UI" w:cs="Segoe UI"/>
          <w:b/>
          <w:color w:val="252423"/>
          <w:sz w:val="44"/>
          <w:szCs w:val="44"/>
        </w:rPr>
      </w:pPr>
      <w:r>
        <w:rPr>
          <w:rStyle w:val="token"/>
          <w:rFonts w:ascii="Segoe UI" w:hAnsi="Segoe UI" w:cs="Segoe UI"/>
          <w:b/>
          <w:color w:val="252423"/>
          <w:sz w:val="44"/>
          <w:szCs w:val="44"/>
        </w:rPr>
        <w:t>Insights:</w:t>
      </w:r>
    </w:p>
    <w:p w:rsidR="00D3540E" w:rsidRPr="00D3540E" w:rsidRDefault="00D3540E" w:rsidP="00D3540E">
      <w:pPr>
        <w:numPr>
          <w:ilvl w:val="0"/>
          <w:numId w:val="4"/>
        </w:numPr>
        <w:spacing w:before="100" w:beforeAutospacing="1" w:after="100" w:afterAutospacing="1"/>
        <w:rPr>
          <w:rFonts w:ascii="Leelawadee UI Semilight" w:eastAsia="Times New Roman" w:hAnsi="Leelawadee UI Semilight" w:cs="Leelawadee UI Semilight"/>
          <w:color w:val="363636"/>
          <w:sz w:val="40"/>
          <w:szCs w:val="40"/>
          <w:lang w:eastAsia="en-IN"/>
        </w:rPr>
      </w:pPr>
      <w:r w:rsidRPr="00D3540E">
        <w:rPr>
          <w:rFonts w:ascii="Leelawadee UI Semilight" w:eastAsia="Times New Roman" w:hAnsi="Leelawadee UI Semilight" w:cs="Leelawadee UI Semilight"/>
          <w:b/>
          <w:bCs/>
          <w:color w:val="363636"/>
          <w:sz w:val="40"/>
          <w:szCs w:val="40"/>
          <w:lang w:eastAsia="en-IN"/>
        </w:rPr>
        <w:t>Informed decision-making</w:t>
      </w:r>
      <w:r w:rsidRPr="00D3540E">
        <w:rPr>
          <w:rFonts w:ascii="Leelawadee UI Semilight" w:eastAsia="Times New Roman" w:hAnsi="Leelawadee UI Semilight" w:cs="Leelawadee UI Semilight"/>
          <w:color w:val="363636"/>
          <w:sz w:val="40"/>
          <w:szCs w:val="40"/>
          <w:lang w:eastAsia="en-IN"/>
        </w:rPr>
        <w:t>: Customized dashboards bring relevant data together and empower users to make informed decisions.</w:t>
      </w:r>
    </w:p>
    <w:p w:rsidR="00D3540E" w:rsidRPr="00D3540E" w:rsidRDefault="00D3540E" w:rsidP="00D3540E">
      <w:pPr>
        <w:numPr>
          <w:ilvl w:val="0"/>
          <w:numId w:val="4"/>
        </w:numPr>
        <w:spacing w:before="100" w:beforeAutospacing="1" w:after="100" w:afterAutospacing="1"/>
        <w:rPr>
          <w:rFonts w:ascii="Leelawadee UI Semilight" w:eastAsia="Times New Roman" w:hAnsi="Leelawadee UI Semilight" w:cs="Leelawadee UI Semilight"/>
          <w:color w:val="363636"/>
          <w:sz w:val="40"/>
          <w:szCs w:val="40"/>
          <w:lang w:eastAsia="en-IN"/>
        </w:rPr>
      </w:pPr>
      <w:r w:rsidRPr="00D3540E">
        <w:rPr>
          <w:rFonts w:ascii="Leelawadee UI Semilight" w:eastAsia="Times New Roman" w:hAnsi="Leelawadee UI Semilight" w:cs="Leelawadee UI Semilight"/>
          <w:b/>
          <w:bCs/>
          <w:color w:val="363636"/>
          <w:sz w:val="40"/>
          <w:szCs w:val="40"/>
          <w:lang w:eastAsia="en-IN"/>
        </w:rPr>
        <w:t>Bird's eye view</w:t>
      </w:r>
      <w:r w:rsidRPr="00D3540E">
        <w:rPr>
          <w:rFonts w:ascii="Leelawadee UI Semilight" w:eastAsia="Times New Roman" w:hAnsi="Leelawadee UI Semilight" w:cs="Leelawadee UI Semilight"/>
          <w:color w:val="363636"/>
          <w:sz w:val="40"/>
          <w:szCs w:val="40"/>
          <w:lang w:eastAsia="en-IN"/>
        </w:rPr>
        <w:t>: Dashboards provide a bird’s eye view of various metrics and KPIs. You can understand what’s happening with a particular department just by looking at the computer screen.</w:t>
      </w:r>
    </w:p>
    <w:p w:rsidR="00D3540E" w:rsidRPr="00D3540E" w:rsidRDefault="00D3540E" w:rsidP="00D3540E">
      <w:pPr>
        <w:numPr>
          <w:ilvl w:val="0"/>
          <w:numId w:val="4"/>
        </w:numPr>
        <w:spacing w:before="100" w:beforeAutospacing="1" w:after="100" w:afterAutospacing="1"/>
        <w:rPr>
          <w:rFonts w:ascii="Leelawadee UI Semilight" w:eastAsia="Times New Roman" w:hAnsi="Leelawadee UI Semilight" w:cs="Leelawadee UI Semilight"/>
          <w:color w:val="363636"/>
          <w:sz w:val="40"/>
          <w:szCs w:val="40"/>
          <w:lang w:eastAsia="en-IN"/>
        </w:rPr>
      </w:pPr>
      <w:r w:rsidRPr="00D3540E">
        <w:rPr>
          <w:rFonts w:ascii="Leelawadee UI Semilight" w:eastAsia="Times New Roman" w:hAnsi="Leelawadee UI Semilight" w:cs="Leelawadee UI Semilight"/>
          <w:b/>
          <w:bCs/>
          <w:color w:val="363636"/>
          <w:sz w:val="40"/>
          <w:szCs w:val="40"/>
          <w:lang w:eastAsia="en-IN"/>
        </w:rPr>
        <w:t>Team motivation</w:t>
      </w:r>
      <w:r w:rsidRPr="00D3540E">
        <w:rPr>
          <w:rFonts w:ascii="Leelawadee UI Semilight" w:eastAsia="Times New Roman" w:hAnsi="Leelawadee UI Semilight" w:cs="Leelawadee UI Semilight"/>
          <w:color w:val="363636"/>
          <w:sz w:val="40"/>
          <w:szCs w:val="40"/>
          <w:lang w:eastAsia="en-IN"/>
        </w:rPr>
        <w:t>: The statistics about the sales, progress towards financial goals, and KPIs help you keep your staff engaged with the work. They spark healthy competition within their respective teams and encourage team members to work smarter.</w:t>
      </w:r>
    </w:p>
    <w:p w:rsidR="00D3540E" w:rsidRPr="00D3540E" w:rsidRDefault="00D3540E" w:rsidP="00D3540E">
      <w:pPr>
        <w:numPr>
          <w:ilvl w:val="0"/>
          <w:numId w:val="4"/>
        </w:numPr>
        <w:spacing w:before="100" w:beforeAutospacing="1" w:after="100" w:afterAutospacing="1"/>
        <w:rPr>
          <w:rStyle w:val="token"/>
          <w:rFonts w:ascii="Leelawadee UI Semilight" w:eastAsia="Times New Roman" w:hAnsi="Leelawadee UI Semilight" w:cs="Leelawadee UI Semilight"/>
          <w:color w:val="363636"/>
          <w:sz w:val="40"/>
          <w:szCs w:val="40"/>
          <w:lang w:eastAsia="en-IN"/>
        </w:rPr>
      </w:pPr>
      <w:r w:rsidRPr="00D3540E">
        <w:rPr>
          <w:rFonts w:ascii="Leelawadee UI Semilight" w:eastAsia="Times New Roman" w:hAnsi="Leelawadee UI Semilight" w:cs="Leelawadee UI Semilight"/>
          <w:b/>
          <w:bCs/>
          <w:color w:val="363636"/>
          <w:sz w:val="40"/>
          <w:szCs w:val="40"/>
          <w:lang w:eastAsia="en-IN"/>
        </w:rPr>
        <w:t>Accurate forecasting</w:t>
      </w:r>
      <w:r w:rsidRPr="00D3540E">
        <w:rPr>
          <w:rFonts w:ascii="Leelawadee UI Semilight" w:eastAsia="Times New Roman" w:hAnsi="Leelawadee UI Semilight" w:cs="Leelawadee UI Semilight"/>
          <w:color w:val="363636"/>
          <w:sz w:val="40"/>
          <w:szCs w:val="40"/>
          <w:lang w:eastAsia="en-IN"/>
        </w:rPr>
        <w:t>: An e-commerce dashboard built with appropriate KPIs can provide a clear picture of past and present activities. Online retailers can use these real-time in</w:t>
      </w:r>
      <w:r>
        <w:rPr>
          <w:rFonts w:ascii="Leelawadee UI Semilight" w:eastAsia="Times New Roman" w:hAnsi="Leelawadee UI Semilight" w:cs="Leelawadee UI Semilight"/>
          <w:color w:val="363636"/>
          <w:sz w:val="40"/>
          <w:szCs w:val="40"/>
          <w:lang w:eastAsia="en-IN"/>
        </w:rPr>
        <w:t>sights for accurate forecasting</w:t>
      </w:r>
    </w:p>
    <w:p w:rsidR="00CB55BE" w:rsidRPr="00D3540E" w:rsidRDefault="00D3540E" w:rsidP="00D3540E">
      <w:pPr>
        <w:spacing w:line="240" w:lineRule="auto"/>
        <w:rPr>
          <w:rStyle w:val="token"/>
          <w:rFonts w:ascii="Leelawadee UI Semilight" w:hAnsi="Leelawadee UI Semilight" w:cs="Leelawadee UI Semilight"/>
          <w:b/>
          <w:sz w:val="44"/>
          <w:szCs w:val="44"/>
        </w:rPr>
      </w:pPr>
      <w:r w:rsidRPr="00D3540E">
        <w:rPr>
          <w:rStyle w:val="token"/>
          <w:rFonts w:ascii="Leelawadee UI Semilight" w:hAnsi="Leelawadee UI Semilight" w:cs="Leelawadee UI Semilight"/>
          <w:b/>
          <w:color w:val="252423"/>
          <w:sz w:val="44"/>
          <w:szCs w:val="44"/>
        </w:rPr>
        <w:lastRenderedPageBreak/>
        <w:t>##</w:t>
      </w:r>
      <w:r w:rsidR="006E7945" w:rsidRPr="00D3540E">
        <w:rPr>
          <w:rStyle w:val="token"/>
          <w:rFonts w:ascii="Leelawadee UI Semilight" w:hAnsi="Leelawadee UI Semilight" w:cs="Leelawadee UI Semilight"/>
          <w:b/>
          <w:color w:val="252423"/>
          <w:sz w:val="44"/>
          <w:szCs w:val="44"/>
        </w:rPr>
        <w:t>Top</w:t>
      </w:r>
      <w:r w:rsidR="006E7945" w:rsidRPr="00D3540E">
        <w:rPr>
          <w:rStyle w:val="token"/>
          <w:rFonts w:ascii="Leelawadee UI Semilight" w:hAnsi="Leelawadee UI Semilight" w:cs="Leelawadee UI Semilight"/>
          <w:b/>
          <w:color w:val="A19F9D"/>
          <w:sz w:val="44"/>
          <w:szCs w:val="44"/>
        </w:rPr>
        <w:t xml:space="preserve"> </w:t>
      </w:r>
      <w:r w:rsidR="006E7945" w:rsidRPr="00D3540E">
        <w:rPr>
          <w:rStyle w:val="token"/>
          <w:rFonts w:ascii="Leelawadee UI Semilight" w:hAnsi="Leelawadee UI Semilight" w:cs="Leelawadee UI Semilight"/>
          <w:b/>
          <w:color w:val="252423"/>
          <w:sz w:val="44"/>
          <w:szCs w:val="44"/>
        </w:rPr>
        <w:t>day of week</w:t>
      </w:r>
      <w:r w:rsidR="006E7945" w:rsidRPr="00D3540E">
        <w:rPr>
          <w:rStyle w:val="token"/>
          <w:rFonts w:ascii="Leelawadee UI Semilight" w:hAnsi="Leelawadee UI Semilight" w:cs="Leelawadee UI Semilight"/>
          <w:b/>
          <w:color w:val="A19F9D"/>
          <w:sz w:val="44"/>
          <w:szCs w:val="44"/>
        </w:rPr>
        <w:t xml:space="preserve"> </w:t>
      </w:r>
      <w:r w:rsidR="006E7945" w:rsidRPr="00D3540E">
        <w:rPr>
          <w:rStyle w:val="token"/>
          <w:rFonts w:ascii="Leelawadee UI Semilight" w:hAnsi="Leelawadee UI Semilight" w:cs="Leelawadee UI Semilight"/>
          <w:b/>
          <w:color w:val="252423"/>
          <w:sz w:val="44"/>
          <w:szCs w:val="44"/>
        </w:rPr>
        <w:t>by</w:t>
      </w:r>
      <w:r w:rsidR="006E7945" w:rsidRPr="00D3540E">
        <w:rPr>
          <w:rStyle w:val="token"/>
          <w:rFonts w:ascii="Leelawadee UI Semilight" w:hAnsi="Leelawadee UI Semilight" w:cs="Leelawadee UI Semilight"/>
          <w:b/>
          <w:color w:val="A19F9D"/>
          <w:sz w:val="44"/>
          <w:szCs w:val="44"/>
        </w:rPr>
        <w:t xml:space="preserve"> </w:t>
      </w:r>
      <w:r w:rsidR="006E7945" w:rsidRPr="00D3540E">
        <w:rPr>
          <w:rStyle w:val="token"/>
          <w:rFonts w:ascii="Leelawadee UI Semilight" w:hAnsi="Leelawadee UI Semilight" w:cs="Leelawadee UI Semilight"/>
          <w:b/>
          <w:color w:val="252423"/>
          <w:sz w:val="44"/>
          <w:szCs w:val="44"/>
        </w:rPr>
        <w:t>potential revenue.</w:t>
      </w:r>
    </w:p>
    <w:p w:rsidR="00736C8D" w:rsidRPr="00D3540E" w:rsidRDefault="00736C8D" w:rsidP="00D3540E">
      <w:pPr>
        <w:spacing w:line="240" w:lineRule="auto"/>
        <w:rPr>
          <w:rStyle w:val="token"/>
          <w:rFonts w:ascii="Leelawadee UI Semilight" w:hAnsi="Leelawadee UI Semilight" w:cs="Leelawadee UI Semilight"/>
          <w:i/>
          <w:color w:val="252423"/>
          <w:sz w:val="28"/>
          <w:szCs w:val="28"/>
        </w:rPr>
      </w:pPr>
      <w:r w:rsidRPr="00D3540E">
        <w:rPr>
          <w:rStyle w:val="token"/>
          <w:rFonts w:ascii="Leelawadee UI Semilight" w:hAnsi="Leelawadee UI Semilight" w:cs="Leelawadee UI Semilight"/>
          <w:i/>
          <w:color w:val="252423"/>
          <w:sz w:val="36"/>
          <w:szCs w:val="36"/>
        </w:rPr>
        <w:t>-</w:t>
      </w:r>
      <w:r w:rsidRPr="00D3540E">
        <w:rPr>
          <w:rStyle w:val="token"/>
          <w:rFonts w:ascii="Leelawadee UI Semilight" w:hAnsi="Leelawadee UI Semilight" w:cs="Leelawadee UI Semilight"/>
          <w:i/>
          <w:color w:val="252423"/>
          <w:sz w:val="28"/>
          <w:szCs w:val="28"/>
        </w:rPr>
        <w:t>Sunday is top day of week by potential revenue 2</w:t>
      </w:r>
      <w:proofErr w:type="gramStart"/>
      <w:r w:rsidRPr="00D3540E">
        <w:rPr>
          <w:rStyle w:val="token"/>
          <w:rFonts w:ascii="Leelawadee UI Semilight" w:hAnsi="Leelawadee UI Semilight" w:cs="Leelawadee UI Semilight"/>
          <w:i/>
          <w:color w:val="252423"/>
          <w:sz w:val="28"/>
          <w:szCs w:val="28"/>
        </w:rPr>
        <w:t>,45,420</w:t>
      </w:r>
      <w:proofErr w:type="gramEnd"/>
      <w:r w:rsidRPr="00D3540E">
        <w:rPr>
          <w:rStyle w:val="token"/>
          <w:rFonts w:ascii="Leelawadee UI Semilight" w:hAnsi="Leelawadee UI Semilight" w:cs="Leelawadee UI Semilight"/>
          <w:i/>
          <w:color w:val="252423"/>
          <w:sz w:val="28"/>
          <w:szCs w:val="28"/>
        </w:rPr>
        <w:t>.</w:t>
      </w:r>
    </w:p>
    <w:p w:rsidR="00736C8D" w:rsidRPr="00D3540E" w:rsidRDefault="00D3540E" w:rsidP="00D3540E">
      <w:pPr>
        <w:spacing w:line="240" w:lineRule="auto"/>
        <w:rPr>
          <w:rStyle w:val="token"/>
          <w:rFonts w:ascii="Leelawadee UI Semilight" w:hAnsi="Leelawadee UI Semilight" w:cs="Leelawadee UI Semilight"/>
          <w:b/>
          <w:color w:val="252423"/>
          <w:sz w:val="48"/>
          <w:szCs w:val="48"/>
        </w:rPr>
      </w:pPr>
      <w:r w:rsidRPr="00D3540E">
        <w:rPr>
          <w:rStyle w:val="token"/>
          <w:rFonts w:ascii="Leelawadee UI Semilight" w:hAnsi="Leelawadee UI Semilight" w:cs="Leelawadee UI Semilight"/>
          <w:b/>
          <w:color w:val="252423"/>
          <w:sz w:val="48"/>
          <w:szCs w:val="48"/>
        </w:rPr>
        <w:t>##</w:t>
      </w:r>
      <w:r w:rsidR="0054434B" w:rsidRPr="00D3540E">
        <w:rPr>
          <w:rStyle w:val="token"/>
          <w:rFonts w:ascii="Leelawadee UI Semilight" w:hAnsi="Leelawadee UI Semilight" w:cs="Leelawadee UI Semilight"/>
          <w:b/>
          <w:color w:val="252423"/>
          <w:sz w:val="48"/>
          <w:szCs w:val="48"/>
        </w:rPr>
        <w:t>Tot</w:t>
      </w:r>
      <w:r w:rsidR="00736C8D" w:rsidRPr="00D3540E">
        <w:rPr>
          <w:rStyle w:val="token"/>
          <w:rFonts w:ascii="Leelawadee UI Semilight" w:hAnsi="Leelawadee UI Semilight" w:cs="Leelawadee UI Semilight"/>
          <w:b/>
          <w:color w:val="252423"/>
          <w:sz w:val="48"/>
          <w:szCs w:val="48"/>
        </w:rPr>
        <w:t>al revenue by month</w:t>
      </w:r>
      <w:r w:rsidR="0054434B" w:rsidRPr="00D3540E">
        <w:rPr>
          <w:rStyle w:val="token"/>
          <w:rFonts w:ascii="Leelawadee UI Semilight" w:hAnsi="Leelawadee UI Semilight" w:cs="Leelawadee UI Semilight"/>
          <w:b/>
          <w:color w:val="252423"/>
          <w:sz w:val="48"/>
          <w:szCs w:val="48"/>
        </w:rPr>
        <w:t>.</w:t>
      </w:r>
    </w:p>
    <w:p w:rsidR="00736C8D" w:rsidRPr="00D3540E" w:rsidRDefault="00736C8D" w:rsidP="00D3540E">
      <w:pPr>
        <w:spacing w:line="240" w:lineRule="auto"/>
        <w:rPr>
          <w:rStyle w:val="token"/>
          <w:rFonts w:ascii="Leelawadee UI Semilight" w:hAnsi="Leelawadee UI Semilight" w:cs="Leelawadee UI Semilight"/>
          <w:i/>
          <w:color w:val="252423"/>
          <w:sz w:val="36"/>
          <w:szCs w:val="36"/>
        </w:rPr>
      </w:pPr>
      <w:r w:rsidRPr="00D3540E">
        <w:rPr>
          <w:rStyle w:val="token"/>
          <w:rFonts w:ascii="Leelawadee UI Semilight" w:hAnsi="Leelawadee UI Semilight" w:cs="Leelawadee UI Semilight"/>
          <w:i/>
          <w:color w:val="252423"/>
          <w:sz w:val="36"/>
          <w:szCs w:val="36"/>
        </w:rPr>
        <w:t>-November=6</w:t>
      </w:r>
      <w:proofErr w:type="gramStart"/>
      <w:r w:rsidRPr="00D3540E">
        <w:rPr>
          <w:rStyle w:val="token"/>
          <w:rFonts w:ascii="Leelawadee UI Semilight" w:hAnsi="Leelawadee UI Semilight" w:cs="Leelawadee UI Semilight"/>
          <w:i/>
          <w:color w:val="252423"/>
          <w:sz w:val="36"/>
          <w:szCs w:val="36"/>
        </w:rPr>
        <w:t>,37,746.43</w:t>
      </w:r>
      <w:proofErr w:type="gramEnd"/>
    </w:p>
    <w:p w:rsidR="00736C8D" w:rsidRPr="00D3540E" w:rsidRDefault="00736C8D" w:rsidP="00D3540E">
      <w:pPr>
        <w:spacing w:line="240" w:lineRule="auto"/>
        <w:rPr>
          <w:rStyle w:val="token"/>
          <w:rFonts w:ascii="Leelawadee UI Semilight" w:hAnsi="Leelawadee UI Semilight" w:cs="Leelawadee UI Semilight"/>
          <w:i/>
          <w:color w:val="252423"/>
          <w:sz w:val="36"/>
          <w:szCs w:val="36"/>
        </w:rPr>
      </w:pPr>
      <w:r w:rsidRPr="00D3540E">
        <w:rPr>
          <w:rStyle w:val="token"/>
          <w:rFonts w:ascii="Leelawadee UI Semilight" w:hAnsi="Leelawadee UI Semilight" w:cs="Leelawadee UI Semilight"/>
          <w:i/>
          <w:color w:val="252423"/>
          <w:sz w:val="36"/>
          <w:szCs w:val="36"/>
        </w:rPr>
        <w:t>-December=5</w:t>
      </w:r>
      <w:proofErr w:type="gramStart"/>
      <w:r w:rsidRPr="00D3540E">
        <w:rPr>
          <w:rStyle w:val="token"/>
          <w:rFonts w:ascii="Leelawadee UI Semilight" w:hAnsi="Leelawadee UI Semilight" w:cs="Leelawadee UI Semilight"/>
          <w:i/>
          <w:color w:val="252423"/>
          <w:sz w:val="36"/>
          <w:szCs w:val="36"/>
        </w:rPr>
        <w:t>,46,792.83</w:t>
      </w:r>
      <w:proofErr w:type="gramEnd"/>
    </w:p>
    <w:p w:rsidR="00736C8D" w:rsidRPr="00D3540E" w:rsidRDefault="00D3540E" w:rsidP="00D3540E">
      <w:pPr>
        <w:spacing w:line="240" w:lineRule="auto"/>
        <w:rPr>
          <w:rStyle w:val="token"/>
          <w:rFonts w:ascii="Leelawadee UI Semilight" w:hAnsi="Leelawadee UI Semilight" w:cs="Leelawadee UI Semilight"/>
          <w:b/>
          <w:color w:val="252423"/>
          <w:sz w:val="48"/>
          <w:szCs w:val="48"/>
        </w:rPr>
      </w:pPr>
      <w:r w:rsidRPr="00D3540E">
        <w:rPr>
          <w:rStyle w:val="token"/>
          <w:rFonts w:ascii="Leelawadee UI Semilight" w:hAnsi="Leelawadee UI Semilight" w:cs="Leelawadee UI Semilight"/>
          <w:b/>
          <w:color w:val="252423"/>
          <w:sz w:val="48"/>
          <w:szCs w:val="48"/>
        </w:rPr>
        <w:t>##</w:t>
      </w:r>
      <w:r w:rsidR="00736C8D" w:rsidRPr="00D3540E">
        <w:rPr>
          <w:rStyle w:val="token"/>
          <w:rFonts w:ascii="Leelawadee UI Semilight" w:hAnsi="Leelawadee UI Semilight" w:cs="Leelawadee UI Semilight"/>
          <w:b/>
          <w:color w:val="252423"/>
          <w:sz w:val="48"/>
          <w:szCs w:val="48"/>
        </w:rPr>
        <w:t>Price varying by channel</w:t>
      </w:r>
    </w:p>
    <w:p w:rsidR="00736C8D" w:rsidRPr="00D3540E" w:rsidRDefault="00736C8D" w:rsidP="00D3540E">
      <w:pPr>
        <w:spacing w:line="240" w:lineRule="auto"/>
        <w:rPr>
          <w:rStyle w:val="token"/>
          <w:rFonts w:ascii="Leelawadee UI Semilight" w:hAnsi="Leelawadee UI Semilight" w:cs="Leelawadee UI Semilight"/>
          <w:i/>
          <w:color w:val="252423"/>
          <w:sz w:val="36"/>
          <w:szCs w:val="36"/>
        </w:rPr>
      </w:pPr>
      <w:r w:rsidRPr="00D3540E">
        <w:rPr>
          <w:rStyle w:val="token"/>
          <w:rFonts w:ascii="Leelawadee UI Semilight" w:hAnsi="Leelawadee UI Semilight" w:cs="Leelawadee UI Semilight"/>
          <w:i/>
          <w:color w:val="252423"/>
          <w:sz w:val="48"/>
          <w:szCs w:val="48"/>
        </w:rPr>
        <w:t>-</w:t>
      </w:r>
      <w:r w:rsidR="0054434B" w:rsidRPr="00D3540E">
        <w:rPr>
          <w:rStyle w:val="token"/>
          <w:rFonts w:ascii="Leelawadee UI Semilight" w:hAnsi="Leelawadee UI Semilight" w:cs="Leelawadee UI Semilight"/>
          <w:i/>
          <w:color w:val="252423"/>
          <w:sz w:val="36"/>
          <w:szCs w:val="36"/>
        </w:rPr>
        <w:t>Both Browser and app contributes equally.</w:t>
      </w:r>
    </w:p>
    <w:p w:rsidR="0054434B" w:rsidRPr="00D3540E" w:rsidRDefault="00D3540E" w:rsidP="00D3540E">
      <w:pPr>
        <w:spacing w:line="240" w:lineRule="auto"/>
        <w:rPr>
          <w:rStyle w:val="token"/>
          <w:rFonts w:ascii="Leelawadee UI Semilight" w:hAnsi="Leelawadee UI Semilight" w:cs="Leelawadee UI Semilight"/>
          <w:b/>
          <w:color w:val="252423"/>
          <w:sz w:val="48"/>
          <w:szCs w:val="48"/>
        </w:rPr>
      </w:pPr>
      <w:r w:rsidRPr="00D3540E">
        <w:rPr>
          <w:rStyle w:val="token"/>
          <w:rFonts w:ascii="Leelawadee UI Semilight" w:hAnsi="Leelawadee UI Semilight" w:cs="Leelawadee UI Semilight"/>
          <w:b/>
          <w:color w:val="252423"/>
          <w:sz w:val="48"/>
          <w:szCs w:val="48"/>
        </w:rPr>
        <w:t>##</w:t>
      </w:r>
      <w:r w:rsidR="0054434B" w:rsidRPr="00D3540E">
        <w:rPr>
          <w:rStyle w:val="token"/>
          <w:rFonts w:ascii="Leelawadee UI Semilight" w:hAnsi="Leelawadee UI Semilight" w:cs="Leelawadee UI Semilight"/>
          <w:b/>
          <w:color w:val="252423"/>
          <w:sz w:val="48"/>
          <w:szCs w:val="48"/>
        </w:rPr>
        <w:t>Top state by Total Revenue.</w:t>
      </w:r>
    </w:p>
    <w:p w:rsidR="0054434B" w:rsidRPr="00D3540E" w:rsidRDefault="0054434B" w:rsidP="00D3540E">
      <w:pPr>
        <w:spacing w:line="240" w:lineRule="auto"/>
        <w:rPr>
          <w:rStyle w:val="token"/>
          <w:rFonts w:ascii="Leelawadee UI Semilight" w:hAnsi="Leelawadee UI Semilight" w:cs="Leelawadee UI Semilight"/>
          <w:i/>
          <w:color w:val="252423"/>
          <w:sz w:val="32"/>
          <w:szCs w:val="32"/>
        </w:rPr>
      </w:pPr>
      <w:proofErr w:type="gramStart"/>
      <w:r w:rsidRPr="00D3540E">
        <w:rPr>
          <w:rStyle w:val="token"/>
          <w:rFonts w:ascii="Leelawadee UI Semilight" w:hAnsi="Leelawadee UI Semilight" w:cs="Leelawadee UI Semilight"/>
          <w:i/>
          <w:color w:val="252423"/>
          <w:sz w:val="32"/>
          <w:szCs w:val="32"/>
        </w:rPr>
        <w:t>-HI state</w:t>
      </w:r>
      <w:proofErr w:type="gramEnd"/>
      <w:r w:rsidRPr="00D3540E">
        <w:rPr>
          <w:rStyle w:val="token"/>
          <w:rFonts w:ascii="Leelawadee UI Semilight" w:hAnsi="Leelawadee UI Semilight" w:cs="Leelawadee UI Semilight"/>
          <w:i/>
          <w:color w:val="252423"/>
          <w:sz w:val="32"/>
          <w:szCs w:val="32"/>
        </w:rPr>
        <w:t xml:space="preserve"> contributes 32,781.68</w:t>
      </w:r>
    </w:p>
    <w:p w:rsidR="0054434B" w:rsidRPr="00D3540E" w:rsidRDefault="0054434B" w:rsidP="00D3540E">
      <w:pPr>
        <w:pStyle w:val="ListParagraph"/>
        <w:numPr>
          <w:ilvl w:val="0"/>
          <w:numId w:val="5"/>
        </w:numPr>
        <w:spacing w:line="240" w:lineRule="auto"/>
        <w:rPr>
          <w:rStyle w:val="token"/>
          <w:rFonts w:ascii="Leelawadee UI Semilight" w:hAnsi="Leelawadee UI Semilight" w:cs="Leelawadee UI Semilight"/>
          <w:i/>
          <w:color w:val="252423"/>
          <w:sz w:val="44"/>
          <w:szCs w:val="44"/>
        </w:rPr>
      </w:pPr>
      <w:r w:rsidRPr="00D3540E">
        <w:rPr>
          <w:rStyle w:val="token"/>
          <w:rFonts w:ascii="Leelawadee UI Semilight" w:hAnsi="Leelawadee UI Semilight" w:cs="Leelawadee UI Semilight"/>
          <w:i/>
          <w:color w:val="252423"/>
          <w:sz w:val="44"/>
          <w:szCs w:val="44"/>
        </w:rPr>
        <w:t>Category Electronics contributes 11</w:t>
      </w:r>
      <w:proofErr w:type="gramStart"/>
      <w:r w:rsidRPr="00D3540E">
        <w:rPr>
          <w:rStyle w:val="token"/>
          <w:rFonts w:ascii="Leelawadee UI Semilight" w:hAnsi="Leelawadee UI Semilight" w:cs="Leelawadee UI Semilight"/>
          <w:i/>
          <w:color w:val="252423"/>
          <w:sz w:val="44"/>
          <w:szCs w:val="44"/>
        </w:rPr>
        <w:t>,41,583.69</w:t>
      </w:r>
      <w:proofErr w:type="gramEnd"/>
      <w:r w:rsidRPr="00D3540E">
        <w:rPr>
          <w:rStyle w:val="token"/>
          <w:rFonts w:ascii="Leelawadee UI Semilight" w:hAnsi="Leelawadee UI Semilight" w:cs="Leelawadee UI Semilight"/>
          <w:i/>
          <w:color w:val="252423"/>
          <w:sz w:val="44"/>
          <w:szCs w:val="44"/>
        </w:rPr>
        <w:t xml:space="preserve"> in Total revenue.</w:t>
      </w:r>
    </w:p>
    <w:p w:rsidR="0054434B" w:rsidRPr="00D3540E" w:rsidRDefault="00D3540E" w:rsidP="00D3540E">
      <w:pPr>
        <w:pStyle w:val="ListParagraph"/>
        <w:numPr>
          <w:ilvl w:val="0"/>
          <w:numId w:val="5"/>
        </w:numPr>
        <w:spacing w:line="240" w:lineRule="auto"/>
        <w:rPr>
          <w:rStyle w:val="token"/>
          <w:rFonts w:ascii="Leelawadee UI Semilight" w:hAnsi="Leelawadee UI Semilight" w:cs="Leelawadee UI Semilight"/>
          <w:i/>
          <w:color w:val="252423"/>
          <w:sz w:val="44"/>
          <w:szCs w:val="44"/>
        </w:rPr>
      </w:pPr>
      <w:r w:rsidRPr="00D3540E">
        <w:rPr>
          <w:rStyle w:val="token"/>
          <w:rFonts w:ascii="Leelawadee UI Semilight" w:hAnsi="Leelawadee UI Semilight" w:cs="Leelawadee UI Semilight"/>
          <w:i/>
          <w:color w:val="252423"/>
          <w:sz w:val="44"/>
          <w:szCs w:val="44"/>
        </w:rPr>
        <w:t>In smartphone sub-</w:t>
      </w:r>
      <w:proofErr w:type="spellStart"/>
      <w:r w:rsidRPr="00D3540E">
        <w:rPr>
          <w:rStyle w:val="token"/>
          <w:rFonts w:ascii="Leelawadee UI Semilight" w:hAnsi="Leelawadee UI Semilight" w:cs="Leelawadee UI Semilight"/>
          <w:i/>
          <w:color w:val="252423"/>
          <w:sz w:val="44"/>
          <w:szCs w:val="44"/>
        </w:rPr>
        <w:t>category</w:t>
      </w:r>
      <w:proofErr w:type="gramStart"/>
      <w:r w:rsidRPr="00D3540E">
        <w:rPr>
          <w:rStyle w:val="token"/>
          <w:rFonts w:ascii="Leelawadee UI Semilight" w:hAnsi="Leelawadee UI Semilight" w:cs="Leelawadee UI Semilight"/>
          <w:i/>
          <w:color w:val="252423"/>
          <w:sz w:val="44"/>
          <w:szCs w:val="44"/>
        </w:rPr>
        <w:t>,</w:t>
      </w:r>
      <w:r w:rsidR="00683A2C" w:rsidRPr="00D3540E">
        <w:rPr>
          <w:rStyle w:val="token"/>
          <w:rFonts w:ascii="Leelawadee UI Semilight" w:hAnsi="Leelawadee UI Semilight" w:cs="Leelawadee UI Semilight"/>
          <w:i/>
          <w:color w:val="252423"/>
          <w:sz w:val="44"/>
          <w:szCs w:val="44"/>
        </w:rPr>
        <w:t>Apple</w:t>
      </w:r>
      <w:proofErr w:type="spellEnd"/>
      <w:proofErr w:type="gramEnd"/>
      <w:r w:rsidR="00683A2C" w:rsidRPr="00D3540E">
        <w:rPr>
          <w:rStyle w:val="token"/>
          <w:rFonts w:ascii="Leelawadee UI Semilight" w:hAnsi="Leelawadee UI Semilight" w:cs="Leelawadee UI Semilight"/>
          <w:i/>
          <w:color w:val="252423"/>
          <w:sz w:val="44"/>
          <w:szCs w:val="44"/>
        </w:rPr>
        <w:t xml:space="preserve"> brand takes 67.12% of Total price.</w:t>
      </w:r>
    </w:p>
    <w:p w:rsidR="00736C8D" w:rsidRPr="00D3540E" w:rsidRDefault="006C31ED" w:rsidP="00D3540E">
      <w:pPr>
        <w:pStyle w:val="ListParagraph"/>
        <w:numPr>
          <w:ilvl w:val="0"/>
          <w:numId w:val="5"/>
        </w:numPr>
        <w:rPr>
          <w:rStyle w:val="token"/>
          <w:rFonts w:ascii="Leelawadee UI Semilight" w:hAnsi="Leelawadee UI Semilight" w:cs="Leelawadee UI Semilight"/>
          <w:i/>
          <w:color w:val="252423"/>
          <w:sz w:val="40"/>
          <w:szCs w:val="40"/>
        </w:rPr>
      </w:pPr>
      <w:r w:rsidRPr="00D3540E">
        <w:rPr>
          <w:rStyle w:val="token"/>
          <w:rFonts w:ascii="Leelawadee UI Semilight" w:hAnsi="Leelawadee UI Semilight" w:cs="Leelawadee UI Semilight"/>
          <w:i/>
          <w:color w:val="252423"/>
          <w:sz w:val="40"/>
          <w:szCs w:val="40"/>
        </w:rPr>
        <w:t>Most of the customers prefer Apple brand followed by Samsung.</w:t>
      </w:r>
    </w:p>
    <w:p w:rsidR="00D3540E" w:rsidRPr="00D3540E" w:rsidRDefault="00D3540E" w:rsidP="00D3540E">
      <w:pPr>
        <w:shd w:val="clear" w:color="auto" w:fill="F6F7F9"/>
        <w:spacing w:after="288" w:line="240" w:lineRule="auto"/>
        <w:rPr>
          <w:rFonts w:ascii="Leelawadee UI Semilight" w:eastAsia="Times New Roman" w:hAnsi="Leelawadee UI Semilight" w:cs="Leelawadee UI Semilight"/>
          <w:color w:val="333333"/>
          <w:sz w:val="44"/>
          <w:szCs w:val="44"/>
          <w:lang w:eastAsia="en-IN"/>
        </w:rPr>
      </w:pPr>
      <w:r w:rsidRPr="00D3540E">
        <w:rPr>
          <w:rFonts w:ascii="Leelawadee UI Semilight" w:eastAsia="Times New Roman" w:hAnsi="Leelawadee UI Semilight" w:cs="Leelawadee UI Semilight"/>
          <w:color w:val="333333"/>
          <w:sz w:val="44"/>
          <w:szCs w:val="44"/>
          <w:lang w:eastAsia="en-IN"/>
        </w:rPr>
        <w:lastRenderedPageBreak/>
        <w:t>There are two issues that every e-commerce business owner wants to overcome with e-commerce data. They are:</w:t>
      </w:r>
    </w:p>
    <w:p w:rsidR="00D3540E" w:rsidRPr="00D3540E" w:rsidRDefault="00D3540E" w:rsidP="00D3540E">
      <w:pPr>
        <w:numPr>
          <w:ilvl w:val="0"/>
          <w:numId w:val="6"/>
        </w:numPr>
        <w:spacing w:before="100" w:beforeAutospacing="1" w:after="100" w:afterAutospacing="1" w:line="240" w:lineRule="auto"/>
        <w:rPr>
          <w:rFonts w:ascii="Leelawadee UI Semilight" w:eastAsia="Times New Roman" w:hAnsi="Leelawadee UI Semilight" w:cs="Leelawadee UI Semilight"/>
          <w:color w:val="363636"/>
          <w:sz w:val="44"/>
          <w:szCs w:val="44"/>
          <w:lang w:eastAsia="en-IN"/>
        </w:rPr>
      </w:pPr>
      <w:r w:rsidRPr="00D3540E">
        <w:rPr>
          <w:rFonts w:ascii="Leelawadee UI Semilight" w:eastAsia="Times New Roman" w:hAnsi="Leelawadee UI Semilight" w:cs="Leelawadee UI Semilight"/>
          <w:b/>
          <w:bCs/>
          <w:color w:val="363636"/>
          <w:sz w:val="44"/>
          <w:szCs w:val="44"/>
          <w:lang w:eastAsia="en-IN"/>
        </w:rPr>
        <w:t>Time-consumption</w:t>
      </w:r>
      <w:r w:rsidRPr="00D3540E">
        <w:rPr>
          <w:rFonts w:ascii="Leelawadee UI Semilight" w:eastAsia="Times New Roman" w:hAnsi="Leelawadee UI Semilight" w:cs="Leelawadee UI Semilight"/>
          <w:color w:val="363636"/>
          <w:sz w:val="44"/>
          <w:szCs w:val="44"/>
          <w:lang w:eastAsia="en-IN"/>
        </w:rPr>
        <w:t xml:space="preserve">: It takes a lot of time and effort to </w:t>
      </w:r>
      <w:proofErr w:type="spellStart"/>
      <w:r w:rsidRPr="00D3540E">
        <w:rPr>
          <w:rFonts w:ascii="Leelawadee UI Semilight" w:eastAsia="Times New Roman" w:hAnsi="Leelawadee UI Semilight" w:cs="Leelawadee UI Semilight"/>
          <w:color w:val="363636"/>
          <w:sz w:val="44"/>
          <w:szCs w:val="44"/>
          <w:lang w:eastAsia="en-IN"/>
        </w:rPr>
        <w:t>analyze</w:t>
      </w:r>
      <w:proofErr w:type="spellEnd"/>
      <w:r w:rsidRPr="00D3540E">
        <w:rPr>
          <w:rFonts w:ascii="Leelawadee UI Semilight" w:eastAsia="Times New Roman" w:hAnsi="Leelawadee UI Semilight" w:cs="Leelawadee UI Semilight"/>
          <w:color w:val="363636"/>
          <w:sz w:val="44"/>
          <w:szCs w:val="44"/>
          <w:lang w:eastAsia="en-IN"/>
        </w:rPr>
        <w:t xml:space="preserve"> data and convert it into at-a-glance visualizations that help guide informed decision-making.</w:t>
      </w:r>
    </w:p>
    <w:p w:rsidR="00D3540E" w:rsidRPr="00D3540E" w:rsidRDefault="00D3540E" w:rsidP="00D3540E">
      <w:pPr>
        <w:rPr>
          <w:rFonts w:ascii="Leelawadee UI Semilight" w:hAnsi="Leelawadee UI Semilight" w:cs="Leelawadee UI Semilight"/>
          <w:lang w:eastAsia="en-IN"/>
        </w:rPr>
      </w:pPr>
    </w:p>
    <w:p w:rsidR="00D3540E" w:rsidRDefault="00D3540E" w:rsidP="00D3540E">
      <w:pPr>
        <w:numPr>
          <w:ilvl w:val="0"/>
          <w:numId w:val="6"/>
        </w:numPr>
        <w:spacing w:before="100" w:beforeAutospacing="1" w:after="100" w:afterAutospacing="1" w:line="240" w:lineRule="auto"/>
        <w:rPr>
          <w:rFonts w:ascii="Leelawadee UI Semilight" w:eastAsia="Times New Roman" w:hAnsi="Leelawadee UI Semilight" w:cs="Leelawadee UI Semilight"/>
          <w:color w:val="363636"/>
          <w:sz w:val="44"/>
          <w:szCs w:val="44"/>
          <w:lang w:eastAsia="en-IN"/>
        </w:rPr>
      </w:pPr>
      <w:r w:rsidRPr="00D3540E">
        <w:rPr>
          <w:rFonts w:ascii="Leelawadee UI Semilight" w:eastAsia="Times New Roman" w:hAnsi="Leelawadee UI Semilight" w:cs="Leelawadee UI Semilight"/>
          <w:b/>
          <w:bCs/>
          <w:color w:val="363636"/>
          <w:sz w:val="44"/>
          <w:szCs w:val="44"/>
          <w:lang w:eastAsia="en-IN"/>
        </w:rPr>
        <w:t>Excessive data</w:t>
      </w:r>
      <w:r w:rsidRPr="00D3540E">
        <w:rPr>
          <w:rFonts w:ascii="Leelawadee UI Semilight" w:eastAsia="Times New Roman" w:hAnsi="Leelawadee UI Semilight" w:cs="Leelawadee UI Semilight"/>
          <w:color w:val="363636"/>
          <w:sz w:val="44"/>
          <w:szCs w:val="44"/>
          <w:lang w:eastAsia="en-IN"/>
        </w:rPr>
        <w:t xml:space="preserve">: E-commerce analytics tools gather and </w:t>
      </w:r>
      <w:proofErr w:type="spellStart"/>
      <w:r w:rsidRPr="00D3540E">
        <w:rPr>
          <w:rFonts w:ascii="Leelawadee UI Semilight" w:eastAsia="Times New Roman" w:hAnsi="Leelawadee UI Semilight" w:cs="Leelawadee UI Semilight"/>
          <w:color w:val="363636"/>
          <w:sz w:val="44"/>
          <w:szCs w:val="44"/>
          <w:lang w:eastAsia="en-IN"/>
        </w:rPr>
        <w:t>analyze</w:t>
      </w:r>
      <w:proofErr w:type="spellEnd"/>
      <w:r w:rsidRPr="00D3540E">
        <w:rPr>
          <w:rFonts w:ascii="Leelawadee UI Semilight" w:eastAsia="Times New Roman" w:hAnsi="Leelawadee UI Semilight" w:cs="Leelawadee UI Semilight"/>
          <w:color w:val="363636"/>
          <w:sz w:val="44"/>
          <w:szCs w:val="44"/>
          <w:lang w:eastAsia="en-IN"/>
        </w:rPr>
        <w:t xml:space="preserve"> a plethora of information about various KPIs of an online store. Sometimes, the decision-making insights and reports generated by these e-commerce analytics tools can be overwhelming. </w:t>
      </w:r>
    </w:p>
    <w:p w:rsidR="006C31ED" w:rsidRPr="00385B21" w:rsidRDefault="00385B21" w:rsidP="00385B21">
      <w:pPr>
        <w:spacing w:before="100" w:beforeAutospacing="1" w:after="100" w:afterAutospacing="1" w:line="240" w:lineRule="auto"/>
        <w:jc w:val="both"/>
        <w:rPr>
          <w:rStyle w:val="token"/>
          <w:rFonts w:ascii="Leelawadee UI Semilight" w:eastAsia="Times New Roman" w:hAnsi="Leelawadee UI Semilight" w:cs="Leelawadee UI Semilight"/>
          <w:b/>
          <w:color w:val="363636"/>
          <w:sz w:val="44"/>
          <w:szCs w:val="44"/>
          <w:lang w:eastAsia="en-IN"/>
        </w:rPr>
      </w:pPr>
      <w:r>
        <w:rPr>
          <w:rFonts w:ascii="Leelawadee UI Semilight" w:eastAsia="Times New Roman" w:hAnsi="Leelawadee UI Semilight" w:cs="Leelawadee UI Semilight"/>
          <w:color w:val="363636"/>
          <w:sz w:val="44"/>
          <w:szCs w:val="44"/>
          <w:lang w:eastAsia="en-IN"/>
        </w:rPr>
        <w:t xml:space="preserve"> </w:t>
      </w:r>
      <w:r w:rsidRPr="00385B21">
        <w:rPr>
          <w:rFonts w:ascii="Leelawadee UI Semilight" w:eastAsia="Times New Roman" w:hAnsi="Leelawadee UI Semilight" w:cs="Leelawadee UI Semilight"/>
          <w:b/>
          <w:color w:val="363636"/>
          <w:sz w:val="44"/>
          <w:szCs w:val="44"/>
          <w:lang w:eastAsia="en-IN"/>
        </w:rPr>
        <w:t xml:space="preserve">##This Dashboard can be accessed by Business </w:t>
      </w:r>
      <w:proofErr w:type="spellStart"/>
      <w:r w:rsidRPr="00385B21">
        <w:rPr>
          <w:rFonts w:ascii="Leelawadee UI Semilight" w:eastAsia="Times New Roman" w:hAnsi="Leelawadee UI Semilight" w:cs="Leelawadee UI Semilight"/>
          <w:b/>
          <w:color w:val="363636"/>
          <w:sz w:val="44"/>
          <w:szCs w:val="44"/>
          <w:lang w:eastAsia="en-IN"/>
        </w:rPr>
        <w:t>owners</w:t>
      </w:r>
      <w:proofErr w:type="gramStart"/>
      <w:r w:rsidRPr="00385B21">
        <w:rPr>
          <w:rFonts w:ascii="Leelawadee UI Semilight" w:eastAsia="Times New Roman" w:hAnsi="Leelawadee UI Semilight" w:cs="Leelawadee UI Semilight"/>
          <w:b/>
          <w:color w:val="363636"/>
          <w:sz w:val="44"/>
          <w:szCs w:val="44"/>
          <w:lang w:eastAsia="en-IN"/>
        </w:rPr>
        <w:t>,Sales</w:t>
      </w:r>
      <w:proofErr w:type="spellEnd"/>
      <w:proofErr w:type="gramEnd"/>
      <w:r w:rsidRPr="00385B21">
        <w:rPr>
          <w:rFonts w:ascii="Leelawadee UI Semilight" w:eastAsia="Times New Roman" w:hAnsi="Leelawadee UI Semilight" w:cs="Leelawadee UI Semilight"/>
          <w:b/>
          <w:color w:val="363636"/>
          <w:sz w:val="44"/>
          <w:szCs w:val="44"/>
          <w:lang w:eastAsia="en-IN"/>
        </w:rPr>
        <w:t xml:space="preserve"> team and </w:t>
      </w:r>
      <w:r>
        <w:rPr>
          <w:rFonts w:ascii="Leelawadee UI Semilight" w:eastAsia="Times New Roman" w:hAnsi="Leelawadee UI Semilight" w:cs="Leelawadee UI Semilight"/>
          <w:b/>
          <w:color w:val="363636"/>
          <w:sz w:val="44"/>
          <w:szCs w:val="44"/>
          <w:lang w:eastAsia="en-IN"/>
        </w:rPr>
        <w:t xml:space="preserve">    </w:t>
      </w:r>
      <w:r w:rsidRPr="00385B21">
        <w:rPr>
          <w:rFonts w:ascii="Leelawadee UI Semilight" w:eastAsia="Times New Roman" w:hAnsi="Leelawadee UI Semilight" w:cs="Leelawadee UI Semilight"/>
          <w:b/>
          <w:color w:val="363636"/>
          <w:sz w:val="44"/>
          <w:szCs w:val="44"/>
          <w:lang w:eastAsia="en-IN"/>
        </w:rPr>
        <w:t>marketing professionals.</w:t>
      </w:r>
      <w:bookmarkStart w:id="0" w:name="_GoBack"/>
      <w:bookmarkEnd w:id="0"/>
    </w:p>
    <w:p w:rsidR="00736C8D" w:rsidRPr="00736C8D" w:rsidRDefault="00736C8D" w:rsidP="00736C8D">
      <w:pPr>
        <w:rPr>
          <w:sz w:val="28"/>
          <w:szCs w:val="28"/>
        </w:rPr>
      </w:pPr>
    </w:p>
    <w:sectPr w:rsidR="00736C8D" w:rsidRPr="00736C8D" w:rsidSect="00D3540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F643C"/>
    <w:multiLevelType w:val="multilevel"/>
    <w:tmpl w:val="431A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F6963"/>
    <w:multiLevelType w:val="hybridMultilevel"/>
    <w:tmpl w:val="72C2EFD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974381"/>
    <w:multiLevelType w:val="hybridMultilevel"/>
    <w:tmpl w:val="BDDC5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0C628AD"/>
    <w:multiLevelType w:val="multilevel"/>
    <w:tmpl w:val="7F2A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F924B3"/>
    <w:multiLevelType w:val="multilevel"/>
    <w:tmpl w:val="36C2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171825"/>
    <w:multiLevelType w:val="hybridMultilevel"/>
    <w:tmpl w:val="CCE4F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6403A88"/>
    <w:multiLevelType w:val="hybridMultilevel"/>
    <w:tmpl w:val="50625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945"/>
    <w:rsid w:val="000F2483"/>
    <w:rsid w:val="00385B21"/>
    <w:rsid w:val="0054434B"/>
    <w:rsid w:val="00683A2C"/>
    <w:rsid w:val="006C31ED"/>
    <w:rsid w:val="006E7945"/>
    <w:rsid w:val="00736C8D"/>
    <w:rsid w:val="00CB55BE"/>
    <w:rsid w:val="00D35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4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6E7945"/>
  </w:style>
  <w:style w:type="paragraph" w:styleId="ListParagraph">
    <w:name w:val="List Paragraph"/>
    <w:basedOn w:val="Normal"/>
    <w:uiPriority w:val="34"/>
    <w:qFormat/>
    <w:rsid w:val="006E7945"/>
    <w:pPr>
      <w:ind w:left="720"/>
      <w:contextualSpacing/>
    </w:pPr>
  </w:style>
  <w:style w:type="character" w:styleId="Strong">
    <w:name w:val="Strong"/>
    <w:basedOn w:val="DefaultParagraphFont"/>
    <w:uiPriority w:val="22"/>
    <w:qFormat/>
    <w:rsid w:val="00D3540E"/>
    <w:rPr>
      <w:b/>
      <w:bCs/>
    </w:rPr>
  </w:style>
  <w:style w:type="paragraph" w:styleId="NormalWeb">
    <w:name w:val="Normal (Web)"/>
    <w:basedOn w:val="Normal"/>
    <w:uiPriority w:val="99"/>
    <w:semiHidden/>
    <w:unhideWhenUsed/>
    <w:rsid w:val="00D354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3540E"/>
    <w:pPr>
      <w:spacing w:after="0" w:line="240" w:lineRule="auto"/>
    </w:pPr>
  </w:style>
  <w:style w:type="character" w:customStyle="1" w:styleId="Heading1Char">
    <w:name w:val="Heading 1 Char"/>
    <w:basedOn w:val="DefaultParagraphFont"/>
    <w:link w:val="Heading1"/>
    <w:uiPriority w:val="9"/>
    <w:rsid w:val="00D3540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4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6E7945"/>
  </w:style>
  <w:style w:type="paragraph" w:styleId="ListParagraph">
    <w:name w:val="List Paragraph"/>
    <w:basedOn w:val="Normal"/>
    <w:uiPriority w:val="34"/>
    <w:qFormat/>
    <w:rsid w:val="006E7945"/>
    <w:pPr>
      <w:ind w:left="720"/>
      <w:contextualSpacing/>
    </w:pPr>
  </w:style>
  <w:style w:type="character" w:styleId="Strong">
    <w:name w:val="Strong"/>
    <w:basedOn w:val="DefaultParagraphFont"/>
    <w:uiPriority w:val="22"/>
    <w:qFormat/>
    <w:rsid w:val="00D3540E"/>
    <w:rPr>
      <w:b/>
      <w:bCs/>
    </w:rPr>
  </w:style>
  <w:style w:type="paragraph" w:styleId="NormalWeb">
    <w:name w:val="Normal (Web)"/>
    <w:basedOn w:val="Normal"/>
    <w:uiPriority w:val="99"/>
    <w:semiHidden/>
    <w:unhideWhenUsed/>
    <w:rsid w:val="00D354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D3540E"/>
    <w:pPr>
      <w:spacing w:after="0" w:line="240" w:lineRule="auto"/>
    </w:pPr>
  </w:style>
  <w:style w:type="character" w:customStyle="1" w:styleId="Heading1Char">
    <w:name w:val="Heading 1 Char"/>
    <w:basedOn w:val="DefaultParagraphFont"/>
    <w:link w:val="Heading1"/>
    <w:uiPriority w:val="9"/>
    <w:rsid w:val="00D354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190182">
      <w:bodyDiv w:val="1"/>
      <w:marLeft w:val="0"/>
      <w:marRight w:val="0"/>
      <w:marTop w:val="0"/>
      <w:marBottom w:val="0"/>
      <w:divBdr>
        <w:top w:val="none" w:sz="0" w:space="0" w:color="auto"/>
        <w:left w:val="none" w:sz="0" w:space="0" w:color="auto"/>
        <w:bottom w:val="none" w:sz="0" w:space="0" w:color="auto"/>
        <w:right w:val="none" w:sz="0" w:space="0" w:color="auto"/>
      </w:divBdr>
      <w:divsChild>
        <w:div w:id="1716849759">
          <w:marLeft w:val="0"/>
          <w:marRight w:val="0"/>
          <w:marTop w:val="0"/>
          <w:marBottom w:val="0"/>
          <w:divBdr>
            <w:top w:val="none" w:sz="0" w:space="0" w:color="auto"/>
            <w:left w:val="none" w:sz="0" w:space="0" w:color="auto"/>
            <w:bottom w:val="none" w:sz="0" w:space="0" w:color="auto"/>
            <w:right w:val="none" w:sz="0" w:space="0" w:color="auto"/>
          </w:divBdr>
          <w:divsChild>
            <w:div w:id="1096095511">
              <w:marLeft w:val="0"/>
              <w:marRight w:val="0"/>
              <w:marTop w:val="180"/>
              <w:marBottom w:val="180"/>
              <w:divBdr>
                <w:top w:val="none" w:sz="0" w:space="0" w:color="auto"/>
                <w:left w:val="none" w:sz="0" w:space="0" w:color="auto"/>
                <w:bottom w:val="none" w:sz="0" w:space="0" w:color="auto"/>
                <w:right w:val="none" w:sz="0" w:space="0" w:color="auto"/>
              </w:divBdr>
            </w:div>
          </w:divsChild>
        </w:div>
        <w:div w:id="410860192">
          <w:marLeft w:val="0"/>
          <w:marRight w:val="0"/>
          <w:marTop w:val="0"/>
          <w:marBottom w:val="0"/>
          <w:divBdr>
            <w:top w:val="none" w:sz="0" w:space="0" w:color="auto"/>
            <w:left w:val="none" w:sz="0" w:space="0" w:color="auto"/>
            <w:bottom w:val="none" w:sz="0" w:space="0" w:color="auto"/>
            <w:right w:val="none" w:sz="0" w:space="0" w:color="auto"/>
          </w:divBdr>
          <w:divsChild>
            <w:div w:id="2034380527">
              <w:marLeft w:val="0"/>
              <w:marRight w:val="0"/>
              <w:marTop w:val="0"/>
              <w:marBottom w:val="0"/>
              <w:divBdr>
                <w:top w:val="none" w:sz="0" w:space="0" w:color="auto"/>
                <w:left w:val="none" w:sz="0" w:space="0" w:color="auto"/>
                <w:bottom w:val="none" w:sz="0" w:space="0" w:color="auto"/>
                <w:right w:val="none" w:sz="0" w:space="0" w:color="auto"/>
              </w:divBdr>
              <w:divsChild>
                <w:div w:id="1985500736">
                  <w:marLeft w:val="0"/>
                  <w:marRight w:val="0"/>
                  <w:marTop w:val="0"/>
                  <w:marBottom w:val="0"/>
                  <w:divBdr>
                    <w:top w:val="none" w:sz="0" w:space="0" w:color="auto"/>
                    <w:left w:val="none" w:sz="0" w:space="0" w:color="auto"/>
                    <w:bottom w:val="none" w:sz="0" w:space="0" w:color="auto"/>
                    <w:right w:val="none" w:sz="0" w:space="0" w:color="auto"/>
                  </w:divBdr>
                  <w:divsChild>
                    <w:div w:id="1423256415">
                      <w:marLeft w:val="0"/>
                      <w:marRight w:val="0"/>
                      <w:marTop w:val="0"/>
                      <w:marBottom w:val="0"/>
                      <w:divBdr>
                        <w:top w:val="none" w:sz="0" w:space="0" w:color="auto"/>
                        <w:left w:val="none" w:sz="0" w:space="0" w:color="auto"/>
                        <w:bottom w:val="none" w:sz="0" w:space="0" w:color="auto"/>
                        <w:right w:val="none" w:sz="0" w:space="0" w:color="auto"/>
                      </w:divBdr>
                      <w:divsChild>
                        <w:div w:id="1894344430">
                          <w:marLeft w:val="0"/>
                          <w:marRight w:val="0"/>
                          <w:marTop w:val="0"/>
                          <w:marBottom w:val="0"/>
                          <w:divBdr>
                            <w:top w:val="none" w:sz="0" w:space="0" w:color="auto"/>
                            <w:left w:val="none" w:sz="0" w:space="0" w:color="auto"/>
                            <w:bottom w:val="none" w:sz="0" w:space="0" w:color="auto"/>
                            <w:right w:val="none" w:sz="0" w:space="0" w:color="auto"/>
                          </w:divBdr>
                          <w:divsChild>
                            <w:div w:id="1223953145">
                              <w:marLeft w:val="0"/>
                              <w:marRight w:val="0"/>
                              <w:marTop w:val="0"/>
                              <w:marBottom w:val="300"/>
                              <w:divBdr>
                                <w:top w:val="none" w:sz="0" w:space="0" w:color="auto"/>
                                <w:left w:val="none" w:sz="0" w:space="0" w:color="auto"/>
                                <w:bottom w:val="none" w:sz="0" w:space="0" w:color="auto"/>
                                <w:right w:val="none" w:sz="0" w:space="0" w:color="auto"/>
                              </w:divBdr>
                              <w:divsChild>
                                <w:div w:id="631400886">
                                  <w:marLeft w:val="0"/>
                                  <w:marRight w:val="0"/>
                                  <w:marTop w:val="0"/>
                                  <w:marBottom w:val="180"/>
                                  <w:divBdr>
                                    <w:top w:val="none" w:sz="0" w:space="0" w:color="auto"/>
                                    <w:left w:val="none" w:sz="0" w:space="0" w:color="auto"/>
                                    <w:bottom w:val="none" w:sz="0" w:space="0" w:color="auto"/>
                                    <w:right w:val="none" w:sz="0" w:space="0" w:color="auto"/>
                                  </w:divBdr>
                                </w:div>
                                <w:div w:id="19824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593478">
      <w:bodyDiv w:val="1"/>
      <w:marLeft w:val="0"/>
      <w:marRight w:val="0"/>
      <w:marTop w:val="0"/>
      <w:marBottom w:val="0"/>
      <w:divBdr>
        <w:top w:val="none" w:sz="0" w:space="0" w:color="auto"/>
        <w:left w:val="none" w:sz="0" w:space="0" w:color="auto"/>
        <w:bottom w:val="none" w:sz="0" w:space="0" w:color="auto"/>
        <w:right w:val="none" w:sz="0" w:space="0" w:color="auto"/>
      </w:divBdr>
    </w:div>
    <w:div w:id="203576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acer pc</cp:lastModifiedBy>
  <cp:revision>2</cp:revision>
  <dcterms:created xsi:type="dcterms:W3CDTF">2022-12-19T07:06:00Z</dcterms:created>
  <dcterms:modified xsi:type="dcterms:W3CDTF">2022-12-19T09:17:00Z</dcterms:modified>
</cp:coreProperties>
</file>