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502CD9" w14:textId="5F4D2E46" w:rsidR="00A44873" w:rsidRPr="008947D2" w:rsidRDefault="00ED4E16" w:rsidP="00ED4E16">
      <w:pPr>
        <w:rPr>
          <w:b/>
          <w:i/>
          <w:u w:val="single"/>
          <w:lang w:val="en-US"/>
        </w:rPr>
      </w:pPr>
      <w:r w:rsidRPr="008947D2">
        <w:rPr>
          <w:b/>
          <w:i/>
          <w:u w:val="single"/>
          <w:lang w:val="en-US"/>
        </w:rPr>
        <w:t>Assignment 1:</w:t>
      </w:r>
    </w:p>
    <w:p w14:paraId="2EF50DDF" w14:textId="56BBFB00" w:rsidR="00ED4E16" w:rsidRPr="00ED4E16" w:rsidRDefault="00ED4E16" w:rsidP="00ED4E16">
      <w:pPr>
        <w:rPr>
          <w:lang w:val="en-US"/>
        </w:rPr>
      </w:pPr>
      <w:r>
        <w:rPr>
          <w:lang w:val="en-US"/>
        </w:rPr>
        <w:t>Shoot a video for cloth management in all the RACKS. Let’s show the process and foldable part. Make the video within 25 mb to upload it.</w:t>
      </w:r>
      <w:bookmarkStart w:id="0" w:name="_GoBack"/>
      <w:bookmarkEnd w:id="0"/>
    </w:p>
    <w:sectPr w:rsidR="00ED4E16" w:rsidRPr="00ED4E16" w:rsidSect="00ED4E16">
      <w:pgSz w:w="11906" w:h="16838"/>
      <w:pgMar w:top="426" w:right="849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D8"/>
    <w:rsid w:val="008947D2"/>
    <w:rsid w:val="00A44873"/>
    <w:rsid w:val="00D400D8"/>
    <w:rsid w:val="00ED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A4E47"/>
  <w15:chartTrackingRefBased/>
  <w15:docId w15:val="{8886E5C6-0C5C-4758-99EA-270FF8042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Kumar Rudra</dc:creator>
  <cp:keywords/>
  <dc:description/>
  <cp:lastModifiedBy>Koushik Kumar Rudra</cp:lastModifiedBy>
  <cp:revision>3</cp:revision>
  <dcterms:created xsi:type="dcterms:W3CDTF">2026-10-14T12:11:00Z</dcterms:created>
  <dcterms:modified xsi:type="dcterms:W3CDTF">2026-10-14T12:13:00Z</dcterms:modified>
</cp:coreProperties>
</file>