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Decision Tree: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'shuffle_ABOUT.csv'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23:51:08'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bytes: 67176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9.733333e-01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 tpr is : 9.733333e-01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'shuffle_AND.csv'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23:51:08'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bytes: 67176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9.861111e-01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8.888889e-01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The tpr is : 9.861111e-01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The fpr is : 1.111111e-01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9.861111e-01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'shuffle_CAN.csv'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23:51:08'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bytes: 67176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'shuffle_COP.csv'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23:51:08'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bytes: 67176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'shuffle_GOOUT.csv'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23:51:08'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bytes: 67176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9.861111e-01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The tpr is : 9.861111e-01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'shuffle_DEAF.csv'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23:51:08'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bytes: 67176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8.571429e-01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The fpr is : 1.428571e-01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9.866667e-01 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'shuffle_DECIDE.csv'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23:51:08'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bytes: 67176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9.861111e-01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2.222222e-01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The accuracy is : 9.012346e-01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The tpr is : 9.861111e-01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The fpr is : 7.777778e-01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9.102564e-01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'shuffle_FATHER.csv'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23:51:08'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bytes: 67176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'shuffle_FIND.csv'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23:51:08'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bytes: 67176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7.500000e-01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The fpr is : 2.500000e-01 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9.733333e-01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'shuffle_HEARING.csv'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23:51:08'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bytes: 67176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9.000000e-01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The fpr is : 1.000000e-01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9.861111e-01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SVM Output: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Neural Network Output: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9.875000e+01 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The Recall is : 90 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The f1 Score is : 9.473684e+01 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9.875000e+01 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9.230769e+01 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The f1 Score is : 9.600000e+01 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